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60" w:rsidRPr="00112360" w:rsidRDefault="00112360" w:rsidP="00112360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12360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112360" w:rsidRPr="00112360" w:rsidRDefault="00112360" w:rsidP="00112360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Республики Беларусь 2 ноября 2022 г. N 8/38945</w:t>
      </w:r>
    </w:p>
    <w:p w:rsidR="00112360" w:rsidRPr="00112360" w:rsidRDefault="00112360" w:rsidP="00112360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112360" w:rsidRPr="00112360" w:rsidRDefault="00112360" w:rsidP="0011236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ПОСТАНОВЛЕНИЕ МИНИСТЕРСТВА ПО НАЛОГАМ И СБОРАМ РЕСПУБЛИКИ БЕЛАРУСЬ</w:t>
      </w:r>
    </w:p>
    <w:p w:rsidR="00112360" w:rsidRPr="00112360" w:rsidRDefault="00112360" w:rsidP="0011236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31 мая 2022 г. N 23</w:t>
      </w:r>
    </w:p>
    <w:p w:rsidR="00112360" w:rsidRPr="00112360" w:rsidRDefault="00112360" w:rsidP="0011236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112360" w:rsidRPr="00112360" w:rsidRDefault="00112360" w:rsidP="00112360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ОБ ИЗМЕНЕНИИ ПОСТАНОВЛЕНИЯ МИНИСТЕРСТВА ПО НАЛОГАМ И СБОРАМ РЕСПУБЛИКИ БЕЛАРУСЬ ОТ 9 ЯНВАРЯ 2008 Г. N 1</w:t>
      </w:r>
    </w:p>
    <w:p w:rsidR="00112360" w:rsidRPr="00112360" w:rsidRDefault="00112360" w:rsidP="00112360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4" w:history="1">
        <w:r w:rsidRPr="00112360">
          <w:rPr>
            <w:rFonts w:ascii="Times New Roman" w:hAnsi="Times New Roman" w:cs="Times New Roman"/>
            <w:sz w:val="30"/>
            <w:szCs w:val="30"/>
          </w:rPr>
          <w:t>части четвертой статьи 33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15 июля 2015 г. N 305-З "О борьбе с коррупцией", </w:t>
      </w:r>
      <w:hyperlink r:id="rId5" w:history="1">
        <w:r w:rsidRPr="00112360">
          <w:rPr>
            <w:rFonts w:ascii="Times New Roman" w:hAnsi="Times New Roman" w:cs="Times New Roman"/>
            <w:sz w:val="30"/>
            <w:szCs w:val="30"/>
          </w:rPr>
          <w:t>части второй пункта 3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Положения о порядке декларирования доходов и имущества, утвержденного Указом Президента Республики Беларусь от 23 февраля 2022 г. N 66, </w:t>
      </w:r>
      <w:hyperlink r:id="rId6" w:history="1">
        <w:r w:rsidRPr="00112360">
          <w:rPr>
            <w:rFonts w:ascii="Times New Roman" w:hAnsi="Times New Roman" w:cs="Times New Roman"/>
            <w:sz w:val="30"/>
            <w:szCs w:val="30"/>
          </w:rPr>
          <w:t>подпункта 5.6 пункта 5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Положения о Министерстве по налогам и сборам Республики Беларусь, утвержденного постановлением Совета Министров Республики Беларусь от 31 октября 2001 г. N 1592, Министерство по налогам и сборам Республики Беларусь ПОСТАНОВЛЯЕТ: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 xml:space="preserve">1. Внести в </w:t>
      </w:r>
      <w:hyperlink r:id="rId7" w:history="1">
        <w:r w:rsidRPr="00112360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Министерства по налогам и сборам Республики Беларусь от 9 января 2008 г. N 1 "Об утверждении Инструкции о порядке заполнения физическими лицами деклараций о доходах и имуществе" следующие изменения: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 xml:space="preserve">из </w:t>
      </w:r>
      <w:hyperlink r:id="rId8" w:history="1">
        <w:r w:rsidRPr="00112360">
          <w:rPr>
            <w:rFonts w:ascii="Times New Roman" w:hAnsi="Times New Roman" w:cs="Times New Roman"/>
            <w:sz w:val="30"/>
            <w:szCs w:val="30"/>
          </w:rPr>
          <w:t>названия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слова "физическими лицами" исключить;</w:t>
      </w:r>
    </w:p>
    <w:p w:rsidR="00112360" w:rsidRPr="00112360" w:rsidRDefault="005874CE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9" w:history="1">
        <w:r w:rsidR="00112360" w:rsidRPr="00112360">
          <w:rPr>
            <w:rFonts w:ascii="Times New Roman" w:hAnsi="Times New Roman" w:cs="Times New Roman"/>
            <w:sz w:val="30"/>
            <w:szCs w:val="30"/>
          </w:rPr>
          <w:t>преамбулу</w:t>
        </w:r>
      </w:hyperlink>
      <w:r w:rsidR="00112360" w:rsidRPr="00112360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0" w:history="1">
        <w:r w:rsidR="00112360" w:rsidRPr="00112360">
          <w:rPr>
            <w:rFonts w:ascii="Times New Roman" w:hAnsi="Times New Roman" w:cs="Times New Roman"/>
            <w:sz w:val="30"/>
            <w:szCs w:val="30"/>
          </w:rPr>
          <w:t>пункт 1</w:t>
        </w:r>
      </w:hyperlink>
      <w:r w:rsidR="00112360" w:rsidRPr="00112360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 xml:space="preserve">"На основании </w:t>
      </w:r>
      <w:hyperlink r:id="rId11" w:history="1">
        <w:r w:rsidRPr="00112360">
          <w:rPr>
            <w:rFonts w:ascii="Times New Roman" w:hAnsi="Times New Roman" w:cs="Times New Roman"/>
            <w:sz w:val="30"/>
            <w:szCs w:val="30"/>
          </w:rPr>
          <w:t>части четвертой статьи 33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15 июля 2015 г. N 305-З "О борьбе с коррупцией", </w:t>
      </w:r>
      <w:hyperlink r:id="rId12" w:history="1">
        <w:r w:rsidRPr="00112360">
          <w:rPr>
            <w:rFonts w:ascii="Times New Roman" w:hAnsi="Times New Roman" w:cs="Times New Roman"/>
            <w:sz w:val="30"/>
            <w:szCs w:val="30"/>
          </w:rPr>
          <w:t>части второй пункта 3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Положения о порядке декларирования доходов и имущества, утвержденного Указом Президента Республики Беларусь от 23 февраля 2022 г. N 66, </w:t>
      </w:r>
      <w:hyperlink r:id="rId13" w:history="1">
        <w:r w:rsidRPr="00112360">
          <w:rPr>
            <w:rFonts w:ascii="Times New Roman" w:hAnsi="Times New Roman" w:cs="Times New Roman"/>
            <w:sz w:val="30"/>
            <w:szCs w:val="30"/>
          </w:rPr>
          <w:t>подпункта 5.6 пункта 5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Положения о Министерстве по налогам и сборам Республики Беларусь, утвержденного постановлением Совета Министров Республики Беларусь от 31 октября 2001 г. N 1592, Министерство по налогам и сборам Республики Беларусь ПОСТАНОВЛЯЕТ: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lastRenderedPageBreak/>
        <w:t>1. Утвердить Инструкцию о порядке заполнения деклараций о доходах и имуществе (прилагается).";</w:t>
      </w:r>
    </w:p>
    <w:p w:rsidR="00112360" w:rsidRPr="00112360" w:rsidRDefault="005874CE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4" w:history="1">
        <w:r w:rsidR="00112360" w:rsidRPr="00112360">
          <w:rPr>
            <w:rFonts w:ascii="Times New Roman" w:hAnsi="Times New Roman" w:cs="Times New Roman"/>
            <w:sz w:val="30"/>
            <w:szCs w:val="30"/>
          </w:rPr>
          <w:t>Инструкцию</w:t>
        </w:r>
      </w:hyperlink>
      <w:r w:rsidR="00112360" w:rsidRPr="00112360">
        <w:rPr>
          <w:rFonts w:ascii="Times New Roman" w:hAnsi="Times New Roman" w:cs="Times New Roman"/>
          <w:sz w:val="30"/>
          <w:szCs w:val="30"/>
        </w:rPr>
        <w:t xml:space="preserve"> о порядке заполнения физическими лицами деклараций о доходах и имуществе, утвержденную этим постановлением, изложить в новой редакции (</w:t>
      </w:r>
      <w:hyperlink w:anchor="P36" w:history="1">
        <w:r w:rsidR="00112360" w:rsidRPr="00112360">
          <w:rPr>
            <w:rFonts w:ascii="Times New Roman" w:hAnsi="Times New Roman" w:cs="Times New Roman"/>
            <w:sz w:val="30"/>
            <w:szCs w:val="30"/>
          </w:rPr>
          <w:t>прилагается</w:t>
        </w:r>
      </w:hyperlink>
      <w:r w:rsidR="00112360" w:rsidRPr="00112360">
        <w:rPr>
          <w:rFonts w:ascii="Times New Roman" w:hAnsi="Times New Roman" w:cs="Times New Roman"/>
          <w:sz w:val="30"/>
          <w:szCs w:val="30"/>
        </w:rPr>
        <w:t>).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2. Настоящее постановление вступает в силу после его официального опубликования.</w:t>
      </w:r>
    </w:p>
    <w:p w:rsidR="00112360" w:rsidRPr="00112360" w:rsidRDefault="00112360" w:rsidP="00112360">
      <w:pPr>
        <w:pStyle w:val="ConsPlusNormal"/>
        <w:ind w:firstLine="540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12360" w:rsidRPr="001123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2360" w:rsidRPr="00112360" w:rsidRDefault="00112360" w:rsidP="00112360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112360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2360" w:rsidRPr="00112360" w:rsidRDefault="00112360" w:rsidP="00112360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112360">
              <w:rPr>
                <w:rFonts w:ascii="Times New Roman" w:hAnsi="Times New Roman" w:cs="Times New Roman"/>
                <w:sz w:val="30"/>
                <w:szCs w:val="30"/>
              </w:rPr>
              <w:t>С.Э.Наливайко</w:t>
            </w:r>
          </w:p>
        </w:tc>
      </w:tr>
    </w:tbl>
    <w:p w:rsidR="00112360" w:rsidRPr="00112360" w:rsidRDefault="00112360" w:rsidP="00112360">
      <w:pPr>
        <w:pStyle w:val="ConsPlusNormal"/>
        <w:spacing w:line="200" w:lineRule="exact"/>
        <w:ind w:firstLine="540"/>
        <w:rPr>
          <w:rFonts w:ascii="Times New Roman" w:hAnsi="Times New Roman" w:cs="Times New Roman"/>
        </w:rPr>
      </w:pPr>
    </w:p>
    <w:p w:rsidR="00112360" w:rsidRPr="00112360" w:rsidRDefault="00112360" w:rsidP="00112360">
      <w:pPr>
        <w:pStyle w:val="ConsPlusNonformat"/>
        <w:spacing w:line="200" w:lineRule="exact"/>
        <w:ind w:left="4536"/>
        <w:jc w:val="both"/>
        <w:rPr>
          <w:rFonts w:ascii="Times New Roman" w:hAnsi="Times New Roman" w:cs="Times New Roman"/>
        </w:rPr>
      </w:pPr>
      <w:r w:rsidRPr="00112360">
        <w:rPr>
          <w:rFonts w:ascii="Times New Roman" w:hAnsi="Times New Roman" w:cs="Times New Roman"/>
        </w:rPr>
        <w:t xml:space="preserve">                                                 УТВЕРЖДЕНО</w:t>
      </w:r>
    </w:p>
    <w:p w:rsidR="00112360" w:rsidRPr="00112360" w:rsidRDefault="00112360" w:rsidP="00112360">
      <w:pPr>
        <w:pStyle w:val="ConsPlusNonformat"/>
        <w:spacing w:line="200" w:lineRule="exact"/>
        <w:ind w:left="4536"/>
        <w:jc w:val="both"/>
        <w:rPr>
          <w:rFonts w:ascii="Times New Roman" w:hAnsi="Times New Roman" w:cs="Times New Roman"/>
        </w:rPr>
      </w:pPr>
      <w:r w:rsidRPr="00112360">
        <w:rPr>
          <w:rFonts w:ascii="Times New Roman" w:hAnsi="Times New Roman" w:cs="Times New Roman"/>
        </w:rPr>
        <w:t xml:space="preserve">                                                  Постановление</w:t>
      </w:r>
    </w:p>
    <w:p w:rsidR="00112360" w:rsidRPr="00112360" w:rsidRDefault="00112360" w:rsidP="00112360">
      <w:pPr>
        <w:pStyle w:val="ConsPlusNonformat"/>
        <w:spacing w:line="200" w:lineRule="exact"/>
        <w:ind w:left="4536"/>
        <w:jc w:val="both"/>
        <w:rPr>
          <w:rFonts w:ascii="Times New Roman" w:hAnsi="Times New Roman" w:cs="Times New Roman"/>
        </w:rPr>
      </w:pPr>
      <w:r w:rsidRPr="00112360">
        <w:rPr>
          <w:rFonts w:ascii="Times New Roman" w:hAnsi="Times New Roman" w:cs="Times New Roman"/>
        </w:rPr>
        <w:t xml:space="preserve">                                                  Министерства</w:t>
      </w:r>
    </w:p>
    <w:p w:rsidR="00112360" w:rsidRPr="00112360" w:rsidRDefault="00112360" w:rsidP="00112360">
      <w:pPr>
        <w:pStyle w:val="ConsPlusNonformat"/>
        <w:spacing w:line="200" w:lineRule="exact"/>
        <w:ind w:left="4536"/>
        <w:jc w:val="both"/>
        <w:rPr>
          <w:rFonts w:ascii="Times New Roman" w:hAnsi="Times New Roman" w:cs="Times New Roman"/>
        </w:rPr>
      </w:pPr>
      <w:r w:rsidRPr="00112360">
        <w:rPr>
          <w:rFonts w:ascii="Times New Roman" w:hAnsi="Times New Roman" w:cs="Times New Roman"/>
        </w:rPr>
        <w:t xml:space="preserve">                                                  по налогам и сборам</w:t>
      </w:r>
    </w:p>
    <w:p w:rsidR="00112360" w:rsidRPr="00112360" w:rsidRDefault="00112360" w:rsidP="00112360">
      <w:pPr>
        <w:pStyle w:val="ConsPlusNonformat"/>
        <w:spacing w:line="200" w:lineRule="exact"/>
        <w:ind w:left="4536"/>
        <w:jc w:val="both"/>
        <w:rPr>
          <w:rFonts w:ascii="Times New Roman" w:hAnsi="Times New Roman" w:cs="Times New Roman"/>
        </w:rPr>
      </w:pPr>
      <w:r w:rsidRPr="00112360">
        <w:rPr>
          <w:rFonts w:ascii="Times New Roman" w:hAnsi="Times New Roman" w:cs="Times New Roman"/>
        </w:rPr>
        <w:t xml:space="preserve">                                                  Республики Беларусь</w:t>
      </w:r>
    </w:p>
    <w:p w:rsidR="00112360" w:rsidRPr="00112360" w:rsidRDefault="00112360" w:rsidP="00112360">
      <w:pPr>
        <w:pStyle w:val="ConsPlusNonformat"/>
        <w:spacing w:line="200" w:lineRule="exact"/>
        <w:ind w:left="4536"/>
        <w:jc w:val="both"/>
        <w:rPr>
          <w:rFonts w:ascii="Times New Roman" w:hAnsi="Times New Roman" w:cs="Times New Roman"/>
        </w:rPr>
      </w:pPr>
      <w:r w:rsidRPr="00112360">
        <w:rPr>
          <w:rFonts w:ascii="Times New Roman" w:hAnsi="Times New Roman" w:cs="Times New Roman"/>
        </w:rPr>
        <w:t xml:space="preserve">                                                  09.01.2008 N 1</w:t>
      </w:r>
    </w:p>
    <w:p w:rsidR="00112360" w:rsidRPr="00112360" w:rsidRDefault="00112360" w:rsidP="00112360">
      <w:pPr>
        <w:pStyle w:val="ConsPlusNonformat"/>
        <w:spacing w:line="200" w:lineRule="exact"/>
        <w:ind w:left="4536"/>
        <w:jc w:val="both"/>
        <w:rPr>
          <w:rFonts w:ascii="Times New Roman" w:hAnsi="Times New Roman" w:cs="Times New Roman"/>
        </w:rPr>
      </w:pPr>
      <w:r w:rsidRPr="00112360">
        <w:rPr>
          <w:rFonts w:ascii="Times New Roman" w:hAnsi="Times New Roman" w:cs="Times New Roman"/>
        </w:rPr>
        <w:t xml:space="preserve">                                                  (в редакции постановления</w:t>
      </w:r>
    </w:p>
    <w:p w:rsidR="00112360" w:rsidRPr="00112360" w:rsidRDefault="00112360" w:rsidP="00112360">
      <w:pPr>
        <w:pStyle w:val="ConsPlusNonformat"/>
        <w:spacing w:line="200" w:lineRule="exact"/>
        <w:ind w:left="4536"/>
        <w:jc w:val="both"/>
        <w:rPr>
          <w:rFonts w:ascii="Times New Roman" w:hAnsi="Times New Roman" w:cs="Times New Roman"/>
        </w:rPr>
      </w:pPr>
      <w:r w:rsidRPr="00112360">
        <w:rPr>
          <w:rFonts w:ascii="Times New Roman" w:hAnsi="Times New Roman" w:cs="Times New Roman"/>
        </w:rPr>
        <w:t xml:space="preserve">                                                  Министерства</w:t>
      </w:r>
    </w:p>
    <w:p w:rsidR="00112360" w:rsidRPr="00112360" w:rsidRDefault="00112360" w:rsidP="00112360">
      <w:pPr>
        <w:pStyle w:val="ConsPlusNonformat"/>
        <w:spacing w:line="200" w:lineRule="exact"/>
        <w:ind w:left="4536"/>
        <w:jc w:val="both"/>
        <w:rPr>
          <w:rFonts w:ascii="Times New Roman" w:hAnsi="Times New Roman" w:cs="Times New Roman"/>
        </w:rPr>
      </w:pPr>
      <w:r w:rsidRPr="00112360">
        <w:rPr>
          <w:rFonts w:ascii="Times New Roman" w:hAnsi="Times New Roman" w:cs="Times New Roman"/>
        </w:rPr>
        <w:t xml:space="preserve">                                                  по налогам и сборам</w:t>
      </w:r>
    </w:p>
    <w:p w:rsidR="00112360" w:rsidRPr="00112360" w:rsidRDefault="00112360" w:rsidP="00112360">
      <w:pPr>
        <w:pStyle w:val="ConsPlusNonformat"/>
        <w:spacing w:line="200" w:lineRule="exact"/>
        <w:ind w:left="4536"/>
        <w:jc w:val="both"/>
        <w:rPr>
          <w:rFonts w:ascii="Times New Roman" w:hAnsi="Times New Roman" w:cs="Times New Roman"/>
        </w:rPr>
      </w:pPr>
      <w:r w:rsidRPr="00112360">
        <w:rPr>
          <w:rFonts w:ascii="Times New Roman" w:hAnsi="Times New Roman" w:cs="Times New Roman"/>
        </w:rPr>
        <w:t xml:space="preserve">                                                  Республики Беларусь</w:t>
      </w:r>
    </w:p>
    <w:p w:rsidR="00112360" w:rsidRPr="00112360" w:rsidRDefault="00112360" w:rsidP="00112360">
      <w:pPr>
        <w:pStyle w:val="ConsPlusNonformat"/>
        <w:spacing w:line="200" w:lineRule="exact"/>
        <w:ind w:left="4536"/>
        <w:jc w:val="both"/>
        <w:rPr>
          <w:rFonts w:ascii="Times New Roman" w:hAnsi="Times New Roman" w:cs="Times New Roman"/>
        </w:rPr>
      </w:pPr>
      <w:r w:rsidRPr="00112360">
        <w:rPr>
          <w:rFonts w:ascii="Times New Roman" w:hAnsi="Times New Roman" w:cs="Times New Roman"/>
        </w:rPr>
        <w:t xml:space="preserve">                                                  31.05.2022 N 23)</w:t>
      </w:r>
    </w:p>
    <w:p w:rsidR="00112360" w:rsidRDefault="00112360" w:rsidP="00112360">
      <w:pPr>
        <w:pStyle w:val="ConsPlusNormal"/>
        <w:spacing w:line="200" w:lineRule="exact"/>
        <w:rPr>
          <w:rFonts w:ascii="Times New Roman" w:hAnsi="Times New Roman" w:cs="Times New Roman"/>
        </w:rPr>
      </w:pPr>
    </w:p>
    <w:p w:rsidR="00112360" w:rsidRPr="00112360" w:rsidRDefault="00112360" w:rsidP="00112360">
      <w:pPr>
        <w:pStyle w:val="ConsPlusNormal"/>
        <w:spacing w:line="200" w:lineRule="exact"/>
        <w:rPr>
          <w:rFonts w:ascii="Times New Roman" w:hAnsi="Times New Roman" w:cs="Times New Roman"/>
          <w:sz w:val="30"/>
          <w:szCs w:val="30"/>
        </w:rPr>
      </w:pPr>
    </w:p>
    <w:p w:rsidR="00112360" w:rsidRPr="00112360" w:rsidRDefault="00112360" w:rsidP="0011236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36"/>
      <w:bookmarkEnd w:id="1"/>
      <w:r w:rsidRPr="00112360">
        <w:rPr>
          <w:rFonts w:ascii="Times New Roman" w:hAnsi="Times New Roman" w:cs="Times New Roman"/>
          <w:sz w:val="30"/>
          <w:szCs w:val="30"/>
        </w:rPr>
        <w:t>ИНСТРУКЦИЯ</w:t>
      </w:r>
    </w:p>
    <w:p w:rsidR="00112360" w:rsidRPr="00112360" w:rsidRDefault="00112360" w:rsidP="00112360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О ПОРЯДКЕ ЗАПОЛНЕНИЯ ДЕКЛАРАЦИЙ О ДОХОДАХ И ИМУЩЕСТВЕ</w:t>
      </w:r>
    </w:p>
    <w:p w:rsidR="00112360" w:rsidRPr="00112360" w:rsidRDefault="00112360" w:rsidP="00112360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 xml:space="preserve">1. Настоящая Инструкция устанавливает порядок заполнения деклараций о доходах и имуществе (далее - декларация) лицами, обязанными в соответствии со </w:t>
      </w:r>
      <w:hyperlink r:id="rId15" w:history="1">
        <w:r w:rsidRPr="00112360">
          <w:rPr>
            <w:rFonts w:ascii="Times New Roman" w:hAnsi="Times New Roman" w:cs="Times New Roman"/>
            <w:sz w:val="30"/>
            <w:szCs w:val="30"/>
          </w:rPr>
          <w:t>статьями 29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- </w:t>
      </w:r>
      <w:hyperlink r:id="rId16" w:history="1">
        <w:r w:rsidRPr="00112360">
          <w:rPr>
            <w:rFonts w:ascii="Times New Roman" w:hAnsi="Times New Roman" w:cs="Times New Roman"/>
            <w:sz w:val="30"/>
            <w:szCs w:val="30"/>
          </w:rPr>
          <w:t>32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Закона Республики Беларусь "О борьбе с коррупцией", </w:t>
      </w:r>
      <w:hyperlink r:id="rId17" w:history="1">
        <w:r w:rsidRPr="00112360">
          <w:rPr>
            <w:rFonts w:ascii="Times New Roman" w:hAnsi="Times New Roman" w:cs="Times New Roman"/>
            <w:sz w:val="30"/>
            <w:szCs w:val="30"/>
          </w:rPr>
          <w:t>пунктом 1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, </w:t>
      </w:r>
      <w:hyperlink r:id="rId18" w:history="1">
        <w:r w:rsidRPr="00112360">
          <w:rPr>
            <w:rFonts w:ascii="Times New Roman" w:hAnsi="Times New Roman" w:cs="Times New Roman"/>
            <w:sz w:val="30"/>
            <w:szCs w:val="30"/>
          </w:rPr>
          <w:t>частью первой пункта 6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9" w:history="1">
        <w:r w:rsidRPr="00112360">
          <w:rPr>
            <w:rFonts w:ascii="Times New Roman" w:hAnsi="Times New Roman" w:cs="Times New Roman"/>
            <w:sz w:val="30"/>
            <w:szCs w:val="30"/>
          </w:rPr>
          <w:t>пунктом 16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Положения о порядке формирования и проверки сведений о кандидатах на должности, </w:t>
      </w:r>
      <w:r w:rsidRPr="00112360">
        <w:rPr>
          <w:rFonts w:ascii="Times New Roman" w:hAnsi="Times New Roman" w:cs="Times New Roman"/>
          <w:sz w:val="30"/>
          <w:szCs w:val="30"/>
        </w:rPr>
        <w:lastRenderedPageBreak/>
        <w:t>включенные в кадровые реестры, и на государственные должности, утвержденного Указом Президента Республики Беларусь от 23 февраля 2022 г. N 66, представлять декларации (далее - обязанные лица).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 xml:space="preserve">2. Декларация заполняется обязанным лицом на бланке по формам, установленным </w:t>
      </w:r>
      <w:hyperlink r:id="rId20" w:history="1">
        <w:r w:rsidRPr="00112360">
          <w:rPr>
            <w:rFonts w:ascii="Times New Roman" w:hAnsi="Times New Roman" w:cs="Times New Roman"/>
            <w:sz w:val="30"/>
            <w:szCs w:val="30"/>
          </w:rPr>
          <w:t>приложениями 1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- </w:t>
      </w:r>
      <w:hyperlink r:id="rId21" w:history="1">
        <w:r w:rsidRPr="00112360">
          <w:rPr>
            <w:rFonts w:ascii="Times New Roman" w:hAnsi="Times New Roman" w:cs="Times New Roman"/>
            <w:sz w:val="30"/>
            <w:szCs w:val="30"/>
          </w:rPr>
          <w:t>3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к постановлению Совета Министров Республики Беларусь от 16 января 2016 г. N 19 "О декларировании доходов и имущества государственными служащими и иными категориями лиц".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Декларация заполняется разборчиво вручную или с применением средств оргтехники. Исправления неправильных записей вносятся в декларацию путем зачеркивания и надписи правильных записей, которые заверяются подписью обязанного лица, допустившего такую запись, с обязательным учинением записи: "Исправленному верить".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Все предусмотренные формой декларации реквизиты заполняются либо соответствующим значением (записью), либо записью "нет" в месте, предусмотренном в форме декларации для этого реквизита, либо учинением записи, предусмотренной в пункте 4 настоящей Инструкции. Незаполнение реквизитов, предусмотренных формой декларации, в том числе по причине отсутствия сведений о доходах и имуществе, не допускается, если иное не предусмотрено пунктом 4, частями второй и третьей подпункта 8.1 и частью второй подпункта 8.6 пункта 8 настоящей Инструкции.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При заполнении декларации обязанное лицо путем учинения личной подписи подтверждает правильность указания в декларации сведений о доходах и имуществе, а также подтверждает факт ознакомления с мерами ответственности за указание в декларации неполных либо недостоверных сведений.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3. В декларации отражается информация о прилагаемых к ней документах (их копиях), подтверждающих отраженные в ней сведения, а также письменных пояснениях, касающихся сведений в отношении обязанного лица, его супруга (супруги), несовершеннолетних детей, в том числе усыновленных (удочеренных), а также совершеннолетних близких родственников, совместно с ним проживающих и ведущих общее хозяйство.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lastRenderedPageBreak/>
        <w:t xml:space="preserve">4. Если обязанным лицом, представляющим декларацию в соответствии со </w:t>
      </w:r>
      <w:hyperlink r:id="rId22" w:history="1">
        <w:r w:rsidRPr="00112360">
          <w:rPr>
            <w:rFonts w:ascii="Times New Roman" w:hAnsi="Times New Roman" w:cs="Times New Roman"/>
            <w:sz w:val="30"/>
            <w:szCs w:val="30"/>
          </w:rPr>
          <w:t>статьями 29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и </w:t>
      </w:r>
      <w:hyperlink r:id="rId23" w:history="1">
        <w:r w:rsidRPr="00112360">
          <w:rPr>
            <w:rFonts w:ascii="Times New Roman" w:hAnsi="Times New Roman" w:cs="Times New Roman"/>
            <w:sz w:val="30"/>
            <w:szCs w:val="30"/>
          </w:rPr>
          <w:t>32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Закона Республики Беларусь "О борьбе с коррупцией", в государственный орган (организацию), должностному лицу декларация за календарный год, предшествующий году, в котором осуществляется декларирование, представлялась ранее, то при ее представлении в этот же государственный орган (организацию), этому же должностному лицу ранее отраженные в такой декларации сведения о доходах могут не указываться и раздел I декларации может не заполняться. При этом в разделе I декларации учиняется запись: "Состав ранее задекларированных доходов не изменился".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5. Указываемая на титульном листе декларации информация отражается без сокращений и использования аббревиатур, за исключением общеизвестных (применяемых повсеместно) сокращений.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При наличии идентификационной карты гражданина Республики Беларусь в строке "наименование (код) государственного органа, выдавшего документ" обязанное лицо вправе указать либо наименование государственного органа, выдавшего идентификационную карту гражданина Республики Беларусь, либо цифровой код такого органа.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6. Если в течение декларируемого периода или на дату представления декларации обязанное лицо изменило фамилию, собственное имя, отчество (если таковое имеется), место жительства, основное место работы (службы, учебы), то в декларации указываются соответствующие данные как до изменения, так и после.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 xml:space="preserve">7. В декларациях лиц, занимающих высшие государственные должности Республики Беларусь, иные должности, включенные в кадровый реестр Главы государства Республики Беларусь, а также кандидатов на должности, включенные в кадровый реестр Главы государства Республики Беларусь, указываются сведения о доходах и имуществе их несовершеннолетних детей, в том числе усыновленных (удочеренных), в возрасте до 14 лет (малолетних) с учетом особенностей, установленных </w:t>
      </w:r>
      <w:hyperlink r:id="rId24" w:history="1">
        <w:r w:rsidRPr="00112360">
          <w:rPr>
            <w:rFonts w:ascii="Times New Roman" w:hAnsi="Times New Roman" w:cs="Times New Roman"/>
            <w:sz w:val="30"/>
            <w:szCs w:val="30"/>
          </w:rPr>
          <w:t>пунктом 4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Положения о порядке декларирования доходов и </w:t>
      </w:r>
      <w:r w:rsidRPr="00112360">
        <w:rPr>
          <w:rFonts w:ascii="Times New Roman" w:hAnsi="Times New Roman" w:cs="Times New Roman"/>
          <w:sz w:val="30"/>
          <w:szCs w:val="30"/>
        </w:rPr>
        <w:lastRenderedPageBreak/>
        <w:t>имущества.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 xml:space="preserve">В декларациях обязанных лиц, указанных в части первой настоящего пункта, указываются сведения о совершеннолетних близких родственниках с учетом особенностей, установленных </w:t>
      </w:r>
      <w:hyperlink r:id="rId25" w:history="1">
        <w:r w:rsidRPr="00112360">
          <w:rPr>
            <w:rFonts w:ascii="Times New Roman" w:hAnsi="Times New Roman" w:cs="Times New Roman"/>
            <w:sz w:val="30"/>
            <w:szCs w:val="30"/>
          </w:rPr>
          <w:t>пунктом 5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Положения о порядке декларирования доходов и имущества.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8. В разделе I декларации отражаются сведения о доходах, полученных за календарный год, предшествующий году, в котором осуществляется декларирование.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В декларации отражаются любые доходы, подлежащие обязательному декларированию, независимо от того, являются ли они объектом налогообложения или освобождены от налогообложения в соответствии с налоговым законодательством, а именно: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8.1. в графе "Размер дохода" пункта 1 указывается общая сумма начисленного организациями или индивидуальными предпринимателями дохода. При этом суммы налогов, сборов, иных удержаний не вычитаются из общей (начисленной) суммы дохода.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При получении обязанным лицом доходов в виде имущества в натуральной (неденежной) форме, на безвозмездной основе, в наследство либо по сделкам, не предполагающим проведение расчетов в денежной форме, в том числе от профсоюзных организаций, полученных членами этих профсоюзных организаций в виде подарков, призов, оплаты стоимости путевок (курсовок), графа "Размер дохода" пункта 1 не заполняется. При этом остальные графы пункта 1 подлежат обязательному заполнению.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В порядке, установленном частью второй настоящего подпункта, заполняется графа "Размер дохода" пунктов 2, 4 и 7 раздела I декларации;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 xml:space="preserve">8.2. в подпункте 3.3 пункта 3 под фактически полученным доходом понимается доход, полученный обязанным лицом - плательщиком единого налога с индивидуальных предпринимателей и иных физических лиц (далее - единый налог) от занятия им предпринимательской деятельностью, облагаемой единым налогом, за вычетом понесенных в данном периоде </w:t>
      </w:r>
      <w:r w:rsidRPr="00112360">
        <w:rPr>
          <w:rFonts w:ascii="Times New Roman" w:hAnsi="Times New Roman" w:cs="Times New Roman"/>
          <w:sz w:val="30"/>
          <w:szCs w:val="30"/>
        </w:rPr>
        <w:lastRenderedPageBreak/>
        <w:t>расходов, связанных с осуществлением им такой деятельности, в том числе с уплатой налогов, сборов (пошлин), с приобретением товара (выполнением работ, оказанием услуг), и прочих расходов в определенном календарном году;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8.3. при заполнении пункта 4 название страны получения дохода (из которой получен доход), наименование денежной единицы, в которой получен доход, указываются без сокращений и использования аббревиатуры;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8.4. при заполнении пункта 5 наименование денежной единицы, в которой получены займы и (или) кредиты, указывается без сокращений и использования аббревиатуры. Доход, полученный в порядке овердрафтного кредитования (возобновляемых кредитных линий), отражается в размере, равном лимиту овердрафта (кредита). При этом в графе "Размер полученных займов, кредитов" учиняется запись: "Овердрафт (возобновляемая кредитная линия) в размере _____ белорусских рублей согласно заключенному договору";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8.5. в графе "Размер полученного займа" пункта 6 размер займов указывается в тех денежных единицах, в которых они получены, без сокращений и использования аббревиатуры;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8.6. в пункте 7 указываются сведения о доходах, не нашедших отражения в предыдущих пунктах декларации.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Графа "Источник получения дохода (наименование организации; Ф.И.О. физического лица, адрес его места жительства)" пункта 7 может не заполняться: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при получении обязанным лицом доходов от осуществления ремесленной деятельности и деятельности по оказанию услуг в сфере агроэкотуризма;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 xml:space="preserve">в случае, если источник получения доходов не может быть установлен (при получении доходов от осуществления обязанным лицом, не осуществляющим предпринимательскую деятельность, видов деятельности, признаваемых объектом налогообложения единого налога; реализации на торговых местах на рынках и (или) в иных установленных местными исполнительными и распорядительными органами местах продукции растениеводства и (или) животноводства, выращенной (произведенной) плательщиком и (или) лицами, состоящими с ним в </w:t>
      </w:r>
      <w:r w:rsidRPr="00112360">
        <w:rPr>
          <w:rFonts w:ascii="Times New Roman" w:hAnsi="Times New Roman" w:cs="Times New Roman"/>
          <w:sz w:val="30"/>
          <w:szCs w:val="30"/>
        </w:rPr>
        <w:lastRenderedPageBreak/>
        <w:t>отношениях близкого родства или свойства,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надела; реализации лекарственных растений, ягод, грибов, орехов, другой дикорастущей продукции и иных доходов).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При этом остальные графы пункта 7 подлежат обязательному заполнению.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При декларировании обязанными лицами доходов, полученных от осуществления ремесленной деятельности, деятельности по оказанию услуг в сфере агроэкотуризма, а также доходов от осуществления обязанным лицом, не осуществляющим предпринимательскую деятельность, видов деятельности, признаваемых объектом налогообложения единого налога, в графе "Размер дохода" пункта 7 отражается фактически полученный от осуществления такой деятельности доход. При этом под фактически полученным доходом понимается доход, полученный от осуществления такой деятельности, за вычетом понесенных расходов, связанных с осуществлением такой деятельности, в том числе с уплатой налогов, сборов (пошлин), с приобретением товара (выполнением работ, оказанием услуг), и прочих расходов.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 xml:space="preserve">9. В разделе II декларации отражаются сведения об имуществе, перечисленном в </w:t>
      </w:r>
      <w:hyperlink r:id="rId26" w:history="1">
        <w:r w:rsidRPr="00112360">
          <w:rPr>
            <w:rFonts w:ascii="Times New Roman" w:hAnsi="Times New Roman" w:cs="Times New Roman"/>
            <w:sz w:val="30"/>
            <w:szCs w:val="30"/>
          </w:rPr>
          <w:t>статье 27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Закона Республики Беларусь "О борьбе с коррупцией", находящемся в собственности обязанного лица на дату представления декларации. В случае нахождения имущества, подлежащего государственной регистрации, в общей совместной собственности супругов такое имущество указывается в декларации тем супругом, на кого оформлено свидетельство (удостоверение) о государственной </w:t>
      </w:r>
      <w:r w:rsidRPr="00112360">
        <w:rPr>
          <w:rFonts w:ascii="Times New Roman" w:hAnsi="Times New Roman" w:cs="Times New Roman"/>
          <w:sz w:val="30"/>
          <w:szCs w:val="30"/>
        </w:rPr>
        <w:lastRenderedPageBreak/>
        <w:t>регистрации или иные документы, подтверждающие государственную регистрацию, возникновение права собственности на такое имущество.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В разделе II декларации отражаются сведения о следующем имуществе, находящемся в собственности обязанного лица на дату представления декларации: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9.1. в пункте 1 - о капитальных строениях (зданиях, сооружениях), изолированных помещениях, машино-местах, земельных участках, долях в праве собственности на указанное имущество.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В графе "Вид имущества" указывается вид такого имущества: жилой дом, жилое помещение (квартира, комната), гараж, машино-место, иное капитальное строение (здание, сооружение), изолированное помещение, дача, садовый домик, земельный участок.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В графе "Место нахождения" указывается адрес места нахождения объекта недвижимости (страна, область, район (иная административно-территориальная единица), населенный пункт, улица, номер дома, корпуса, квартиры).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В графе "Дата и способ приобретения" указывается дата приобретения в формате ЧЧ.ММ.ГГГГ, где ЧЧ - число, ММ - месяц, ГГГГ - год. При этом под датой приобретения имущества понимается момент государственной регистрации возникновения права собственности на такое имущество. Также в этой графе указывается вид сделки, в результате совершения которой обязанное лицо стало собственником имущества, либо иной способ приобретения имущества.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В аналогичном порядке заполняются графы "Дата и способ приобретения" пунктов 2 - 6 раздела II декларации;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9.2. в пункте 3 подлежат отражению сведения о транспортных средствах (за исключением мопедов и приравненных к ним механических транспортных средств, велосипедов, гужевых транспортных средств), самоходных машинах, морских судах, судах внутреннего плавания и смешанного (река - море) плавания, воздушных судах, как снятых, так и не снятых с учета в установленном порядке в государственных органах (организа</w:t>
      </w:r>
      <w:r w:rsidRPr="00112360">
        <w:rPr>
          <w:rFonts w:ascii="Times New Roman" w:hAnsi="Times New Roman" w:cs="Times New Roman"/>
          <w:sz w:val="30"/>
          <w:szCs w:val="30"/>
        </w:rPr>
        <w:lastRenderedPageBreak/>
        <w:t>циях), осуществляющих государственную регистрацию транспортных средств, самоходных машин, морских судов, судов внутреннего плавания и смешанного (река - море) плавания, воздушных судов, независимо от технического состояния таких средств, в том числе в непригодном для эксплуатации состоянии, а также находящихся в угоне, долях в праве собственности на указанное имущество.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 xml:space="preserve">10. Сведения об имуществе, указанном в пунктах 1 и 3 раздела II декларации, подлежат декларированию независимо от его стоимости, а об имуществе, указанном в пунктах 2, 4 - 6 раздела II декларации, - в случаях, если его стоимость на дату представления декларации превышает пределы, установленные </w:t>
      </w:r>
      <w:hyperlink r:id="rId27" w:history="1">
        <w:r w:rsidRPr="00112360">
          <w:rPr>
            <w:rFonts w:ascii="Times New Roman" w:hAnsi="Times New Roman" w:cs="Times New Roman"/>
            <w:sz w:val="30"/>
            <w:szCs w:val="30"/>
          </w:rPr>
          <w:t>абзацами четвертым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- </w:t>
      </w:r>
      <w:hyperlink r:id="rId28" w:history="1">
        <w:r w:rsidRPr="00112360">
          <w:rPr>
            <w:rFonts w:ascii="Times New Roman" w:hAnsi="Times New Roman" w:cs="Times New Roman"/>
            <w:sz w:val="30"/>
            <w:szCs w:val="30"/>
          </w:rPr>
          <w:t>седьмым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и </w:t>
      </w:r>
      <w:hyperlink r:id="rId29" w:history="1">
        <w:r w:rsidRPr="00112360">
          <w:rPr>
            <w:rFonts w:ascii="Times New Roman" w:hAnsi="Times New Roman" w:cs="Times New Roman"/>
            <w:sz w:val="30"/>
            <w:szCs w:val="30"/>
          </w:rPr>
          <w:t>девятым части первой статьи 27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Закона Республики Беларусь "О борьбе с коррупцией". Стоимость имущества, указанного в пунктах 2, 4 - 6 раздела II декларации, для установления необходимости его декларирования определяется обязанным лицом, представляющим декларацию в соответствии со </w:t>
      </w:r>
      <w:hyperlink r:id="rId30" w:history="1">
        <w:r w:rsidRPr="00112360">
          <w:rPr>
            <w:rFonts w:ascii="Times New Roman" w:hAnsi="Times New Roman" w:cs="Times New Roman"/>
            <w:sz w:val="30"/>
            <w:szCs w:val="30"/>
          </w:rPr>
          <w:t>статьями 29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- </w:t>
      </w:r>
      <w:hyperlink r:id="rId31" w:history="1">
        <w:r w:rsidRPr="00112360">
          <w:rPr>
            <w:rFonts w:ascii="Times New Roman" w:hAnsi="Times New Roman" w:cs="Times New Roman"/>
            <w:sz w:val="30"/>
            <w:szCs w:val="30"/>
          </w:rPr>
          <w:t>32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Закона Республики Беларусь "О борьбе с коррупцией", самостоятельно, исходя из его стоимости на момент представления декларации в порядке, установленном </w:t>
      </w:r>
      <w:hyperlink r:id="rId32" w:history="1">
        <w:r w:rsidRPr="00112360">
          <w:rPr>
            <w:rFonts w:ascii="Times New Roman" w:hAnsi="Times New Roman" w:cs="Times New Roman"/>
            <w:sz w:val="30"/>
            <w:szCs w:val="30"/>
          </w:rPr>
          <w:t>пунктом 2-1</w:t>
        </w:r>
      </w:hyperlink>
      <w:r w:rsidRPr="00112360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 Беларусь от 16 января 2016 г. N 19.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 xml:space="preserve">11. Государственными должностными лицами, занимающими ответственное положение (в том числе занимающими должности, включенные в кадровый реестр Главы государства Республики Беларусь), их супругом (супругой), несовершеннолетними детьми, в том числе усыновленными (удочеренными), а также совершеннолетними близкими родственниками, совместно с ними проживающими и ведущими общее хозяйство, кандидатами на вышеуказанные государственные должности, супругом (супругой) кандидатов на должности, включенные в кадровый реестр Главы государства Республики Беларусь, их несовершеннолетними детьми, в том числе усыновленными (удочеренными), а также совершеннолетними близкими родственниками, совместно с ними проживающими и ведущими общее хозяйство, в разделе III декларации указываются сведения об имуществе, находившемся в фактическом владении, </w:t>
      </w:r>
      <w:r w:rsidRPr="00112360">
        <w:rPr>
          <w:rFonts w:ascii="Times New Roman" w:hAnsi="Times New Roman" w:cs="Times New Roman"/>
          <w:sz w:val="30"/>
          <w:szCs w:val="30"/>
        </w:rPr>
        <w:lastRenderedPageBreak/>
        <w:t>пользовании на возмездной или безвозмездной основе 183 дня и более в течение декларируемого периода, за исключением предоставленных в установленном порядке жилых помещений в общежитии, жилых помещений государственного жилищного фонда, а также имущества, используемого для целей исполнения служебных (трудовых) обязанностей.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12. Кандидатами на должности, включенные в кадровый реестр Главы государства Республики Беларусь, их супругом (супругой), несовершеннолетними детьми, в том числе усыновленными (удочеренными), а также совершеннолетними близкими родственниками, совместно с ними проживающими и ведущими общее хозяйство, в разделе IV декларации заявляются суммы (доходы), за счет которых было приобретено (получено во владение, пользование) имущество, указанное в декларации, независимо от того, когда это имущество приобретено (получено во владение, пользование).</w:t>
      </w:r>
    </w:p>
    <w:p w:rsidR="00112360" w:rsidRPr="00112360" w:rsidRDefault="00112360" w:rsidP="00112360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112360">
        <w:rPr>
          <w:rFonts w:ascii="Times New Roman" w:hAnsi="Times New Roman" w:cs="Times New Roman"/>
          <w:sz w:val="30"/>
          <w:szCs w:val="30"/>
        </w:rPr>
        <w:t>Государственными должностными лицами, занимающими ответственное положение (в том числе занимающими должности, включенные в кадровый реестр Главы государства Республики Беларусь), их супругом (супругой), несовершеннолетними детьми, в том числе усыновленными (удочеренными), а также совершеннолетними близкими родственниками, совместно с ними проживающими и ведущими общее хозяйство, в разделе IV декларации заявляются суммы (доходы), за счет которых в декларируемом периоде было приобретено (получено во владение, пользование) имущество, указанное в декларации.</w:t>
      </w:r>
    </w:p>
    <w:p w:rsidR="00A64A46" w:rsidRPr="00112360" w:rsidRDefault="00A64A46" w:rsidP="0011236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64A46" w:rsidRPr="00112360" w:rsidSect="001123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60"/>
    <w:rsid w:val="00112360"/>
    <w:rsid w:val="005874CE"/>
    <w:rsid w:val="00A6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564E2-E855-4B35-8449-9DE667C8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2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0563F6F32488029218A41D4D3EACB272775F4C9A43052FC6A5F12D308F09B99B0239EBA0A1E72C5A4D0BACB1BE893060D09C80BBF26508DCBC67B6108d1C8J" TargetMode="External"/><Relationship Id="rId18" Type="http://schemas.openxmlformats.org/officeDocument/2006/relationships/hyperlink" Target="consultantplus://offline/ref=E0563F6F32488029218A41D4D3EACB272775F4C9A4305CF3695C13D308F09B99B0239EBA0A1E72C5A4D0B8C21DE893060D09C80BBF26508DCBC67B6108d1C8J" TargetMode="External"/><Relationship Id="rId26" Type="http://schemas.openxmlformats.org/officeDocument/2006/relationships/hyperlink" Target="consultantplus://offline/ref=E0563F6F32488029218A41D4D3EACB272775F4C9A43052FF6B5D16D308F09B99B0239EBA0A1E72C5A4D0B8C01BEA93060D09C80BBF26508DCBC67B6108d1C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563F6F32488029218A41D4D3EACB272775F4C9A43052FC685E1ED308F09B99B0239EBA0A1E72C5A4D0B8C713EB93060D09C80BBF26508DCBC67B6108d1C8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0563F6F32488029218A41D4D3EACB272775F4C9A4305EFD6E5B1ED308F09B99B0239EBA0A0C729DA8D1BEDC1AE986505C4Fd9CFJ" TargetMode="External"/><Relationship Id="rId12" Type="http://schemas.openxmlformats.org/officeDocument/2006/relationships/hyperlink" Target="consultantplus://offline/ref=E0563F6F32488029218A41D4D3EACB272775F4C9A4305CF3695C13D308F09B99B0239EBA0A1E72C5A4D0B8C31DEE93060D09C80BBF26508DCBC67B6108d1C8J" TargetMode="External"/><Relationship Id="rId17" Type="http://schemas.openxmlformats.org/officeDocument/2006/relationships/hyperlink" Target="consultantplus://offline/ref=E0563F6F32488029218A41D4D3EACB272775F4C9A4305CF3695C13D308F09B99B0239EBA0A1E72C5A4D0B8C21EE993060D09C80BBF26508DCBC67B6108d1C8J" TargetMode="External"/><Relationship Id="rId25" Type="http://schemas.openxmlformats.org/officeDocument/2006/relationships/hyperlink" Target="consultantplus://offline/ref=E0563F6F32488029218A41D4D3EACB272775F4C9A4305CF3695C13D308F09B99B0239EBA0A1E72C5A4D0B8C31CE893060D09C80BBF26508DCBC67B6108d1C8J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563F6F32488029218A41D4D3EACB272775F4C9A43052FF6B5D16D308F09B99B0239EBA0A1E72C5A4D0B8C01DEF93060D09C80BBF26508DCBC67B6108d1C8J" TargetMode="External"/><Relationship Id="rId20" Type="http://schemas.openxmlformats.org/officeDocument/2006/relationships/hyperlink" Target="consultantplus://offline/ref=E0563F6F32488029218A41D4D3EACB272775F4C9A43052FC685E1ED308F09B99B0239EBA0A1E72C5A4D0B8C219EC93060D09C80BBF26508DCBC67B6108d1C8J" TargetMode="External"/><Relationship Id="rId29" Type="http://schemas.openxmlformats.org/officeDocument/2006/relationships/hyperlink" Target="consultantplus://offline/ref=E0563F6F32488029218A41D4D3EACB272775F4C9A43052FF6B5D16D308F09B99B0239EBA0A1E72C5A4D0B8C01AE993060D09C80BBF26508DCBC67B6108d1C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563F6F32488029218A41D4D3EACB272775F4C9A43052FC6A5F12D308F09B99B0239EBA0A1E72C5A4D0BACB1BE893060D09C80BBF26508DCBC67B6108d1C8J" TargetMode="External"/><Relationship Id="rId11" Type="http://schemas.openxmlformats.org/officeDocument/2006/relationships/hyperlink" Target="consultantplus://offline/ref=E0563F6F32488029218A41D4D3EACB272775F4C9A43052FF6B5D16D308F09B99B0239EBA0A1E72C5A4D0B8C013E193060D09C80BBF26508DCBC67B6108d1C8J" TargetMode="External"/><Relationship Id="rId24" Type="http://schemas.openxmlformats.org/officeDocument/2006/relationships/hyperlink" Target="consultantplus://offline/ref=E0563F6F32488029218A41D4D3EACB272775F4C9A4305CF3695C13D308F09B99B0239EBA0A1E72C5A4D0B8C31DEF93060D09C80BBF26508DCBC67B6108d1C8J" TargetMode="External"/><Relationship Id="rId32" Type="http://schemas.openxmlformats.org/officeDocument/2006/relationships/hyperlink" Target="consultantplus://offline/ref=E0563F6F32488029218A41D4D3EACB272775F4C9A43052FC685E1ED308F09B99B0239EBA0A1E72C5A4D0B8C718E893060D09C80BBF26508DCBC67B6108d1C8J" TargetMode="External"/><Relationship Id="rId5" Type="http://schemas.openxmlformats.org/officeDocument/2006/relationships/hyperlink" Target="consultantplus://offline/ref=E0563F6F32488029218A41D4D3EACB272775F4C9A4305CF3695C13D308F09B99B0239EBA0A1E72C5A4D0B8C31DEE93060D09C80BBF26508DCBC67B6108d1C8J" TargetMode="External"/><Relationship Id="rId15" Type="http://schemas.openxmlformats.org/officeDocument/2006/relationships/hyperlink" Target="consultantplus://offline/ref=E0563F6F32488029218A41D4D3EACB272775F4C9A43052FF6B5D16D308F09B99B0239EBA0A1E72C5A4D0B8C019EA93060D09C80BBF26508DCBC67B6108d1C8J" TargetMode="External"/><Relationship Id="rId23" Type="http://schemas.openxmlformats.org/officeDocument/2006/relationships/hyperlink" Target="consultantplus://offline/ref=E0563F6F32488029218A41D4D3EACB272775F4C9A43052FF6B5D16D308F09B99B0239EBA0A1E72C5A4D0B8C01DEF93060D09C80BBF26508DCBC67B6108d1C8J" TargetMode="External"/><Relationship Id="rId28" Type="http://schemas.openxmlformats.org/officeDocument/2006/relationships/hyperlink" Target="consultantplus://offline/ref=E0563F6F32488029218A41D4D3EACB272775F4C9A43052FF6B5D16D308F09B99B0239EBA0A1E72C5A4D0B8C01BE193060D09C80BBF26508DCBC67B6108d1C8J" TargetMode="External"/><Relationship Id="rId10" Type="http://schemas.openxmlformats.org/officeDocument/2006/relationships/hyperlink" Target="consultantplus://offline/ref=E0563F6F32488029218A41D4D3EACB272775F4C9A4305EFD6E5B1ED308F09B99B0239EBA0A1E72C5A4D0B8C21DEF93060D09C80BBF26508DCBC67B6108d1C8J" TargetMode="External"/><Relationship Id="rId19" Type="http://schemas.openxmlformats.org/officeDocument/2006/relationships/hyperlink" Target="consultantplus://offline/ref=E0563F6F32488029218A41D4D3EACB272775F4C9A4305CF3695C13D308F09B99B0239EBA0A1E72C5A4D0B8C212E993060D09C80BBF26508DCBC67B6108d1C8J" TargetMode="External"/><Relationship Id="rId31" Type="http://schemas.openxmlformats.org/officeDocument/2006/relationships/hyperlink" Target="consultantplus://offline/ref=E0563F6F32488029218A41D4D3EACB272775F4C9A43052FF6B5D16D308F09B99B0239EBA0A1E72C5A4D0B8C01DEF93060D09C80BBF26508DCBC67B6108d1C8J" TargetMode="External"/><Relationship Id="rId4" Type="http://schemas.openxmlformats.org/officeDocument/2006/relationships/hyperlink" Target="consultantplus://offline/ref=E0563F6F32488029218A41D4D3EACB272775F4C9A43052FF6B5D16D308F09B99B0239EBA0A1E72C5A4D0B8C013E193060D09C80BBF26508DCBC67B6108d1C8J" TargetMode="External"/><Relationship Id="rId9" Type="http://schemas.openxmlformats.org/officeDocument/2006/relationships/hyperlink" Target="consultantplus://offline/ref=E0563F6F32488029218A41D4D3EACB272775F4C9A4305EFD6E5B1ED308F09B99B0239EBA0A1E72C5A4D0B8C31AE093060D09C80BBF26508DCBC67B6108d1C8J" TargetMode="External"/><Relationship Id="rId14" Type="http://schemas.openxmlformats.org/officeDocument/2006/relationships/hyperlink" Target="consultantplus://offline/ref=E0563F6F32488029218A41D4D3EACB272775F4C9A4305EFD6E5B1ED308F09B99B0239EBA0A1E72C5A4D0B8C21DE193060D09C80BBF26508DCBC67B6108d1C8J" TargetMode="External"/><Relationship Id="rId22" Type="http://schemas.openxmlformats.org/officeDocument/2006/relationships/hyperlink" Target="consultantplus://offline/ref=E0563F6F32488029218A41D4D3EACB272775F4C9A43052FF6B5D16D308F09B99B0239EBA0A1E72C5A4D0B8C019EA93060D09C80BBF26508DCBC67B6108d1C8J" TargetMode="External"/><Relationship Id="rId27" Type="http://schemas.openxmlformats.org/officeDocument/2006/relationships/hyperlink" Target="consultantplus://offline/ref=E0563F6F32488029218A41D4D3EACB272775F4C9A43052FF6B5D16D308F09B99B0239EBA0A1E72C5A4D0B8C01BEE93060D09C80BBF26508DCBC67B6108d1C8J" TargetMode="External"/><Relationship Id="rId30" Type="http://schemas.openxmlformats.org/officeDocument/2006/relationships/hyperlink" Target="consultantplus://offline/ref=E0563F6F32488029218A41D4D3EACB272775F4C9A43052FF6B5D16D308F09B99B0239EBA0A1E72C5A4D0B8C019EA93060D09C80BBF26508DCBC67B6108d1C8J" TargetMode="External"/><Relationship Id="rId8" Type="http://schemas.openxmlformats.org/officeDocument/2006/relationships/hyperlink" Target="consultantplus://offline/ref=E0563F6F32488029218A41D4D3EACB272775F4C9A4305EFD6E5B1ED308F09B99B0239EBA0A1E72C5A4D0B8C21DEE93060D09C80BBF26508DCBC67B6108d1C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3463</Words>
  <Characters>19744</Characters>
  <Application>Microsoft Office Word</Application>
  <DocSecurity>4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Дранкевич Валентина Дмитриевна</dc:creator>
  <cp:keywords/>
  <dc:description/>
  <cp:lastModifiedBy>Степанова Ольга Михайловна</cp:lastModifiedBy>
  <cp:revision>2</cp:revision>
  <dcterms:created xsi:type="dcterms:W3CDTF">2022-11-16T09:12:00Z</dcterms:created>
  <dcterms:modified xsi:type="dcterms:W3CDTF">2022-11-16T09:12:00Z</dcterms:modified>
</cp:coreProperties>
</file>