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328" w:rsidRPr="00D82328" w:rsidRDefault="00D82328" w:rsidP="00653170">
      <w:pPr>
        <w:keepNext/>
        <w:tabs>
          <w:tab w:val="left" w:pos="6732"/>
          <w:tab w:val="left" w:pos="6919"/>
        </w:tabs>
        <w:outlineLvl w:val="2"/>
        <w:rPr>
          <w:b/>
          <w:bCs/>
          <w:caps/>
          <w:sz w:val="27"/>
          <w:szCs w:val="27"/>
        </w:rPr>
      </w:pPr>
      <w:r w:rsidRPr="00D82328">
        <w:rPr>
          <w:b/>
          <w:bCs/>
          <w:caps/>
          <w:sz w:val="27"/>
          <w:szCs w:val="27"/>
        </w:rPr>
        <w:t>Банковские реквизиты для уплаты в республиканский бюджет государственной пошлины плательщиками, не являющимися налоговыми резидентами Республики Беларусь и находящимися за пределами Республики Беларусь.</w:t>
      </w:r>
    </w:p>
    <w:p w:rsidR="00D82328" w:rsidRPr="00D82328" w:rsidRDefault="00D82328" w:rsidP="00D8232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D82328" w:rsidRPr="00D82328" w:rsidRDefault="00D82328" w:rsidP="00D82328">
      <w:pPr>
        <w:spacing w:before="100" w:beforeAutospacing="1" w:after="100" w:afterAutospacing="1"/>
        <w:rPr>
          <w:sz w:val="24"/>
          <w:szCs w:val="24"/>
        </w:rPr>
      </w:pPr>
      <w:r w:rsidRPr="00D82328">
        <w:rPr>
          <w:b/>
          <w:bCs/>
          <w:sz w:val="24"/>
          <w:szCs w:val="24"/>
        </w:rPr>
        <w:t>Коды платежей в бюджет для уплаты государственной пошлины:</w:t>
      </w:r>
    </w:p>
    <w:p w:rsidR="00D82328" w:rsidRPr="00D82328" w:rsidRDefault="00D82328" w:rsidP="00D82328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D82328">
        <w:rPr>
          <w:sz w:val="24"/>
          <w:szCs w:val="24"/>
        </w:rPr>
        <w:t>для юридических лиц и индивидуальных предпринимателей – 3001;</w:t>
      </w:r>
      <w:r w:rsidRPr="00D82328">
        <w:rPr>
          <w:b/>
          <w:bCs/>
          <w:sz w:val="24"/>
          <w:szCs w:val="24"/>
        </w:rPr>
        <w:t xml:space="preserve"> </w:t>
      </w:r>
    </w:p>
    <w:p w:rsidR="00D82328" w:rsidRPr="00D82328" w:rsidRDefault="00D82328" w:rsidP="00D82328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D82328">
        <w:rPr>
          <w:sz w:val="24"/>
          <w:szCs w:val="24"/>
        </w:rPr>
        <w:t>для физических лиц – 3002.</w:t>
      </w:r>
    </w:p>
    <w:p w:rsidR="00D82328" w:rsidRPr="00D82328" w:rsidRDefault="00D82328" w:rsidP="00D82328">
      <w:pPr>
        <w:jc w:val="center"/>
        <w:outlineLvl w:val="2"/>
        <w:rPr>
          <w:b/>
          <w:bCs/>
        </w:rPr>
      </w:pP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 xml:space="preserve">Получатель: Главное управление Министерства финансов Республики Беларусь по г. Минску (ГУ МФ РБ по г. Минску)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), УНП 100061550 / </w:t>
      </w:r>
      <w:r w:rsidRPr="00D82328">
        <w:rPr>
          <w:sz w:val="24"/>
          <w:szCs w:val="24"/>
          <w:lang w:val="en-US"/>
        </w:rPr>
        <w:t>UNP</w:t>
      </w:r>
      <w:r w:rsidRPr="00D82328">
        <w:rPr>
          <w:sz w:val="24"/>
          <w:szCs w:val="24"/>
        </w:rPr>
        <w:t xml:space="preserve"> 100061550.</w:t>
      </w:r>
    </w:p>
    <w:p w:rsidR="00D82328" w:rsidRPr="005C7E90" w:rsidRDefault="00D82328" w:rsidP="00D82328">
      <w:pPr>
        <w:jc w:val="both"/>
        <w:rPr>
          <w:sz w:val="24"/>
          <w:szCs w:val="24"/>
          <w:lang w:val="en-US"/>
        </w:rPr>
      </w:pPr>
      <w:r w:rsidRPr="00D82328">
        <w:rPr>
          <w:sz w:val="24"/>
          <w:szCs w:val="24"/>
        </w:rPr>
        <w:t>Банк</w:t>
      </w:r>
      <w:r w:rsidRPr="00623425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получателя</w:t>
      </w:r>
      <w:r w:rsidRPr="00623425">
        <w:rPr>
          <w:sz w:val="24"/>
          <w:szCs w:val="24"/>
        </w:rPr>
        <w:t xml:space="preserve">: </w:t>
      </w:r>
      <w:proofErr w:type="spellStart"/>
      <w:r w:rsidRPr="00D82328">
        <w:rPr>
          <w:sz w:val="24"/>
          <w:szCs w:val="24"/>
          <w:lang w:val="en-US"/>
        </w:rPr>
        <w:t>Belarusbank</w:t>
      </w:r>
      <w:proofErr w:type="spellEnd"/>
      <w:r w:rsidRPr="00623425">
        <w:rPr>
          <w:sz w:val="24"/>
          <w:szCs w:val="24"/>
        </w:rPr>
        <w:t xml:space="preserve">, </w:t>
      </w:r>
      <w:r w:rsidRPr="00D82328">
        <w:rPr>
          <w:sz w:val="24"/>
          <w:szCs w:val="24"/>
          <w:lang w:val="en-US"/>
        </w:rPr>
        <w:t>SWIFT</w:t>
      </w:r>
      <w:r w:rsidRPr="00623425">
        <w:rPr>
          <w:sz w:val="24"/>
          <w:szCs w:val="24"/>
        </w:rPr>
        <w:t>/</w:t>
      </w:r>
      <w:r w:rsidRPr="00D82328">
        <w:rPr>
          <w:sz w:val="24"/>
          <w:szCs w:val="24"/>
          <w:lang w:val="en-US"/>
        </w:rPr>
        <w:t>BIC</w:t>
      </w:r>
      <w:r w:rsidRPr="00623425">
        <w:rPr>
          <w:sz w:val="24"/>
          <w:szCs w:val="24"/>
        </w:rPr>
        <w:t xml:space="preserve">: </w:t>
      </w:r>
      <w:r w:rsidRPr="00D82328">
        <w:rPr>
          <w:bCs/>
          <w:sz w:val="24"/>
          <w:szCs w:val="24"/>
          <w:lang w:val="en-US"/>
        </w:rPr>
        <w:t>AKBBBY</w:t>
      </w:r>
      <w:r w:rsidRPr="00623425">
        <w:rPr>
          <w:bCs/>
          <w:sz w:val="24"/>
          <w:szCs w:val="24"/>
        </w:rPr>
        <w:t>2</w:t>
      </w:r>
      <w:r w:rsidRPr="00D82328">
        <w:rPr>
          <w:bCs/>
          <w:sz w:val="24"/>
          <w:szCs w:val="24"/>
          <w:lang w:val="en-US"/>
        </w:rPr>
        <w:t>X</w:t>
      </w:r>
      <w:r w:rsidRPr="00623425">
        <w:rPr>
          <w:sz w:val="24"/>
          <w:szCs w:val="24"/>
        </w:rPr>
        <w:t xml:space="preserve">. </w:t>
      </w:r>
      <w:r w:rsidR="007D1382">
        <w:rPr>
          <w:sz w:val="24"/>
          <w:szCs w:val="24"/>
          <w:lang w:val="en-US"/>
        </w:rPr>
        <w:t>Taxp</w:t>
      </w:r>
      <w:r w:rsidRPr="00D82328">
        <w:rPr>
          <w:sz w:val="24"/>
          <w:szCs w:val="24"/>
          <w:lang w:val="en-US"/>
        </w:rPr>
        <w:t>ayer</w:t>
      </w:r>
      <w:r w:rsidRPr="005C7E90">
        <w:rPr>
          <w:sz w:val="24"/>
          <w:szCs w:val="24"/>
          <w:lang w:val="en-US"/>
        </w:rPr>
        <w:t>’</w:t>
      </w:r>
      <w:r w:rsidRPr="00D82328">
        <w:rPr>
          <w:sz w:val="24"/>
          <w:szCs w:val="24"/>
          <w:lang w:val="en-US"/>
        </w:rPr>
        <w:t>s</w:t>
      </w:r>
      <w:r w:rsidRPr="005C7E90">
        <w:rPr>
          <w:sz w:val="24"/>
          <w:szCs w:val="24"/>
          <w:lang w:val="en-US"/>
        </w:rPr>
        <w:t xml:space="preserve"> </w:t>
      </w:r>
      <w:r w:rsidRPr="00D82328">
        <w:rPr>
          <w:sz w:val="24"/>
          <w:szCs w:val="24"/>
          <w:lang w:val="en-US"/>
        </w:rPr>
        <w:t>Identification</w:t>
      </w:r>
      <w:r w:rsidRPr="005C7E90">
        <w:rPr>
          <w:sz w:val="24"/>
          <w:szCs w:val="24"/>
          <w:lang w:val="en-US"/>
        </w:rPr>
        <w:t xml:space="preserve"> </w:t>
      </w:r>
      <w:r w:rsidRPr="00D82328">
        <w:rPr>
          <w:sz w:val="24"/>
          <w:szCs w:val="24"/>
          <w:lang w:val="en-US"/>
        </w:rPr>
        <w:t>Number</w:t>
      </w:r>
      <w:r w:rsidRPr="005C7E90">
        <w:rPr>
          <w:sz w:val="24"/>
          <w:szCs w:val="24"/>
          <w:lang w:val="en-US"/>
        </w:rPr>
        <w:t xml:space="preserve">: </w:t>
      </w:r>
      <w:r w:rsidRPr="00D82328">
        <w:rPr>
          <w:sz w:val="24"/>
          <w:szCs w:val="24"/>
          <w:lang w:val="en-US"/>
        </w:rPr>
        <w:t>UNP </w:t>
      </w:r>
      <w:r w:rsidRPr="005C7E90">
        <w:rPr>
          <w:sz w:val="24"/>
          <w:szCs w:val="24"/>
          <w:lang w:val="en-US"/>
        </w:rPr>
        <w:t xml:space="preserve">100325912, </w:t>
      </w:r>
      <w:r w:rsidRPr="00D82328">
        <w:rPr>
          <w:sz w:val="24"/>
          <w:szCs w:val="24"/>
          <w:lang w:val="en-US"/>
        </w:rPr>
        <w:t>Minsk</w:t>
      </w:r>
      <w:r w:rsidRPr="005C7E90">
        <w:rPr>
          <w:sz w:val="24"/>
          <w:szCs w:val="24"/>
          <w:lang w:val="en-US"/>
        </w:rPr>
        <w:t xml:space="preserve">, </w:t>
      </w:r>
      <w:r w:rsidRPr="00D82328">
        <w:rPr>
          <w:sz w:val="24"/>
          <w:szCs w:val="24"/>
          <w:lang w:val="en-US"/>
        </w:rPr>
        <w:t>Belarus</w:t>
      </w:r>
      <w:r w:rsidRPr="005C7E90">
        <w:rPr>
          <w:sz w:val="24"/>
          <w:szCs w:val="24"/>
          <w:lang w:val="en-US"/>
        </w:rPr>
        <w:t>.</w:t>
      </w:r>
    </w:p>
    <w:tbl>
      <w:tblPr>
        <w:tblW w:w="9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908"/>
        <w:gridCol w:w="4333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Валюта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Номер счета ГУ МФ РБ по г. Минску в ОАО «Сберегательный банк «Беларусбанк»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Банк-корреспондент ОАО «Сберегательный банк «Беларусбанк» </w:t>
            </w:r>
          </w:p>
        </w:tc>
      </w:tr>
      <w:tr w:rsidR="00D82328" w:rsidRPr="003C1952" w:rsidTr="00F416CE">
        <w:trPr>
          <w:trHeight w:val="159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Доллар США</w:t>
            </w:r>
            <w:r w:rsidRPr="00D82328">
              <w:rPr>
                <w:sz w:val="24"/>
                <w:szCs w:val="24"/>
              </w:rPr>
              <w:br/>
              <w:t>USD</w:t>
            </w:r>
            <w:r w:rsidRPr="00D82328">
              <w:rPr>
                <w:sz w:val="24"/>
                <w:szCs w:val="24"/>
              </w:rPr>
              <w:br/>
              <w:t>Код 840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BY23AKBB36029010100270000000 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2B78DE" w:rsidRDefault="003C1952" w:rsidP="005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 w:rsidR="002B78DE">
              <w:rPr>
                <w:sz w:val="24"/>
                <w:szCs w:val="24"/>
                <w:lang w:val="en-US"/>
              </w:rPr>
              <w:t>NOSTRO</w:t>
            </w:r>
            <w:r>
              <w:rPr>
                <w:sz w:val="24"/>
                <w:szCs w:val="24"/>
              </w:rPr>
              <w:t xml:space="preserve"> для расчетов </w:t>
            </w:r>
            <w:r w:rsidR="002B78DE">
              <w:rPr>
                <w:sz w:val="24"/>
                <w:szCs w:val="24"/>
              </w:rPr>
              <w:t>в</w:t>
            </w:r>
            <w:r w:rsidR="005A60E9">
              <w:rPr>
                <w:sz w:val="24"/>
                <w:szCs w:val="24"/>
              </w:rPr>
              <w:t xml:space="preserve"> СКВ и ОКВ,</w:t>
            </w:r>
            <w:r w:rsidR="003D1528">
              <w:rPr>
                <w:sz w:val="24"/>
                <w:szCs w:val="24"/>
              </w:rPr>
              <w:t xml:space="preserve"> размещенному в данном разделе</w:t>
            </w:r>
          </w:p>
        </w:tc>
      </w:tr>
    </w:tbl>
    <w:p w:rsidR="00D82328" w:rsidRPr="003C1952" w:rsidRDefault="00D82328" w:rsidP="00D82328">
      <w:pPr>
        <w:spacing w:before="100" w:beforeAutospacing="1" w:after="100" w:afterAutospacing="1"/>
        <w:rPr>
          <w:sz w:val="24"/>
          <w:szCs w:val="24"/>
        </w:rPr>
      </w:pPr>
    </w:p>
    <w:p w:rsidR="00D82328" w:rsidRPr="002B78DE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Получатель</w:t>
      </w:r>
      <w:r w:rsidRPr="002B78DE">
        <w:rPr>
          <w:sz w:val="24"/>
          <w:szCs w:val="24"/>
        </w:rPr>
        <w:t xml:space="preserve">: </w:t>
      </w:r>
      <w:r w:rsidRPr="00D82328">
        <w:rPr>
          <w:sz w:val="24"/>
          <w:szCs w:val="24"/>
        </w:rPr>
        <w:t>Главное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управление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Министерства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финансов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Республики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Беларусь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ГУ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МФ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РБ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), </w:t>
      </w:r>
      <w:r w:rsidRPr="00D82328">
        <w:rPr>
          <w:sz w:val="24"/>
          <w:szCs w:val="24"/>
        </w:rPr>
        <w:t>УНП</w:t>
      </w:r>
      <w:r w:rsidRPr="002B78DE">
        <w:rPr>
          <w:sz w:val="24"/>
          <w:szCs w:val="24"/>
        </w:rPr>
        <w:t xml:space="preserve"> 100061550 / </w:t>
      </w:r>
      <w:r w:rsidRPr="00D82328">
        <w:rPr>
          <w:sz w:val="24"/>
          <w:szCs w:val="24"/>
          <w:lang w:val="en-US"/>
        </w:rPr>
        <w:t>UNP</w:t>
      </w:r>
      <w:r w:rsidRPr="002B78DE">
        <w:rPr>
          <w:sz w:val="24"/>
          <w:szCs w:val="24"/>
        </w:rPr>
        <w:t xml:space="preserve"> 100061550.</w:t>
      </w:r>
    </w:p>
    <w:p w:rsidR="00D82328" w:rsidRPr="00D82328" w:rsidRDefault="00D82328" w:rsidP="00D82328">
      <w:pPr>
        <w:jc w:val="both"/>
        <w:rPr>
          <w:sz w:val="24"/>
          <w:szCs w:val="24"/>
          <w:lang w:val="en-US"/>
        </w:rPr>
      </w:pPr>
      <w:r w:rsidRPr="00D82328">
        <w:rPr>
          <w:sz w:val="24"/>
          <w:szCs w:val="24"/>
        </w:rPr>
        <w:t>Банк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получателя</w:t>
      </w:r>
      <w:r w:rsidRPr="002B78DE">
        <w:rPr>
          <w:sz w:val="24"/>
          <w:szCs w:val="24"/>
        </w:rPr>
        <w:t xml:space="preserve">: </w:t>
      </w:r>
      <w:proofErr w:type="spellStart"/>
      <w:r w:rsidRPr="00D82328">
        <w:rPr>
          <w:sz w:val="24"/>
          <w:szCs w:val="24"/>
          <w:lang w:val="en-US"/>
        </w:rPr>
        <w:t>Belarusbank</w:t>
      </w:r>
      <w:proofErr w:type="spellEnd"/>
      <w:r w:rsidRPr="002B78DE">
        <w:rPr>
          <w:sz w:val="24"/>
          <w:szCs w:val="24"/>
        </w:rPr>
        <w:t xml:space="preserve">, </w:t>
      </w:r>
      <w:r w:rsidRPr="00D82328">
        <w:rPr>
          <w:sz w:val="24"/>
          <w:szCs w:val="24"/>
          <w:lang w:val="en-US"/>
        </w:rPr>
        <w:t>SWIFT</w:t>
      </w:r>
      <w:r w:rsidRPr="002B78DE">
        <w:rPr>
          <w:sz w:val="24"/>
          <w:szCs w:val="24"/>
        </w:rPr>
        <w:t>/</w:t>
      </w:r>
      <w:r w:rsidRPr="00D82328">
        <w:rPr>
          <w:sz w:val="24"/>
          <w:szCs w:val="24"/>
          <w:lang w:val="en-US"/>
        </w:rPr>
        <w:t>BIC</w:t>
      </w:r>
      <w:r w:rsidRPr="002B78DE">
        <w:rPr>
          <w:sz w:val="24"/>
          <w:szCs w:val="24"/>
        </w:rPr>
        <w:t xml:space="preserve">: </w:t>
      </w:r>
      <w:r w:rsidRPr="00D82328">
        <w:rPr>
          <w:bCs/>
          <w:sz w:val="24"/>
          <w:szCs w:val="24"/>
          <w:lang w:val="en-US"/>
        </w:rPr>
        <w:t>AKBBBY</w:t>
      </w:r>
      <w:r w:rsidRPr="002B78DE">
        <w:rPr>
          <w:bCs/>
          <w:sz w:val="24"/>
          <w:szCs w:val="24"/>
        </w:rPr>
        <w:t>2</w:t>
      </w:r>
      <w:r w:rsidRPr="00D82328">
        <w:rPr>
          <w:bCs/>
          <w:sz w:val="24"/>
          <w:szCs w:val="24"/>
          <w:lang w:val="en-US"/>
        </w:rPr>
        <w:t>X</w:t>
      </w:r>
      <w:r w:rsidRPr="002B78DE">
        <w:rPr>
          <w:sz w:val="24"/>
          <w:szCs w:val="24"/>
        </w:rPr>
        <w:t xml:space="preserve">. </w:t>
      </w:r>
      <w:r w:rsidR="007D1382">
        <w:rPr>
          <w:sz w:val="24"/>
          <w:szCs w:val="24"/>
          <w:lang w:val="en-US"/>
        </w:rPr>
        <w:t>Taxp</w:t>
      </w:r>
      <w:r w:rsidR="007D1382" w:rsidRPr="00D82328">
        <w:rPr>
          <w:sz w:val="24"/>
          <w:szCs w:val="24"/>
          <w:lang w:val="en-US"/>
        </w:rPr>
        <w:t>ayer</w:t>
      </w:r>
      <w:r w:rsidR="007D1382" w:rsidRPr="005C7E90">
        <w:rPr>
          <w:sz w:val="24"/>
          <w:szCs w:val="24"/>
          <w:lang w:val="en-US"/>
        </w:rPr>
        <w:t>’</w:t>
      </w:r>
      <w:r w:rsidR="007D1382" w:rsidRPr="00D82328">
        <w:rPr>
          <w:sz w:val="24"/>
          <w:szCs w:val="24"/>
          <w:lang w:val="en-US"/>
        </w:rPr>
        <w:t>s</w:t>
      </w:r>
      <w:r w:rsidRPr="00D82328">
        <w:rPr>
          <w:sz w:val="24"/>
          <w:szCs w:val="24"/>
          <w:lang w:val="en-US"/>
        </w:rPr>
        <w:t xml:space="preserve"> Identification Number: UNP 100325912, Minsk, Belarus.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  <w:lang w:val="en-US"/>
              </w:rPr>
              <w:br/>
            </w:r>
            <w:r w:rsidRPr="00D82328">
              <w:rPr>
                <w:sz w:val="24"/>
                <w:szCs w:val="24"/>
              </w:rPr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Номер счета ГУ МФ РБ по г. Минску в ОАО «Сберегательный банк «Беларусбанк»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Банк-корреспондент ОАО «Сберегательный банк «Беларусбанк» </w:t>
            </w:r>
          </w:p>
        </w:tc>
      </w:tr>
      <w:tr w:rsidR="00D82328" w:rsidRPr="003C1952" w:rsidTr="003C1952">
        <w:trPr>
          <w:trHeight w:val="305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ЕВРО</w:t>
            </w:r>
            <w:r w:rsidRPr="00D82328">
              <w:rPr>
                <w:sz w:val="24"/>
                <w:szCs w:val="24"/>
              </w:rPr>
              <w:br/>
              <w:t>EUR</w:t>
            </w:r>
            <w:r w:rsidRPr="00D82328">
              <w:rPr>
                <w:sz w:val="24"/>
                <w:szCs w:val="24"/>
              </w:rPr>
              <w:br/>
              <w:t xml:space="preserve">Код 978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BY74AKBB36029010100430000000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28" w:rsidRPr="003C1952" w:rsidRDefault="005A60E9" w:rsidP="003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>
              <w:rPr>
                <w:sz w:val="24"/>
                <w:szCs w:val="24"/>
                <w:lang w:val="en-US"/>
              </w:rPr>
              <w:t>NOSTRO</w:t>
            </w:r>
            <w:r>
              <w:rPr>
                <w:sz w:val="24"/>
                <w:szCs w:val="24"/>
              </w:rPr>
              <w:t xml:space="preserve"> для расчетов в СКВ и ОКВ, размещенному в данном разделе</w:t>
            </w:r>
          </w:p>
        </w:tc>
      </w:tr>
    </w:tbl>
    <w:p w:rsidR="00D82328" w:rsidRPr="003C1952" w:rsidRDefault="00D82328" w:rsidP="00D82328">
      <w:pPr>
        <w:spacing w:before="100" w:beforeAutospacing="1" w:after="100" w:afterAutospacing="1"/>
        <w:rPr>
          <w:sz w:val="24"/>
          <w:szCs w:val="24"/>
        </w:rPr>
      </w:pPr>
    </w:p>
    <w:p w:rsidR="00D82328" w:rsidRPr="002B78DE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lastRenderedPageBreak/>
        <w:t>Бенефициар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Получатель</w:t>
      </w:r>
      <w:r w:rsidRPr="002B78DE">
        <w:rPr>
          <w:sz w:val="24"/>
          <w:szCs w:val="24"/>
        </w:rPr>
        <w:t xml:space="preserve">): </w:t>
      </w:r>
      <w:r w:rsidRPr="00D82328">
        <w:rPr>
          <w:sz w:val="24"/>
          <w:szCs w:val="24"/>
        </w:rPr>
        <w:t>Главное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управление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Министерства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финансов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Республики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Беларусь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</w:rPr>
        <w:t>ГУ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МФ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РБ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по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</w:rPr>
        <w:t>г</w:t>
      </w:r>
      <w:r w:rsidRPr="002B78DE">
        <w:rPr>
          <w:sz w:val="24"/>
          <w:szCs w:val="24"/>
        </w:rPr>
        <w:t xml:space="preserve">. </w:t>
      </w:r>
      <w:r w:rsidRPr="00D82328">
        <w:rPr>
          <w:sz w:val="24"/>
          <w:szCs w:val="24"/>
        </w:rPr>
        <w:t>Минску</w:t>
      </w:r>
      <w:r w:rsidRPr="002B78DE">
        <w:rPr>
          <w:sz w:val="24"/>
          <w:szCs w:val="24"/>
        </w:rPr>
        <w:t xml:space="preserve">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2B78DE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2B78DE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2B78DE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2B78DE">
        <w:rPr>
          <w:sz w:val="24"/>
          <w:szCs w:val="24"/>
        </w:rPr>
        <w:t xml:space="preserve">), </w:t>
      </w:r>
      <w:r w:rsidRPr="00D82328">
        <w:rPr>
          <w:sz w:val="24"/>
          <w:szCs w:val="24"/>
        </w:rPr>
        <w:t>УНП</w:t>
      </w:r>
      <w:r w:rsidRPr="002B78DE">
        <w:rPr>
          <w:sz w:val="24"/>
          <w:szCs w:val="24"/>
        </w:rPr>
        <w:t xml:space="preserve"> 100061550 / </w:t>
      </w:r>
      <w:r w:rsidRPr="00D82328">
        <w:rPr>
          <w:sz w:val="24"/>
          <w:szCs w:val="24"/>
          <w:lang w:val="en-US"/>
        </w:rPr>
        <w:t>UNP</w:t>
      </w:r>
      <w:r w:rsidRPr="002B78DE">
        <w:rPr>
          <w:sz w:val="24"/>
          <w:szCs w:val="24"/>
        </w:rPr>
        <w:t xml:space="preserve"> 100061550.</w:t>
      </w: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Банк: ОАО «Сберегательный банк «Беларусбанк», SWIFT/БИК: AKBBBY2X, УНП 100325912,</w:t>
      </w:r>
      <w:r w:rsidRPr="00D82328">
        <w:t xml:space="preserve"> </w:t>
      </w:r>
      <w:r w:rsidRPr="00D82328">
        <w:rPr>
          <w:sz w:val="24"/>
          <w:szCs w:val="24"/>
        </w:rPr>
        <w:t>ОКПО: 37387991, г. Минск, РБ.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br/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Номер счета ГУ МФ РБ по г. Минску в ОАО «Сберегательный банк «Беларусбанк»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«Беларусбанк»</w:t>
            </w:r>
          </w:p>
        </w:tc>
      </w:tr>
      <w:tr w:rsidR="00D82328" w:rsidRPr="00D82328" w:rsidTr="00F416CE">
        <w:trPr>
          <w:trHeight w:val="305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Российский рубль</w:t>
            </w:r>
            <w:r w:rsidRPr="00D82328">
              <w:rPr>
                <w:sz w:val="24"/>
                <w:szCs w:val="24"/>
              </w:rPr>
              <w:br/>
              <w:t>RUВ</w:t>
            </w:r>
            <w:r w:rsidRPr="00D82328">
              <w:rPr>
                <w:sz w:val="24"/>
                <w:szCs w:val="24"/>
              </w:rPr>
              <w:br/>
              <w:t>Код 643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BY24AKBB36029010100140000000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5A60E9" w:rsidP="003D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списку основных корреспондентских счетов </w:t>
            </w:r>
            <w:r>
              <w:rPr>
                <w:sz w:val="24"/>
                <w:szCs w:val="24"/>
                <w:lang w:val="en-US"/>
              </w:rPr>
              <w:t>NOSTRO</w:t>
            </w:r>
            <w:r>
              <w:rPr>
                <w:sz w:val="24"/>
                <w:szCs w:val="24"/>
              </w:rPr>
              <w:t xml:space="preserve"> для расчетов в СКВ и ОКВ, размещенному в данном разделе</w:t>
            </w:r>
          </w:p>
        </w:tc>
      </w:tr>
    </w:tbl>
    <w:p w:rsidR="00D82328" w:rsidRPr="00D82328" w:rsidRDefault="00D82328" w:rsidP="00D82328">
      <w:pPr>
        <w:rPr>
          <w:sz w:val="24"/>
          <w:szCs w:val="24"/>
        </w:rPr>
      </w:pP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Бенефициар (Получатель): Главное управление Министерства финансов Республики Беларусь по г.</w:t>
      </w:r>
      <w:r w:rsidRPr="00D82328">
        <w:rPr>
          <w:sz w:val="24"/>
          <w:szCs w:val="24"/>
          <w:lang w:val="en-US"/>
        </w:rPr>
        <w:t> </w:t>
      </w:r>
      <w:r w:rsidRPr="00D82328">
        <w:rPr>
          <w:sz w:val="24"/>
          <w:szCs w:val="24"/>
        </w:rPr>
        <w:t xml:space="preserve">Минску (ГУ МФ РБ по г. Минску) / </w:t>
      </w:r>
      <w:proofErr w:type="spellStart"/>
      <w:r w:rsidRPr="00D82328">
        <w:rPr>
          <w:sz w:val="24"/>
          <w:szCs w:val="24"/>
          <w:lang w:val="en-US"/>
        </w:rPr>
        <w:t>Glavnoe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upravlenie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Ministerstva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finansov</w:t>
      </w:r>
      <w:proofErr w:type="spellEnd"/>
      <w:r w:rsidRPr="00D82328">
        <w:rPr>
          <w:sz w:val="24"/>
          <w:szCs w:val="24"/>
        </w:rPr>
        <w:t xml:space="preserve"> </w:t>
      </w:r>
      <w:proofErr w:type="spellStart"/>
      <w:r w:rsidRPr="00D82328">
        <w:rPr>
          <w:sz w:val="24"/>
          <w:szCs w:val="24"/>
          <w:lang w:val="en-US"/>
        </w:rPr>
        <w:t>Respubliki</w:t>
      </w:r>
      <w:proofErr w:type="spellEnd"/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Belarus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 (</w:t>
      </w:r>
      <w:r w:rsidRPr="00D82328">
        <w:rPr>
          <w:sz w:val="24"/>
          <w:szCs w:val="24"/>
          <w:lang w:val="en-US"/>
        </w:rPr>
        <w:t>GU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MF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RB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po</w:t>
      </w:r>
      <w:r w:rsidRPr="00D82328">
        <w:rPr>
          <w:sz w:val="24"/>
          <w:szCs w:val="24"/>
        </w:rPr>
        <w:t xml:space="preserve"> </w:t>
      </w:r>
      <w:r w:rsidRPr="00D82328">
        <w:rPr>
          <w:sz w:val="24"/>
          <w:szCs w:val="24"/>
          <w:lang w:val="en-US"/>
        </w:rPr>
        <w:t>g</w:t>
      </w:r>
      <w:r w:rsidRPr="00D82328">
        <w:rPr>
          <w:sz w:val="24"/>
          <w:szCs w:val="24"/>
        </w:rPr>
        <w:t>.</w:t>
      </w:r>
      <w:r w:rsidRPr="00D82328">
        <w:rPr>
          <w:sz w:val="24"/>
          <w:szCs w:val="24"/>
          <w:lang w:val="en-US"/>
        </w:rPr>
        <w:t> </w:t>
      </w:r>
      <w:proofErr w:type="spellStart"/>
      <w:r w:rsidRPr="00D82328">
        <w:rPr>
          <w:sz w:val="24"/>
          <w:szCs w:val="24"/>
          <w:lang w:val="en-US"/>
        </w:rPr>
        <w:t>Minsku</w:t>
      </w:r>
      <w:proofErr w:type="spellEnd"/>
      <w:r w:rsidRPr="00D82328">
        <w:rPr>
          <w:sz w:val="24"/>
          <w:szCs w:val="24"/>
        </w:rPr>
        <w:t xml:space="preserve">), УНП 100061550 / </w:t>
      </w:r>
      <w:r w:rsidRPr="00D82328">
        <w:rPr>
          <w:sz w:val="24"/>
          <w:szCs w:val="24"/>
          <w:lang w:val="en-US"/>
        </w:rPr>
        <w:t>UNP</w:t>
      </w:r>
      <w:r w:rsidRPr="00D82328">
        <w:rPr>
          <w:sz w:val="24"/>
          <w:szCs w:val="24"/>
        </w:rPr>
        <w:t xml:space="preserve"> 100061550.</w:t>
      </w:r>
    </w:p>
    <w:p w:rsidR="00D82328" w:rsidRPr="00D82328" w:rsidRDefault="00D82328" w:rsidP="00D82328">
      <w:pPr>
        <w:jc w:val="both"/>
        <w:rPr>
          <w:sz w:val="24"/>
          <w:szCs w:val="24"/>
        </w:rPr>
      </w:pPr>
      <w:r w:rsidRPr="00D82328">
        <w:rPr>
          <w:sz w:val="24"/>
          <w:szCs w:val="24"/>
        </w:rPr>
        <w:t>Банк: ОАО «Сберегательный банк «Беларусбанк», SWIFT/БИК: AKBBBY2X, УНП 100325912,</w:t>
      </w:r>
      <w:r w:rsidRPr="00D82328">
        <w:t xml:space="preserve"> </w:t>
      </w:r>
      <w:r w:rsidRPr="00D82328">
        <w:rPr>
          <w:sz w:val="24"/>
          <w:szCs w:val="24"/>
        </w:rPr>
        <w:t>ОКПО: 37387991, г. Минск, РБ.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827"/>
        <w:gridCol w:w="4394"/>
      </w:tblGrid>
      <w:tr w:rsidR="00D82328" w:rsidRPr="00D82328" w:rsidTr="00F416C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br/>
              <w:t>Валюта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 xml:space="preserve">Номер счета ГУ МФ РБ по г. Минску в ОАО «Сберегательный банк «Беларусбанк»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Банк-корреспондент ОАО «Сберегательный банк «Беларусбанк»</w:t>
            </w:r>
          </w:p>
        </w:tc>
      </w:tr>
      <w:tr w:rsidR="00D82328" w:rsidRPr="00D82328" w:rsidTr="00F416CE">
        <w:trPr>
          <w:trHeight w:val="1319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Белорусский рубль</w:t>
            </w:r>
            <w:r w:rsidRPr="00D82328">
              <w:rPr>
                <w:sz w:val="24"/>
                <w:szCs w:val="24"/>
              </w:rPr>
              <w:br/>
              <w:t>BYN</w:t>
            </w:r>
            <w:r w:rsidRPr="00D82328">
              <w:rPr>
                <w:sz w:val="24"/>
                <w:szCs w:val="24"/>
              </w:rPr>
              <w:br/>
              <w:t xml:space="preserve">Код 933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BY04AKBB36029110100040000000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328" w:rsidRPr="00D82328" w:rsidRDefault="00D82328" w:rsidP="00D823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2328">
              <w:rPr>
                <w:sz w:val="24"/>
                <w:szCs w:val="24"/>
              </w:rPr>
              <w:t>-</w:t>
            </w:r>
          </w:p>
        </w:tc>
      </w:tr>
    </w:tbl>
    <w:p w:rsidR="00DD6888" w:rsidRPr="00D82328" w:rsidRDefault="00DD6888" w:rsidP="00D82328">
      <w:pPr>
        <w:spacing w:before="100" w:beforeAutospacing="1" w:after="100" w:afterAutospacing="1"/>
        <w:rPr>
          <w:lang w:val="en-US"/>
        </w:rPr>
      </w:pPr>
    </w:p>
    <w:sectPr w:rsidR="00DD6888" w:rsidRPr="00D82328" w:rsidSect="00461FB7"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B14" w:rsidRDefault="00D74B14">
      <w:r>
        <w:separator/>
      </w:r>
    </w:p>
  </w:endnote>
  <w:endnote w:type="continuationSeparator" w:id="0">
    <w:p w:rsidR="00D74B14" w:rsidRDefault="00D7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B14" w:rsidRDefault="00D74B14">
      <w:r>
        <w:separator/>
      </w:r>
    </w:p>
  </w:footnote>
  <w:footnote w:type="continuationSeparator" w:id="0">
    <w:p w:rsidR="00D74B14" w:rsidRDefault="00D7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3EF"/>
    <w:multiLevelType w:val="multilevel"/>
    <w:tmpl w:val="C14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516BE"/>
    <w:multiLevelType w:val="multilevel"/>
    <w:tmpl w:val="3D4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724476">
    <w:abstractNumId w:val="0"/>
  </w:num>
  <w:num w:numId="2" w16cid:durableId="153009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033"/>
    <w:rsid w:val="000061E3"/>
    <w:rsid w:val="00006285"/>
    <w:rsid w:val="00037033"/>
    <w:rsid w:val="00040E82"/>
    <w:rsid w:val="0007540A"/>
    <w:rsid w:val="0009747E"/>
    <w:rsid w:val="000B6619"/>
    <w:rsid w:val="000C3E87"/>
    <w:rsid w:val="000D555C"/>
    <w:rsid w:val="00242BD0"/>
    <w:rsid w:val="00255D0F"/>
    <w:rsid w:val="002B78DE"/>
    <w:rsid w:val="002E18D6"/>
    <w:rsid w:val="002E1DBA"/>
    <w:rsid w:val="002E393A"/>
    <w:rsid w:val="00314021"/>
    <w:rsid w:val="00330EE9"/>
    <w:rsid w:val="003423DF"/>
    <w:rsid w:val="00347304"/>
    <w:rsid w:val="00392148"/>
    <w:rsid w:val="003B1561"/>
    <w:rsid w:val="003C1952"/>
    <w:rsid w:val="003D1528"/>
    <w:rsid w:val="00412178"/>
    <w:rsid w:val="00426EA4"/>
    <w:rsid w:val="004403B4"/>
    <w:rsid w:val="004429E8"/>
    <w:rsid w:val="004434D8"/>
    <w:rsid w:val="00461FB7"/>
    <w:rsid w:val="004947C6"/>
    <w:rsid w:val="00495B5B"/>
    <w:rsid w:val="004C1F37"/>
    <w:rsid w:val="004D17E7"/>
    <w:rsid w:val="00505450"/>
    <w:rsid w:val="00522DD5"/>
    <w:rsid w:val="0058136D"/>
    <w:rsid w:val="005A60E9"/>
    <w:rsid w:val="005C45AF"/>
    <w:rsid w:val="005C7E90"/>
    <w:rsid w:val="005E741B"/>
    <w:rsid w:val="00623425"/>
    <w:rsid w:val="00653170"/>
    <w:rsid w:val="00677415"/>
    <w:rsid w:val="00685933"/>
    <w:rsid w:val="00695C0A"/>
    <w:rsid w:val="00741E0C"/>
    <w:rsid w:val="00747ECD"/>
    <w:rsid w:val="00775B40"/>
    <w:rsid w:val="0077697A"/>
    <w:rsid w:val="007850F8"/>
    <w:rsid w:val="007C1037"/>
    <w:rsid w:val="007D1382"/>
    <w:rsid w:val="007E1909"/>
    <w:rsid w:val="0082497C"/>
    <w:rsid w:val="00862ED7"/>
    <w:rsid w:val="008A7C66"/>
    <w:rsid w:val="008C699F"/>
    <w:rsid w:val="008D3C65"/>
    <w:rsid w:val="008E2956"/>
    <w:rsid w:val="008E3F2D"/>
    <w:rsid w:val="00916E51"/>
    <w:rsid w:val="009A3854"/>
    <w:rsid w:val="009C7B5D"/>
    <w:rsid w:val="00A05573"/>
    <w:rsid w:val="00A31335"/>
    <w:rsid w:val="00A34BC6"/>
    <w:rsid w:val="00A753B0"/>
    <w:rsid w:val="00A76723"/>
    <w:rsid w:val="00A859AF"/>
    <w:rsid w:val="00A86BEB"/>
    <w:rsid w:val="00B1293B"/>
    <w:rsid w:val="00B67F08"/>
    <w:rsid w:val="00B832DB"/>
    <w:rsid w:val="00BA5CA1"/>
    <w:rsid w:val="00BD41A2"/>
    <w:rsid w:val="00BD7851"/>
    <w:rsid w:val="00BE69D9"/>
    <w:rsid w:val="00BF0A61"/>
    <w:rsid w:val="00CA257B"/>
    <w:rsid w:val="00CA6024"/>
    <w:rsid w:val="00CB18BC"/>
    <w:rsid w:val="00D42C5B"/>
    <w:rsid w:val="00D57EA8"/>
    <w:rsid w:val="00D74B14"/>
    <w:rsid w:val="00D82328"/>
    <w:rsid w:val="00DD6888"/>
    <w:rsid w:val="00E330B9"/>
    <w:rsid w:val="00E42DC1"/>
    <w:rsid w:val="00E667D7"/>
    <w:rsid w:val="00E81DFB"/>
    <w:rsid w:val="00E957D6"/>
    <w:rsid w:val="00EA7A9C"/>
    <w:rsid w:val="00EB3D54"/>
    <w:rsid w:val="00EE1BB6"/>
    <w:rsid w:val="00F040FC"/>
    <w:rsid w:val="00F4498F"/>
    <w:rsid w:val="00FA08F8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2E92"/>
  <w15:docId w15:val="{B9F7C082-C7A9-4BD8-AB03-25EE1AA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8D6"/>
  </w:style>
  <w:style w:type="paragraph" w:styleId="1">
    <w:name w:val="heading 1"/>
    <w:basedOn w:val="a"/>
    <w:next w:val="a"/>
    <w:qFormat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left" w:pos="6732"/>
        <w:tab w:val="left" w:pos="6919"/>
      </w:tabs>
      <w:jc w:val="both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tabs>
        <w:tab w:val="left" w:pos="6732"/>
        <w:tab w:val="left" w:pos="6919"/>
      </w:tabs>
      <w:spacing w:line="180" w:lineRule="exact"/>
      <w:ind w:left="4488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tabs>
        <w:tab w:val="left" w:pos="6732"/>
        <w:tab w:val="left" w:pos="6919"/>
      </w:tabs>
      <w:spacing w:line="360" w:lineRule="auto"/>
      <w:ind w:left="4491"/>
      <w:jc w:val="both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88"/>
    </w:pPr>
    <w:rPr>
      <w:sz w:val="30"/>
    </w:rPr>
  </w:style>
  <w:style w:type="paragraph" w:styleId="20">
    <w:name w:val="Body Text Indent 2"/>
    <w:basedOn w:val="a"/>
    <w:pPr>
      <w:ind w:firstLine="748"/>
    </w:pPr>
    <w:rPr>
      <w:sz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  <w:sz w:val="26"/>
    </w:rPr>
  </w:style>
  <w:style w:type="paragraph" w:styleId="30">
    <w:name w:val="Body Text Indent 3"/>
    <w:basedOn w:val="a"/>
    <w:pPr>
      <w:ind w:firstLine="720"/>
      <w:jc w:val="both"/>
    </w:pPr>
    <w:rPr>
      <w:sz w:val="30"/>
    </w:rPr>
  </w:style>
  <w:style w:type="paragraph" w:styleId="a6">
    <w:name w:val="Body Text"/>
    <w:basedOn w:val="a"/>
    <w:pPr>
      <w:spacing w:after="120"/>
    </w:p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a">
    <w:name w:val="footer"/>
    <w:basedOn w:val="a"/>
    <w:link w:val="ab"/>
    <w:rsid w:val="00461F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SPecialiST RePack</Company>
  <LinksUpToDate>false</LinksUpToDate>
  <CharactersWithSpaces>2935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http://www.nalog.gov.by/ru/bank-rekvizity/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http://www.nalog.gov.by/ru/bank-rekvizity/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*</dc:creator>
  <cp:lastModifiedBy>Бартошик Вадим Дмитриевич</cp:lastModifiedBy>
  <cp:revision>3</cp:revision>
  <cp:lastPrinted>2023-04-27T08:01:00Z</cp:lastPrinted>
  <dcterms:created xsi:type="dcterms:W3CDTF">2023-04-28T07:44:00Z</dcterms:created>
  <dcterms:modified xsi:type="dcterms:W3CDTF">2023-04-29T13:35:00Z</dcterms:modified>
</cp:coreProperties>
</file>