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66" w:rsidRDefault="006E6766" w:rsidP="006E6766">
      <w:pPr>
        <w:tabs>
          <w:tab w:val="left" w:pos="4962"/>
        </w:tabs>
        <w:spacing w:line="280" w:lineRule="exact"/>
        <w:jc w:val="right"/>
        <w:rPr>
          <w:sz w:val="30"/>
          <w:szCs w:val="30"/>
        </w:rPr>
      </w:pPr>
      <w:bookmarkStart w:id="0" w:name="_GoBack"/>
      <w:bookmarkEnd w:id="0"/>
    </w:p>
    <w:p w:rsidR="006E6766" w:rsidRPr="000315E8" w:rsidRDefault="006E6766" w:rsidP="006E6766">
      <w:pPr>
        <w:tabs>
          <w:tab w:val="left" w:pos="4962"/>
        </w:tabs>
        <w:spacing w:line="280" w:lineRule="exact"/>
        <w:jc w:val="right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7E32" w:rsidRPr="000315E8" w:rsidTr="00A77E32">
        <w:tc>
          <w:tcPr>
            <w:tcW w:w="4927" w:type="dxa"/>
            <w:shd w:val="clear" w:color="auto" w:fill="auto"/>
          </w:tcPr>
          <w:p w:rsidR="000315E8" w:rsidRPr="000315E8" w:rsidRDefault="000315E8" w:rsidP="00A77E32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927" w:type="dxa"/>
            <w:shd w:val="clear" w:color="auto" w:fill="auto"/>
          </w:tcPr>
          <w:p w:rsidR="000315E8" w:rsidRPr="000315E8" w:rsidRDefault="000315E8" w:rsidP="00A77E32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  <w:r w:rsidRPr="000315E8">
              <w:rPr>
                <w:sz w:val="30"/>
                <w:szCs w:val="30"/>
              </w:rPr>
              <w:t>УТВЕРЖДЕНО</w:t>
            </w:r>
          </w:p>
          <w:p w:rsidR="000315E8" w:rsidRPr="000315E8" w:rsidRDefault="000315E8" w:rsidP="00A77E32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  <w:r w:rsidRPr="000315E8">
              <w:rPr>
                <w:sz w:val="30"/>
                <w:szCs w:val="30"/>
              </w:rPr>
              <w:t>Решение комиссии по противодействию коррупции в инспекции Министерства по налогам и сборам Республики Беларусь  по Волковысскому району от 19.12.2022 № 4                         (в редакции от 20.10.2023 № 3)</w:t>
            </w:r>
          </w:p>
        </w:tc>
      </w:tr>
    </w:tbl>
    <w:p w:rsidR="000315E8" w:rsidRPr="000315E8" w:rsidRDefault="000315E8" w:rsidP="000315E8">
      <w:pPr>
        <w:tabs>
          <w:tab w:val="left" w:pos="4962"/>
        </w:tabs>
        <w:spacing w:line="280" w:lineRule="exact"/>
        <w:rPr>
          <w:sz w:val="30"/>
          <w:szCs w:val="30"/>
        </w:rPr>
      </w:pPr>
      <w:r w:rsidRPr="000315E8">
        <w:rPr>
          <w:sz w:val="30"/>
          <w:szCs w:val="30"/>
        </w:rPr>
        <w:t xml:space="preserve">                                            </w:t>
      </w:r>
    </w:p>
    <w:p w:rsidR="000315E8" w:rsidRPr="000315E8" w:rsidRDefault="000315E8" w:rsidP="000315E8">
      <w:pPr>
        <w:spacing w:line="280" w:lineRule="exact"/>
        <w:jc w:val="center"/>
        <w:rPr>
          <w:sz w:val="30"/>
          <w:szCs w:val="30"/>
        </w:rPr>
      </w:pPr>
      <w:r w:rsidRPr="000315E8">
        <w:rPr>
          <w:sz w:val="30"/>
          <w:szCs w:val="30"/>
        </w:rPr>
        <w:t xml:space="preserve">План работы комиссии по противодействию коррупции </w:t>
      </w:r>
      <w:proofErr w:type="gramStart"/>
      <w:r w:rsidRPr="000315E8">
        <w:rPr>
          <w:sz w:val="30"/>
          <w:szCs w:val="30"/>
        </w:rPr>
        <w:t>в</w:t>
      </w:r>
      <w:proofErr w:type="gramEnd"/>
      <w:r w:rsidRPr="000315E8">
        <w:rPr>
          <w:sz w:val="30"/>
          <w:szCs w:val="30"/>
        </w:rPr>
        <w:t xml:space="preserve">  </w:t>
      </w:r>
    </w:p>
    <w:p w:rsidR="000315E8" w:rsidRPr="000315E8" w:rsidRDefault="000315E8" w:rsidP="000315E8">
      <w:pPr>
        <w:spacing w:line="280" w:lineRule="exact"/>
        <w:jc w:val="center"/>
        <w:rPr>
          <w:sz w:val="30"/>
          <w:szCs w:val="30"/>
        </w:rPr>
      </w:pPr>
      <w:r w:rsidRPr="000315E8">
        <w:rPr>
          <w:sz w:val="30"/>
          <w:szCs w:val="30"/>
        </w:rPr>
        <w:t xml:space="preserve">инспекции Министерства по налогам и сборам </w:t>
      </w:r>
    </w:p>
    <w:p w:rsidR="000315E8" w:rsidRPr="000315E8" w:rsidRDefault="000315E8" w:rsidP="000315E8">
      <w:pPr>
        <w:spacing w:line="280" w:lineRule="exact"/>
        <w:jc w:val="center"/>
        <w:rPr>
          <w:sz w:val="30"/>
          <w:szCs w:val="30"/>
        </w:rPr>
      </w:pPr>
      <w:r w:rsidRPr="000315E8">
        <w:rPr>
          <w:sz w:val="30"/>
          <w:szCs w:val="30"/>
        </w:rPr>
        <w:t xml:space="preserve">Республики Беларусь по Волковысскому району </w:t>
      </w:r>
    </w:p>
    <w:p w:rsidR="000315E8" w:rsidRPr="000315E8" w:rsidRDefault="000315E8" w:rsidP="000315E8">
      <w:pPr>
        <w:jc w:val="center"/>
        <w:rPr>
          <w:sz w:val="30"/>
          <w:szCs w:val="30"/>
        </w:rPr>
      </w:pPr>
      <w:r w:rsidRPr="000315E8">
        <w:rPr>
          <w:sz w:val="30"/>
          <w:szCs w:val="30"/>
        </w:rPr>
        <w:t xml:space="preserve">на 2023 год    </w:t>
      </w:r>
    </w:p>
    <w:p w:rsidR="000315E8" w:rsidRPr="000315E8" w:rsidRDefault="000315E8" w:rsidP="000315E8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275"/>
        <w:gridCol w:w="3828"/>
      </w:tblGrid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spacing w:line="240" w:lineRule="exact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№ </w:t>
            </w:r>
          </w:p>
          <w:p w:rsidR="000315E8" w:rsidRPr="000315E8" w:rsidRDefault="000315E8" w:rsidP="000315E8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0315E8">
              <w:rPr>
                <w:sz w:val="26"/>
                <w:szCs w:val="26"/>
              </w:rPr>
              <w:t>п</w:t>
            </w:r>
            <w:proofErr w:type="gramEnd"/>
            <w:r w:rsidRPr="000315E8"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spacing w:line="240" w:lineRule="exact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 результатах проведенного анализа о рассмотрении обращений (перенаправление обращений для рассмотрения в соответствии с компетенцией либо оставление его без рассмотрения по существу; сроки по рассмотрению обращений; указание в ответах на обращения сведений, составляющих налоговую тайну; требования к письменным ответам (уведомлениям) на письменные обращения) за  декабрь, январь 2023 год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Сектор правовой и кадровой работы;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Управление налогообложения физических лиц;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Берестовицкому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Свислочскому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Управление учета налогов;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Отдел контрольной работы;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Отдел камеральных проверок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spacing w:line="240" w:lineRule="exact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 результатах контроля по: невнесению либо несоблюдению сроков внесения записи в реестр «Субъекты </w:t>
            </w:r>
            <w:proofErr w:type="spellStart"/>
            <w:r w:rsidRPr="000315E8">
              <w:rPr>
                <w:sz w:val="26"/>
                <w:szCs w:val="26"/>
              </w:rPr>
              <w:t>агроэкотуризма</w:t>
            </w:r>
            <w:proofErr w:type="spellEnd"/>
            <w:r w:rsidRPr="000315E8">
              <w:rPr>
                <w:sz w:val="26"/>
                <w:szCs w:val="26"/>
              </w:rPr>
              <w:t xml:space="preserve">»; наличию в лицевом счете физического лица - субъекта </w:t>
            </w:r>
            <w:proofErr w:type="spellStart"/>
            <w:r w:rsidRPr="000315E8">
              <w:rPr>
                <w:sz w:val="26"/>
                <w:szCs w:val="26"/>
              </w:rPr>
              <w:t>агроэкотуризма</w:t>
            </w:r>
            <w:proofErr w:type="spellEnd"/>
            <w:r w:rsidRPr="000315E8">
              <w:rPr>
                <w:sz w:val="26"/>
                <w:szCs w:val="26"/>
              </w:rPr>
              <w:t xml:space="preserve"> уплаченной суммы сбора за осуществление деятельности по оказанию услуг в сфере </w:t>
            </w:r>
            <w:proofErr w:type="spellStart"/>
            <w:r w:rsidRPr="000315E8">
              <w:rPr>
                <w:sz w:val="26"/>
                <w:szCs w:val="26"/>
              </w:rPr>
              <w:t>агроэкотуризма</w:t>
            </w:r>
            <w:proofErr w:type="spellEnd"/>
            <w:r w:rsidRPr="000315E8">
              <w:rPr>
                <w:sz w:val="26"/>
                <w:szCs w:val="26"/>
              </w:rPr>
              <w:t xml:space="preserve"> в размере менее установленного законодательством за 2022 год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Управление налогообложения физических лиц;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Берестовицкому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Свислочскому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</w:t>
            </w: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spacing w:line="240" w:lineRule="exact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0315E8">
              <w:rPr>
                <w:sz w:val="26"/>
                <w:szCs w:val="26"/>
              </w:rPr>
              <w:t>О результатах контроля за наличием в лицевом счете физического лица уплаченной суммы единого налога при отсутствии уведомления об осуществлении</w:t>
            </w:r>
            <w:proofErr w:type="gramEnd"/>
            <w:r w:rsidRPr="000315E8">
              <w:rPr>
                <w:sz w:val="26"/>
                <w:szCs w:val="26"/>
              </w:rPr>
              <w:t xml:space="preserve"> видов деятельности, признаваемых объектом налогообложения </w:t>
            </w:r>
            <w:r w:rsidRPr="000315E8">
              <w:rPr>
                <w:sz w:val="26"/>
                <w:szCs w:val="26"/>
              </w:rPr>
              <w:lastRenderedPageBreak/>
              <w:t>единым налогом за январь-февраль 2023г.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Управление налогообложения физических лиц;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Берестовицкому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Свислочскому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</w:t>
            </w: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spacing w:line="240" w:lineRule="exact"/>
              <w:ind w:right="-108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 соблюдении порядка и сроков  ведения административного процесса, в том числе в упрощенном порядке, не выяснение обстоятельств,  смягчающих (отягчающих) административную ответственность, о повторности совершения административного правонарушения, привлечение к ответственности по истечении сроков наложения административного взыскания, необоснованное освобождение от административной ответственности, за январь-июнь 2023 года</w:t>
            </w:r>
          </w:p>
          <w:p w:rsidR="000315E8" w:rsidRPr="000315E8" w:rsidRDefault="000315E8" w:rsidP="000315E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Сектор правовой и кадровой работы;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Управление налогообложения физических лиц;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Берестовицкому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Свислочскому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Управление учета налогов;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Отдел контрольной работы;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Отдел камеральных проверок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 результатах соблюдения Регламента по приему-передаче документов при проведении контрольных мероприятий работниками отдела контрольной работы за январь – июнь 2023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Отдел контрольной работы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 результатах проведенного анализа о соблюдении требований информационной безопасности в части соблюдения требований Положения о порядке предоставления доступа (изменения прав, прекращения) к информационным ресурсам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октябрь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Группа информационного обеспечения.</w:t>
            </w: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 результатах проведенных проверок:</w:t>
            </w:r>
          </w:p>
          <w:p w:rsidR="000315E8" w:rsidRPr="000315E8" w:rsidRDefault="000315E8" w:rsidP="000315E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семей;</w:t>
            </w:r>
          </w:p>
          <w:p w:rsidR="000315E8" w:rsidRPr="000315E8" w:rsidRDefault="000315E8" w:rsidP="000315E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октябрь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Сектор правовой и кадровой работы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 результатах контроля по несвоевременному </w:t>
            </w:r>
            <w:r w:rsidRPr="000315E8">
              <w:rPr>
                <w:sz w:val="26"/>
                <w:szCs w:val="26"/>
              </w:rPr>
              <w:lastRenderedPageBreak/>
              <w:t xml:space="preserve">информированию подразделение контроля при установлении обстоятельств, указывающих на риск необоснованного возврата НДС из бюджета, для своевременного рассмотрения вопроса о назначении выездной </w:t>
            </w:r>
            <w:proofErr w:type="gramStart"/>
            <w:r w:rsidRPr="000315E8">
              <w:rPr>
                <w:sz w:val="26"/>
                <w:szCs w:val="26"/>
              </w:rPr>
              <w:t>проверки обоснованности возврата суммы превышения НДС</w:t>
            </w:r>
            <w:proofErr w:type="gramEnd"/>
            <w:r w:rsidRPr="000315E8">
              <w:rPr>
                <w:sz w:val="26"/>
                <w:szCs w:val="26"/>
              </w:rPr>
              <w:t xml:space="preserve"> за июль-август 2023 года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Отдел камеральных проверок</w:t>
            </w: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 результатах </w:t>
            </w:r>
            <w:proofErr w:type="gramStart"/>
            <w:r w:rsidRPr="000315E8">
              <w:rPr>
                <w:sz w:val="26"/>
                <w:szCs w:val="26"/>
              </w:rPr>
              <w:t>контроля за</w:t>
            </w:r>
            <w:proofErr w:type="gramEnd"/>
            <w:r w:rsidRPr="000315E8">
              <w:rPr>
                <w:sz w:val="26"/>
                <w:szCs w:val="26"/>
              </w:rPr>
              <w:t xml:space="preserve"> соблюдением формы решения о проведении мониторинга и не отражение сведений о мониторингах в журнале учета результатов мониторинга за январь – август 2023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октябрь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Отдел контрольной работы</w:t>
            </w: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color w:val="FF0000"/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Сектор правовой и кадровой работы;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Об обоснованности возврата излишне уплаченной суммы налога, сбора (пошлины), пеней, согласно ст.66,67 и ст.137 НК, а также возврата (зачета) дебитору плательщика излишне взысканной суммы дебиторской задолженности</w:t>
            </w:r>
          </w:p>
          <w:p w:rsidR="000315E8" w:rsidRPr="000315E8" w:rsidRDefault="000315E8" w:rsidP="000315E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за июль - ноябрь 2022г.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декабрь</w:t>
            </w:r>
          </w:p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Управление учета налогов;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Берестовицкому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району;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0315E8">
              <w:rPr>
                <w:sz w:val="26"/>
                <w:szCs w:val="26"/>
              </w:rPr>
              <w:t>Свислочскому</w:t>
            </w:r>
            <w:proofErr w:type="spellEnd"/>
            <w:r w:rsidRPr="000315E8">
              <w:rPr>
                <w:sz w:val="26"/>
                <w:szCs w:val="26"/>
              </w:rPr>
              <w:t xml:space="preserve"> району</w:t>
            </w:r>
          </w:p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 результатах контроля по необоснованному направлению уведомления плательщику за сентябрь-октябрь 2023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Отдел камеральных проверок</w:t>
            </w: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sz w:val="26"/>
                <w:szCs w:val="26"/>
              </w:rPr>
              <w:t xml:space="preserve"> О предотвращении и урегулировании конфликта интересов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15E8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15E8">
              <w:rPr>
                <w:color w:val="000000"/>
                <w:sz w:val="26"/>
                <w:szCs w:val="26"/>
              </w:rPr>
              <w:t>Сектор правовой и кадровой работы</w:t>
            </w:r>
          </w:p>
        </w:tc>
      </w:tr>
      <w:tr w:rsidR="000315E8" w:rsidRPr="000315E8" w:rsidTr="0048569C">
        <w:tc>
          <w:tcPr>
            <w:tcW w:w="675" w:type="dxa"/>
          </w:tcPr>
          <w:p w:rsidR="000315E8" w:rsidRPr="000315E8" w:rsidRDefault="000315E8" w:rsidP="000315E8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0315E8">
              <w:rPr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315E8">
              <w:rPr>
                <w:color w:val="000000"/>
                <w:sz w:val="26"/>
                <w:szCs w:val="26"/>
              </w:rPr>
              <w:t xml:space="preserve">Об утверждении плана работы комиссии по противодействию коррупции 2024 год </w:t>
            </w:r>
          </w:p>
        </w:tc>
        <w:tc>
          <w:tcPr>
            <w:tcW w:w="1275" w:type="dxa"/>
          </w:tcPr>
          <w:p w:rsidR="000315E8" w:rsidRPr="000315E8" w:rsidRDefault="000315E8" w:rsidP="000315E8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0315E8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:rsidR="000315E8" w:rsidRPr="000315E8" w:rsidRDefault="000315E8" w:rsidP="000315E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315E8">
              <w:rPr>
                <w:color w:val="000000"/>
                <w:sz w:val="26"/>
                <w:szCs w:val="26"/>
              </w:rPr>
              <w:t>Сектор правовой и кадровой работы</w:t>
            </w:r>
          </w:p>
        </w:tc>
      </w:tr>
    </w:tbl>
    <w:p w:rsidR="000315E8" w:rsidRPr="000315E8" w:rsidRDefault="000315E8" w:rsidP="000315E8">
      <w:pPr>
        <w:spacing w:line="280" w:lineRule="exact"/>
        <w:ind w:firstLine="720"/>
        <w:jc w:val="both"/>
        <w:rPr>
          <w:color w:val="FF0000"/>
          <w:sz w:val="26"/>
        </w:rPr>
      </w:pPr>
    </w:p>
    <w:p w:rsidR="000315E8" w:rsidRPr="000315E8" w:rsidRDefault="000315E8" w:rsidP="000315E8">
      <w:pPr>
        <w:ind w:firstLine="720"/>
        <w:jc w:val="both"/>
        <w:rPr>
          <w:sz w:val="26"/>
          <w:szCs w:val="26"/>
        </w:rPr>
      </w:pPr>
      <w:r w:rsidRPr="000315E8">
        <w:rPr>
          <w:sz w:val="26"/>
        </w:rPr>
        <w:t>*</w:t>
      </w:r>
      <w:r w:rsidRPr="000315E8">
        <w:rPr>
          <w:sz w:val="26"/>
          <w:szCs w:val="26"/>
        </w:rPr>
        <w:t xml:space="preserve"> 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Министерства по налогам и сборам Республики Беларусь по</w:t>
      </w:r>
      <w:r w:rsidRPr="000315E8">
        <w:rPr>
          <w:sz w:val="26"/>
        </w:rPr>
        <w:t xml:space="preserve"> Волковысскому району </w:t>
      </w:r>
      <w:r w:rsidRPr="000315E8">
        <w:rPr>
          <w:sz w:val="26"/>
          <w:szCs w:val="26"/>
        </w:rPr>
        <w:t xml:space="preserve">на 2023 год. </w:t>
      </w:r>
    </w:p>
    <w:p w:rsidR="000315E8" w:rsidRPr="000315E8" w:rsidRDefault="000315E8" w:rsidP="000315E8">
      <w:pPr>
        <w:spacing w:line="280" w:lineRule="exact"/>
        <w:ind w:firstLine="720"/>
        <w:jc w:val="both"/>
        <w:rPr>
          <w:sz w:val="26"/>
        </w:rPr>
      </w:pPr>
      <w:r w:rsidRPr="000315E8">
        <w:rPr>
          <w:sz w:val="26"/>
        </w:rPr>
        <w:t>Заседание комиссии по противодействию коррупции в инспекции Министерства по налогам и сборам Республики Беларусь по Волковысскому району может быть проведено во внеплановом порядке.</w:t>
      </w:r>
    </w:p>
    <w:p w:rsidR="000315E8" w:rsidRPr="000315E8" w:rsidRDefault="000315E8" w:rsidP="000315E8">
      <w:pPr>
        <w:rPr>
          <w:sz w:val="30"/>
          <w:szCs w:val="30"/>
        </w:rPr>
      </w:pPr>
    </w:p>
    <w:p w:rsidR="000315E8" w:rsidRPr="000315E8" w:rsidRDefault="000315E8" w:rsidP="000315E8">
      <w:pPr>
        <w:rPr>
          <w:sz w:val="30"/>
          <w:szCs w:val="30"/>
        </w:rPr>
      </w:pPr>
    </w:p>
    <w:p w:rsidR="000315E8" w:rsidRPr="000315E8" w:rsidRDefault="000315E8" w:rsidP="000315E8">
      <w:pPr>
        <w:rPr>
          <w:sz w:val="30"/>
          <w:szCs w:val="30"/>
        </w:rPr>
      </w:pPr>
    </w:p>
    <w:p w:rsidR="000315E8" w:rsidRPr="000315E8" w:rsidRDefault="000315E8" w:rsidP="000315E8">
      <w:pPr>
        <w:rPr>
          <w:sz w:val="30"/>
          <w:szCs w:val="30"/>
        </w:rPr>
      </w:pPr>
    </w:p>
    <w:p w:rsidR="00510E17" w:rsidRDefault="00510E17" w:rsidP="004E7B38">
      <w:pPr>
        <w:spacing w:line="180" w:lineRule="exact"/>
        <w:jc w:val="both"/>
        <w:rPr>
          <w:sz w:val="18"/>
          <w:szCs w:val="18"/>
        </w:rPr>
      </w:pPr>
    </w:p>
    <w:sectPr w:rsidR="00510E17" w:rsidSect="00874647">
      <w:headerReference w:type="even" r:id="rId8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15" w:rsidRDefault="00F16015">
      <w:r>
        <w:separator/>
      </w:r>
    </w:p>
  </w:endnote>
  <w:endnote w:type="continuationSeparator" w:id="0">
    <w:p w:rsidR="00F16015" w:rsidRDefault="00F1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15" w:rsidRDefault="00F16015">
      <w:r>
        <w:separator/>
      </w:r>
    </w:p>
  </w:footnote>
  <w:footnote w:type="continuationSeparator" w:id="0">
    <w:p w:rsidR="00F16015" w:rsidRDefault="00F1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83" w:rsidRDefault="002D3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D3783" w:rsidRDefault="002D37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6E3D24"/>
    <w:multiLevelType w:val="hybridMultilevel"/>
    <w:tmpl w:val="B5667942"/>
    <w:lvl w:ilvl="0" w:tplc="8E025F2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5C8"/>
    <w:rsid w:val="00003603"/>
    <w:rsid w:val="000315E8"/>
    <w:rsid w:val="00047C89"/>
    <w:rsid w:val="000554C1"/>
    <w:rsid w:val="00085B8C"/>
    <w:rsid w:val="000910B7"/>
    <w:rsid w:val="000A3821"/>
    <w:rsid w:val="000B2E2B"/>
    <w:rsid w:val="000B5CE2"/>
    <w:rsid w:val="000B64A6"/>
    <w:rsid w:val="00103DBA"/>
    <w:rsid w:val="00140B86"/>
    <w:rsid w:val="00144D2A"/>
    <w:rsid w:val="0017658A"/>
    <w:rsid w:val="001D19B7"/>
    <w:rsid w:val="001D66EA"/>
    <w:rsid w:val="00245BB6"/>
    <w:rsid w:val="00291FA1"/>
    <w:rsid w:val="002B715E"/>
    <w:rsid w:val="002C3A48"/>
    <w:rsid w:val="002D3783"/>
    <w:rsid w:val="002E2A19"/>
    <w:rsid w:val="002E4056"/>
    <w:rsid w:val="002E5F32"/>
    <w:rsid w:val="00340394"/>
    <w:rsid w:val="00342E78"/>
    <w:rsid w:val="00352D6D"/>
    <w:rsid w:val="00372542"/>
    <w:rsid w:val="00375EF9"/>
    <w:rsid w:val="003D7FEB"/>
    <w:rsid w:val="00423E6D"/>
    <w:rsid w:val="00444A12"/>
    <w:rsid w:val="004763FD"/>
    <w:rsid w:val="00483F4A"/>
    <w:rsid w:val="00484CD5"/>
    <w:rsid w:val="004C5F8E"/>
    <w:rsid w:val="004C79E0"/>
    <w:rsid w:val="004C7E14"/>
    <w:rsid w:val="004D06DA"/>
    <w:rsid w:val="004E3001"/>
    <w:rsid w:val="004E7B38"/>
    <w:rsid w:val="00510E17"/>
    <w:rsid w:val="00512EC9"/>
    <w:rsid w:val="005159B1"/>
    <w:rsid w:val="0053631C"/>
    <w:rsid w:val="00552E6B"/>
    <w:rsid w:val="00556DBA"/>
    <w:rsid w:val="005706DF"/>
    <w:rsid w:val="00573D5C"/>
    <w:rsid w:val="005807EF"/>
    <w:rsid w:val="005827CB"/>
    <w:rsid w:val="005A1EB7"/>
    <w:rsid w:val="005D133B"/>
    <w:rsid w:val="00617F37"/>
    <w:rsid w:val="0065753D"/>
    <w:rsid w:val="0069069D"/>
    <w:rsid w:val="006B139C"/>
    <w:rsid w:val="006D7168"/>
    <w:rsid w:val="006E6766"/>
    <w:rsid w:val="006F3150"/>
    <w:rsid w:val="0070448B"/>
    <w:rsid w:val="00716A93"/>
    <w:rsid w:val="00762B1F"/>
    <w:rsid w:val="00780F5F"/>
    <w:rsid w:val="00786835"/>
    <w:rsid w:val="007C763D"/>
    <w:rsid w:val="007E0DB8"/>
    <w:rsid w:val="008020F3"/>
    <w:rsid w:val="00843272"/>
    <w:rsid w:val="00863A1C"/>
    <w:rsid w:val="00866935"/>
    <w:rsid w:val="00874647"/>
    <w:rsid w:val="00890FFC"/>
    <w:rsid w:val="008B3AF2"/>
    <w:rsid w:val="008C4265"/>
    <w:rsid w:val="008D1BCC"/>
    <w:rsid w:val="008E44C8"/>
    <w:rsid w:val="00925E7D"/>
    <w:rsid w:val="009463EC"/>
    <w:rsid w:val="009765DC"/>
    <w:rsid w:val="009F37F6"/>
    <w:rsid w:val="009F66CD"/>
    <w:rsid w:val="00A2081F"/>
    <w:rsid w:val="00A3451C"/>
    <w:rsid w:val="00A77E32"/>
    <w:rsid w:val="00A84CA5"/>
    <w:rsid w:val="00A86D4F"/>
    <w:rsid w:val="00A93C18"/>
    <w:rsid w:val="00A96F56"/>
    <w:rsid w:val="00AC739A"/>
    <w:rsid w:val="00AE49C1"/>
    <w:rsid w:val="00AF35D8"/>
    <w:rsid w:val="00B211A2"/>
    <w:rsid w:val="00B32B93"/>
    <w:rsid w:val="00B54FD6"/>
    <w:rsid w:val="00B56836"/>
    <w:rsid w:val="00B637B3"/>
    <w:rsid w:val="00B66A14"/>
    <w:rsid w:val="00B93B93"/>
    <w:rsid w:val="00B95AEF"/>
    <w:rsid w:val="00BA2EDB"/>
    <w:rsid w:val="00BB0795"/>
    <w:rsid w:val="00BD49D2"/>
    <w:rsid w:val="00C21732"/>
    <w:rsid w:val="00C45A72"/>
    <w:rsid w:val="00C465C8"/>
    <w:rsid w:val="00C941E1"/>
    <w:rsid w:val="00CA6BE3"/>
    <w:rsid w:val="00CD2DCC"/>
    <w:rsid w:val="00CE583C"/>
    <w:rsid w:val="00CF136B"/>
    <w:rsid w:val="00CF6A64"/>
    <w:rsid w:val="00D17F88"/>
    <w:rsid w:val="00D34927"/>
    <w:rsid w:val="00D45147"/>
    <w:rsid w:val="00D56989"/>
    <w:rsid w:val="00DB1F9C"/>
    <w:rsid w:val="00DE5AA5"/>
    <w:rsid w:val="00DF3F55"/>
    <w:rsid w:val="00E03AD9"/>
    <w:rsid w:val="00E13A84"/>
    <w:rsid w:val="00E20940"/>
    <w:rsid w:val="00E3609F"/>
    <w:rsid w:val="00E41A39"/>
    <w:rsid w:val="00E53B6B"/>
    <w:rsid w:val="00E73E62"/>
    <w:rsid w:val="00E74FA1"/>
    <w:rsid w:val="00E906A3"/>
    <w:rsid w:val="00EA4B39"/>
    <w:rsid w:val="00EB73EE"/>
    <w:rsid w:val="00ED0C3A"/>
    <w:rsid w:val="00EE492E"/>
    <w:rsid w:val="00EF4408"/>
    <w:rsid w:val="00F16015"/>
    <w:rsid w:val="00F469BD"/>
    <w:rsid w:val="00F802D9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sid w:val="00375EF9"/>
    <w:rPr>
      <w:color w:val="0000FF"/>
      <w:u w:val="single"/>
    </w:rPr>
  </w:style>
  <w:style w:type="paragraph" w:customStyle="1" w:styleId="ConsPlusTitle">
    <w:name w:val="ConsPlusTitle"/>
    <w:rsid w:val="00C465C8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rsid w:val="00352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2D6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7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91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416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5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4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70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6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4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2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6;&#1040;&#1053;&#1053;&#1040;\&#1064;&#1072;&#1073;&#1083;&#1086;&#1085;%20&#1087;&#1080;&#1089;&#1100;&#1084;&#1072;%20&#1087;&#1086;%20&#1101;&#1083;&#1077;&#1082;&#1090;&#1088;&#1086;&#1085;&#1085;&#1086;&#1081;%20&#1087;&#1086;&#1095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по электронной почте.dot</Template>
  <TotalTime>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user1</dc:creator>
  <cp:lastModifiedBy>Шпигун Инна Владимировна</cp:lastModifiedBy>
  <cp:revision>3</cp:revision>
  <cp:lastPrinted>2023-10-23T08:08:00Z</cp:lastPrinted>
  <dcterms:created xsi:type="dcterms:W3CDTF">2023-10-23T05:56:00Z</dcterms:created>
  <dcterms:modified xsi:type="dcterms:W3CDTF">2023-10-23T08:09:00Z</dcterms:modified>
</cp:coreProperties>
</file>