
<file path=[Content_Types].xml><?xml version="1.0" encoding="utf-8"?>
<Types xmlns="http://schemas.openxmlformats.org/package/2006/content-types">
  <Default Extension="bin" ContentType="application/vnd.openxmlformats-officedocument.oleObject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F65F4EE" w14:textId="77777777" w:rsidR="00340FCB" w:rsidRPr="00727B47" w:rsidRDefault="00340FCB" w:rsidP="00340FCB">
      <w:pPr>
        <w:tabs>
          <w:tab w:val="left" w:pos="4536"/>
          <w:tab w:val="left" w:pos="5670"/>
          <w:tab w:val="left" w:pos="6804"/>
          <w:tab w:val="left" w:pos="7938"/>
        </w:tabs>
        <w:jc w:val="center"/>
        <w:rPr>
          <w:sz w:val="30"/>
          <w:szCs w:val="30"/>
        </w:rPr>
      </w:pPr>
    </w:p>
    <w:tbl>
      <w:tblPr>
        <w:tblW w:w="0" w:type="auto"/>
        <w:shd w:val="clear" w:color="auto" w:fill="FFFFFF"/>
        <w:tblLayout w:type="fixed"/>
        <w:tblLook w:val="0000" w:firstRow="0" w:lastRow="0" w:firstColumn="0" w:lastColumn="0" w:noHBand="0" w:noVBand="0"/>
      </w:tblPr>
      <w:tblGrid>
        <w:gridCol w:w="1649"/>
        <w:gridCol w:w="8205"/>
      </w:tblGrid>
      <w:tr w:rsidR="009726B4" w14:paraId="126F3617" w14:textId="77777777" w:rsidTr="0042574F">
        <w:tc>
          <w:tcPr>
            <w:tcW w:w="1649" w:type="dxa"/>
            <w:shd w:val="clear" w:color="auto" w:fill="FFFFFF"/>
            <w:vAlign w:val="center"/>
          </w:tcPr>
          <w:p w14:paraId="04177A9F" w14:textId="77777777" w:rsidR="009726B4" w:rsidRDefault="009726B4" w:rsidP="0042574F">
            <w:pPr>
              <w:pStyle w:val="2"/>
              <w:ind w:firstLine="0"/>
              <w:jc w:val="center"/>
              <w:rPr>
                <w:b/>
                <w:bCs/>
              </w:rPr>
            </w:pPr>
            <w:r>
              <w:object w:dxaOrig="2520" w:dyaOrig="2055" w14:anchorId="170DB64E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77.25pt;height:64.5pt" o:ole="">
                  <v:imagedata r:id="rId8" o:title=""/>
                </v:shape>
                <o:OLEObject Type="Embed" ProgID="Imaging.Document" ShapeID="_x0000_i1025" DrawAspect="Content" ObjectID="_1705916036" r:id="rId9"/>
              </w:object>
            </w:r>
          </w:p>
        </w:tc>
        <w:tc>
          <w:tcPr>
            <w:tcW w:w="8205" w:type="dxa"/>
            <w:shd w:val="clear" w:color="auto" w:fill="FFFFFF"/>
            <w:vAlign w:val="center"/>
          </w:tcPr>
          <w:p w14:paraId="13C7E6A7" w14:textId="77777777" w:rsidR="009726B4" w:rsidRDefault="009726B4" w:rsidP="0042574F">
            <w:pPr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ПРЕСС-РЕЛИЗ</w:t>
            </w:r>
          </w:p>
          <w:p w14:paraId="76E853AE" w14:textId="77777777" w:rsidR="009726B4" w:rsidRDefault="009726B4" w:rsidP="0042574F">
            <w:pPr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МИНИСТЕРСТВА ПО НАЛОГАМ И СБОРАМ</w:t>
            </w:r>
          </w:p>
          <w:p w14:paraId="49DF3132" w14:textId="77777777" w:rsidR="009726B4" w:rsidRDefault="009726B4" w:rsidP="0042574F">
            <w:pPr>
              <w:pStyle w:val="2"/>
              <w:ind w:firstLine="0"/>
              <w:jc w:val="center"/>
              <w:rPr>
                <w:b/>
                <w:bCs/>
              </w:rPr>
            </w:pPr>
            <w:r>
              <w:rPr>
                <w:b/>
                <w:bCs/>
                <w:sz w:val="36"/>
              </w:rPr>
              <w:t>РЕСПУБЛИКИ БЕЛАРУСЬ</w:t>
            </w:r>
          </w:p>
        </w:tc>
      </w:tr>
    </w:tbl>
    <w:p w14:paraId="44F6630A" w14:textId="77777777" w:rsidR="009726B4" w:rsidRDefault="009726B4" w:rsidP="009726B4">
      <w:pPr>
        <w:pStyle w:val="a5"/>
        <w:ind w:right="-2"/>
        <w:jc w:val="both"/>
        <w:rPr>
          <w:rFonts w:ascii="Times New Roman" w:hAnsi="Times New Roman"/>
          <w:sz w:val="30"/>
          <w:szCs w:val="30"/>
        </w:rPr>
      </w:pPr>
    </w:p>
    <w:p w14:paraId="7A44018E" w14:textId="77777777" w:rsidR="009726B4" w:rsidRDefault="009726B4" w:rsidP="009726B4">
      <w:pPr>
        <w:pStyle w:val="a5"/>
        <w:ind w:right="-2" w:firstLine="709"/>
        <w:jc w:val="both"/>
        <w:rPr>
          <w:rFonts w:ascii="Times New Roman" w:hAnsi="Times New Roman"/>
          <w:sz w:val="30"/>
          <w:szCs w:val="30"/>
        </w:rPr>
      </w:pPr>
    </w:p>
    <w:p w14:paraId="45721AE3" w14:textId="3B4251AC" w:rsidR="00340FCB" w:rsidRPr="00727B47" w:rsidRDefault="00340FCB" w:rsidP="009726B4">
      <w:pPr>
        <w:pStyle w:val="a5"/>
        <w:ind w:right="-2" w:firstLine="709"/>
        <w:jc w:val="both"/>
        <w:rPr>
          <w:rFonts w:ascii="Times New Roman" w:hAnsi="Times New Roman"/>
          <w:sz w:val="30"/>
          <w:szCs w:val="30"/>
        </w:rPr>
      </w:pPr>
      <w:r w:rsidRPr="00727B47">
        <w:rPr>
          <w:rFonts w:ascii="Times New Roman" w:hAnsi="Times New Roman"/>
          <w:sz w:val="30"/>
          <w:szCs w:val="30"/>
        </w:rPr>
        <w:t>1. ИСПОЛНЕНИЕ ДОХОДНОЙ ЧАСТИ БЮДЖЕТА РЕСПУБЛИКИ БЕЛАРУСЬ</w:t>
      </w:r>
    </w:p>
    <w:p w14:paraId="457E5ACB" w14:textId="77777777" w:rsidR="00340FCB" w:rsidRPr="00727B47" w:rsidRDefault="00340FCB" w:rsidP="00340FCB">
      <w:pPr>
        <w:ind w:firstLine="708"/>
        <w:jc w:val="both"/>
        <w:rPr>
          <w:sz w:val="30"/>
          <w:szCs w:val="30"/>
        </w:rPr>
      </w:pPr>
    </w:p>
    <w:p w14:paraId="1B6DFFE8" w14:textId="77777777" w:rsidR="00F725AB" w:rsidRPr="00727B47" w:rsidRDefault="00F725AB" w:rsidP="007B229D">
      <w:pPr>
        <w:ind w:firstLine="720"/>
        <w:jc w:val="both"/>
        <w:rPr>
          <w:sz w:val="30"/>
          <w:szCs w:val="30"/>
        </w:rPr>
      </w:pPr>
      <w:r w:rsidRPr="00727B47">
        <w:rPr>
          <w:sz w:val="30"/>
          <w:szCs w:val="30"/>
        </w:rPr>
        <w:t xml:space="preserve">За </w:t>
      </w:r>
      <w:r w:rsidR="00770944" w:rsidRPr="00727B47">
        <w:rPr>
          <w:sz w:val="30"/>
          <w:szCs w:val="30"/>
        </w:rPr>
        <w:t>2021 год</w:t>
      </w:r>
      <w:r w:rsidRPr="00727B47">
        <w:rPr>
          <w:sz w:val="30"/>
          <w:szCs w:val="30"/>
        </w:rPr>
        <w:t xml:space="preserve"> налоговыми органами обеспечено поступление в доход консолидированного бюджета </w:t>
      </w:r>
      <w:r w:rsidR="00B1640C" w:rsidRPr="00727B47">
        <w:rPr>
          <w:sz w:val="30"/>
          <w:szCs w:val="30"/>
        </w:rPr>
        <w:t>33 488,2</w:t>
      </w:r>
      <w:r w:rsidRPr="00727B47">
        <w:rPr>
          <w:sz w:val="30"/>
          <w:szCs w:val="30"/>
        </w:rPr>
        <w:t xml:space="preserve"> млн. рублей,</w:t>
      </w:r>
      <w:r w:rsidR="00855709" w:rsidRPr="00727B47">
        <w:rPr>
          <w:sz w:val="30"/>
          <w:szCs w:val="30"/>
        </w:rPr>
        <w:t xml:space="preserve"> </w:t>
      </w:r>
      <w:r w:rsidRPr="00727B47">
        <w:rPr>
          <w:sz w:val="30"/>
          <w:szCs w:val="30"/>
        </w:rPr>
        <w:t xml:space="preserve">что составляет </w:t>
      </w:r>
      <w:r w:rsidR="00B1640C" w:rsidRPr="00727B47">
        <w:rPr>
          <w:sz w:val="30"/>
          <w:szCs w:val="30"/>
        </w:rPr>
        <w:t xml:space="preserve">            </w:t>
      </w:r>
      <w:r w:rsidRPr="00727B47">
        <w:rPr>
          <w:sz w:val="30"/>
          <w:szCs w:val="30"/>
        </w:rPr>
        <w:t>10</w:t>
      </w:r>
      <w:r w:rsidR="00B1640C" w:rsidRPr="00727B47">
        <w:rPr>
          <w:sz w:val="30"/>
          <w:szCs w:val="30"/>
        </w:rPr>
        <w:t>1</w:t>
      </w:r>
      <w:r w:rsidRPr="00727B47">
        <w:rPr>
          <w:sz w:val="30"/>
          <w:szCs w:val="30"/>
        </w:rPr>
        <w:t>,</w:t>
      </w:r>
      <w:r w:rsidR="00B1640C" w:rsidRPr="00727B47">
        <w:rPr>
          <w:sz w:val="30"/>
          <w:szCs w:val="30"/>
        </w:rPr>
        <w:t>5</w:t>
      </w:r>
      <w:r w:rsidRPr="00727B47">
        <w:rPr>
          <w:sz w:val="30"/>
          <w:szCs w:val="30"/>
        </w:rPr>
        <w:t xml:space="preserve"> процента </w:t>
      </w:r>
      <w:r w:rsidR="00130A48" w:rsidRPr="00727B47">
        <w:rPr>
          <w:sz w:val="30"/>
          <w:szCs w:val="30"/>
        </w:rPr>
        <w:t xml:space="preserve">к годовому плану доходов бюджета </w:t>
      </w:r>
      <w:r w:rsidR="00074A75" w:rsidRPr="00727B47">
        <w:rPr>
          <w:sz w:val="30"/>
          <w:szCs w:val="30"/>
        </w:rPr>
        <w:t xml:space="preserve">(сверх плана поступило – </w:t>
      </w:r>
      <w:r w:rsidR="00B1640C" w:rsidRPr="00727B47">
        <w:rPr>
          <w:sz w:val="30"/>
          <w:szCs w:val="30"/>
        </w:rPr>
        <w:t>496,9</w:t>
      </w:r>
      <w:r w:rsidR="00074A75" w:rsidRPr="00727B47">
        <w:rPr>
          <w:sz w:val="30"/>
          <w:szCs w:val="30"/>
        </w:rPr>
        <w:t xml:space="preserve"> млн. рублей)</w:t>
      </w:r>
      <w:r w:rsidRPr="00727B47">
        <w:rPr>
          <w:sz w:val="30"/>
          <w:szCs w:val="30"/>
        </w:rPr>
        <w:t>, в том числе</w:t>
      </w:r>
      <w:r w:rsidR="002E1D51" w:rsidRPr="00727B47">
        <w:rPr>
          <w:sz w:val="30"/>
          <w:szCs w:val="30"/>
        </w:rPr>
        <w:t xml:space="preserve"> </w:t>
      </w:r>
      <w:r w:rsidR="00B1640C" w:rsidRPr="00727B47">
        <w:rPr>
          <w:sz w:val="30"/>
          <w:szCs w:val="30"/>
        </w:rPr>
        <w:t>в республиканский бюджет – 13 736,2</w:t>
      </w:r>
      <w:r w:rsidRPr="00727B47">
        <w:rPr>
          <w:sz w:val="30"/>
          <w:szCs w:val="30"/>
        </w:rPr>
        <w:t xml:space="preserve"> млн. рублей (10</w:t>
      </w:r>
      <w:r w:rsidR="00B1640C" w:rsidRPr="00727B47">
        <w:rPr>
          <w:sz w:val="30"/>
          <w:szCs w:val="30"/>
        </w:rPr>
        <w:t>1,2</w:t>
      </w:r>
      <w:r w:rsidRPr="00727B47">
        <w:rPr>
          <w:sz w:val="30"/>
          <w:szCs w:val="30"/>
        </w:rPr>
        <w:t xml:space="preserve"> процента</w:t>
      </w:r>
      <w:r w:rsidR="00130A48" w:rsidRPr="00727B47">
        <w:rPr>
          <w:sz w:val="30"/>
          <w:szCs w:val="30"/>
        </w:rPr>
        <w:t xml:space="preserve">, </w:t>
      </w:r>
      <w:r w:rsidR="00F77337" w:rsidRPr="00727B47">
        <w:rPr>
          <w:sz w:val="30"/>
          <w:szCs w:val="30"/>
        </w:rPr>
        <w:t>сверх плана – 161,2 млн. рублей</w:t>
      </w:r>
      <w:r w:rsidRPr="00727B47">
        <w:rPr>
          <w:sz w:val="30"/>
          <w:szCs w:val="30"/>
        </w:rPr>
        <w:t>),</w:t>
      </w:r>
      <w:r w:rsidR="002E1D51" w:rsidRPr="00727B47">
        <w:rPr>
          <w:sz w:val="30"/>
          <w:szCs w:val="30"/>
        </w:rPr>
        <w:t xml:space="preserve"> </w:t>
      </w:r>
      <w:r w:rsidRPr="00727B47">
        <w:rPr>
          <w:sz w:val="30"/>
          <w:szCs w:val="30"/>
        </w:rPr>
        <w:t>в местные бюджеты – 19</w:t>
      </w:r>
      <w:r w:rsidR="00B1640C" w:rsidRPr="00727B47">
        <w:rPr>
          <w:sz w:val="30"/>
          <w:szCs w:val="30"/>
        </w:rPr>
        <w:t> 752,0 </w:t>
      </w:r>
      <w:r w:rsidRPr="00727B47">
        <w:rPr>
          <w:sz w:val="30"/>
          <w:szCs w:val="30"/>
        </w:rPr>
        <w:t>млн. рублей (10</w:t>
      </w:r>
      <w:r w:rsidR="00B1640C" w:rsidRPr="00727B47">
        <w:rPr>
          <w:sz w:val="30"/>
          <w:szCs w:val="30"/>
        </w:rPr>
        <w:t>1,7</w:t>
      </w:r>
      <w:r w:rsidRPr="00727B47">
        <w:rPr>
          <w:sz w:val="30"/>
          <w:szCs w:val="30"/>
        </w:rPr>
        <w:t xml:space="preserve"> процента</w:t>
      </w:r>
      <w:r w:rsidR="00130A48" w:rsidRPr="00727B47">
        <w:rPr>
          <w:sz w:val="30"/>
          <w:szCs w:val="30"/>
        </w:rPr>
        <w:t xml:space="preserve">, </w:t>
      </w:r>
      <w:r w:rsidR="00BF7D6F" w:rsidRPr="00727B47">
        <w:rPr>
          <w:sz w:val="30"/>
          <w:szCs w:val="30"/>
        </w:rPr>
        <w:t>сверх плана –  335,</w:t>
      </w:r>
      <w:r w:rsidR="00966E2D" w:rsidRPr="00727B47">
        <w:rPr>
          <w:sz w:val="30"/>
          <w:szCs w:val="30"/>
        </w:rPr>
        <w:t>7</w:t>
      </w:r>
      <w:r w:rsidR="00BF7D6F" w:rsidRPr="00727B47">
        <w:rPr>
          <w:sz w:val="30"/>
          <w:szCs w:val="30"/>
        </w:rPr>
        <w:t xml:space="preserve"> млн. рублей</w:t>
      </w:r>
      <w:r w:rsidRPr="00727B47">
        <w:rPr>
          <w:sz w:val="30"/>
          <w:szCs w:val="30"/>
        </w:rPr>
        <w:t xml:space="preserve">). </w:t>
      </w:r>
    </w:p>
    <w:p w14:paraId="7B7D30C9" w14:textId="77777777" w:rsidR="007B229D" w:rsidRDefault="00F725AB" w:rsidP="007B229D">
      <w:pPr>
        <w:ind w:firstLine="720"/>
        <w:jc w:val="both"/>
        <w:rPr>
          <w:sz w:val="30"/>
          <w:szCs w:val="30"/>
        </w:rPr>
      </w:pPr>
      <w:r w:rsidRPr="00727B47">
        <w:rPr>
          <w:sz w:val="30"/>
          <w:szCs w:val="30"/>
        </w:rPr>
        <w:t xml:space="preserve">Темп роста доходов консолидированного бюджета к </w:t>
      </w:r>
      <w:r w:rsidR="00DF0ECA" w:rsidRPr="00727B47">
        <w:rPr>
          <w:sz w:val="30"/>
          <w:szCs w:val="30"/>
        </w:rPr>
        <w:t xml:space="preserve">уровню </w:t>
      </w:r>
      <w:r w:rsidR="00D37B85" w:rsidRPr="00727B47">
        <w:rPr>
          <w:sz w:val="30"/>
          <w:szCs w:val="30"/>
        </w:rPr>
        <w:t>2020 года</w:t>
      </w:r>
      <w:r w:rsidRPr="00727B47">
        <w:rPr>
          <w:sz w:val="30"/>
          <w:szCs w:val="30"/>
        </w:rPr>
        <w:t xml:space="preserve"> в сопоставимых ценах составил </w:t>
      </w:r>
      <w:r w:rsidR="00B1640C" w:rsidRPr="00727B47">
        <w:rPr>
          <w:sz w:val="30"/>
          <w:szCs w:val="30"/>
        </w:rPr>
        <w:t>109,4</w:t>
      </w:r>
      <w:r w:rsidRPr="00727B47">
        <w:rPr>
          <w:sz w:val="30"/>
          <w:szCs w:val="30"/>
        </w:rPr>
        <w:t xml:space="preserve"> процента, в том числе </w:t>
      </w:r>
      <w:r w:rsidR="00B1640C" w:rsidRPr="00727B47">
        <w:rPr>
          <w:sz w:val="30"/>
          <w:szCs w:val="30"/>
        </w:rPr>
        <w:t>республиканского бюджета – 114,9</w:t>
      </w:r>
      <w:r w:rsidRPr="00727B47">
        <w:rPr>
          <w:sz w:val="30"/>
          <w:szCs w:val="30"/>
        </w:rPr>
        <w:t xml:space="preserve"> процента, местных бюджетов – 1</w:t>
      </w:r>
      <w:r w:rsidR="00B1640C" w:rsidRPr="00727B47">
        <w:rPr>
          <w:sz w:val="30"/>
          <w:szCs w:val="30"/>
        </w:rPr>
        <w:t>05,8 </w:t>
      </w:r>
      <w:r w:rsidRPr="00727B47">
        <w:rPr>
          <w:sz w:val="30"/>
          <w:szCs w:val="30"/>
        </w:rPr>
        <w:t>процента.</w:t>
      </w:r>
    </w:p>
    <w:p w14:paraId="73ABFD41" w14:textId="77777777" w:rsidR="007B229D" w:rsidRPr="007B229D" w:rsidRDefault="007B229D" w:rsidP="007B229D">
      <w:pPr>
        <w:ind w:firstLine="720"/>
        <w:jc w:val="both"/>
        <w:rPr>
          <w:i/>
          <w:iCs/>
          <w:sz w:val="30"/>
          <w:szCs w:val="30"/>
        </w:rPr>
      </w:pPr>
      <w:r w:rsidRPr="007B229D">
        <w:rPr>
          <w:i/>
          <w:iCs/>
          <w:sz w:val="30"/>
          <w:szCs w:val="30"/>
        </w:rPr>
        <w:t>Положительная динамика обеспечена по всем основным доходным источникам. Наибольший прирост отмечен по налогу на прибыль – на 62,5 процента, или почти на 2 млрд. рублей (1 973,4 млн. рублей), подоходному налогу (на 4,5 процента, или на 341 млн. рублей) и налогу на добавленную стоимость (на 3,3 процента, или на 290 млн. рублей).</w:t>
      </w:r>
    </w:p>
    <w:p w14:paraId="71362C1D" w14:textId="5ADB6B76" w:rsidR="00F725AB" w:rsidRPr="00727B47" w:rsidRDefault="00130A48" w:rsidP="007B229D">
      <w:pPr>
        <w:ind w:firstLine="708"/>
        <w:jc w:val="both"/>
        <w:rPr>
          <w:sz w:val="30"/>
          <w:szCs w:val="30"/>
        </w:rPr>
      </w:pPr>
      <w:r w:rsidRPr="00727B47">
        <w:rPr>
          <w:sz w:val="30"/>
          <w:szCs w:val="30"/>
        </w:rPr>
        <w:t>Структура доходов бюджета, а также выполнение плановых назначений и динамика поступлений по основным</w:t>
      </w:r>
      <w:r w:rsidR="00F725AB" w:rsidRPr="00727B47">
        <w:rPr>
          <w:sz w:val="30"/>
          <w:szCs w:val="30"/>
        </w:rPr>
        <w:t xml:space="preserve"> доходны</w:t>
      </w:r>
      <w:r w:rsidRPr="00727B47">
        <w:rPr>
          <w:sz w:val="30"/>
          <w:szCs w:val="30"/>
        </w:rPr>
        <w:t>м</w:t>
      </w:r>
      <w:r w:rsidR="00F725AB" w:rsidRPr="00727B47">
        <w:rPr>
          <w:sz w:val="30"/>
          <w:szCs w:val="30"/>
        </w:rPr>
        <w:t xml:space="preserve"> источник</w:t>
      </w:r>
      <w:r w:rsidRPr="00727B47">
        <w:rPr>
          <w:sz w:val="30"/>
          <w:szCs w:val="30"/>
        </w:rPr>
        <w:t>ам</w:t>
      </w:r>
      <w:r w:rsidR="00F725AB" w:rsidRPr="00727B47">
        <w:rPr>
          <w:sz w:val="30"/>
          <w:szCs w:val="30"/>
        </w:rPr>
        <w:t xml:space="preserve"> </w:t>
      </w:r>
      <w:r w:rsidR="003C59EE" w:rsidRPr="00727B47">
        <w:rPr>
          <w:sz w:val="30"/>
          <w:szCs w:val="30"/>
        </w:rPr>
        <w:t xml:space="preserve">характеризуется следующими показателями: </w:t>
      </w:r>
    </w:p>
    <w:p w14:paraId="4647557D" w14:textId="49B92B34" w:rsidR="00D441ED" w:rsidRPr="00727B47" w:rsidRDefault="00950E30" w:rsidP="00950E30">
      <w:pPr>
        <w:ind w:firstLine="720"/>
        <w:jc w:val="both"/>
        <w:rPr>
          <w:sz w:val="30"/>
          <w:szCs w:val="30"/>
        </w:rPr>
      </w:pPr>
      <w:r w:rsidRPr="00727B47">
        <w:rPr>
          <w:sz w:val="30"/>
          <w:szCs w:val="30"/>
          <w:u w:val="single"/>
        </w:rPr>
        <w:t xml:space="preserve">налог на добавленную стоимость </w:t>
      </w:r>
      <w:r w:rsidRPr="00727B47">
        <w:rPr>
          <w:sz w:val="30"/>
          <w:szCs w:val="30"/>
        </w:rPr>
        <w:t xml:space="preserve">(далее – НДС) – план выполнен </w:t>
      </w:r>
      <w:r w:rsidR="005E4897" w:rsidRPr="00727B47">
        <w:rPr>
          <w:sz w:val="30"/>
          <w:szCs w:val="30"/>
        </w:rPr>
        <w:t xml:space="preserve">    </w:t>
      </w:r>
      <w:r w:rsidR="002E71C1">
        <w:rPr>
          <w:sz w:val="30"/>
          <w:szCs w:val="30"/>
        </w:rPr>
        <w:t xml:space="preserve">                   </w:t>
      </w:r>
      <w:r w:rsidRPr="00727B47">
        <w:rPr>
          <w:sz w:val="30"/>
          <w:szCs w:val="30"/>
        </w:rPr>
        <w:t>на 10</w:t>
      </w:r>
      <w:r w:rsidR="00687C43" w:rsidRPr="00727B47">
        <w:rPr>
          <w:sz w:val="30"/>
          <w:szCs w:val="30"/>
        </w:rPr>
        <w:t>0,5</w:t>
      </w:r>
      <w:r w:rsidR="00963582" w:rsidRPr="00727B47">
        <w:rPr>
          <w:sz w:val="30"/>
          <w:szCs w:val="30"/>
        </w:rPr>
        <w:t xml:space="preserve"> </w:t>
      </w:r>
      <w:r w:rsidRPr="00727B47">
        <w:rPr>
          <w:sz w:val="30"/>
          <w:szCs w:val="30"/>
        </w:rPr>
        <w:t>процента (</w:t>
      </w:r>
      <w:r w:rsidR="00687C43" w:rsidRPr="00727B47">
        <w:rPr>
          <w:sz w:val="30"/>
          <w:szCs w:val="30"/>
        </w:rPr>
        <w:t xml:space="preserve">9 170,7 </w:t>
      </w:r>
      <w:r w:rsidRPr="00727B47">
        <w:rPr>
          <w:sz w:val="30"/>
          <w:szCs w:val="30"/>
        </w:rPr>
        <w:t>млн. рублей, в том числе сверх плана</w:t>
      </w:r>
      <w:r w:rsidR="004A3F86" w:rsidRPr="00727B47">
        <w:rPr>
          <w:sz w:val="30"/>
          <w:szCs w:val="30"/>
        </w:rPr>
        <w:t xml:space="preserve"> поступило </w:t>
      </w:r>
      <w:r w:rsidRPr="00727B47">
        <w:rPr>
          <w:sz w:val="30"/>
          <w:szCs w:val="30"/>
        </w:rPr>
        <w:t xml:space="preserve">– </w:t>
      </w:r>
      <w:r w:rsidR="00687C43" w:rsidRPr="00727B47">
        <w:rPr>
          <w:sz w:val="30"/>
          <w:szCs w:val="30"/>
        </w:rPr>
        <w:t>48,8</w:t>
      </w:r>
      <w:r w:rsidRPr="00727B47">
        <w:rPr>
          <w:sz w:val="30"/>
          <w:szCs w:val="30"/>
        </w:rPr>
        <w:t xml:space="preserve"> млн. рублей).</w:t>
      </w:r>
      <w:r w:rsidR="00D75C25" w:rsidRPr="00727B47">
        <w:rPr>
          <w:sz w:val="30"/>
          <w:szCs w:val="30"/>
        </w:rPr>
        <w:t xml:space="preserve"> </w:t>
      </w:r>
      <w:r w:rsidRPr="00727B47">
        <w:rPr>
          <w:sz w:val="30"/>
          <w:szCs w:val="30"/>
        </w:rPr>
        <w:t>В</w:t>
      </w:r>
      <w:r w:rsidRPr="00727B47">
        <w:rPr>
          <w:bCs/>
          <w:sz w:val="30"/>
          <w:szCs w:val="30"/>
        </w:rPr>
        <w:t xml:space="preserve"> структуре доходов консолидированного бюджета удельный вес поступлений </w:t>
      </w:r>
      <w:r w:rsidR="00130A48" w:rsidRPr="00727B47">
        <w:rPr>
          <w:bCs/>
          <w:sz w:val="30"/>
          <w:szCs w:val="30"/>
        </w:rPr>
        <w:t>НДС</w:t>
      </w:r>
      <w:r w:rsidRPr="00727B47">
        <w:rPr>
          <w:bCs/>
          <w:sz w:val="30"/>
          <w:szCs w:val="30"/>
        </w:rPr>
        <w:t xml:space="preserve"> составил </w:t>
      </w:r>
      <w:r w:rsidR="00687C43" w:rsidRPr="00727B47">
        <w:rPr>
          <w:bCs/>
          <w:sz w:val="30"/>
          <w:szCs w:val="30"/>
        </w:rPr>
        <w:t>27,4</w:t>
      </w:r>
      <w:r w:rsidRPr="00727B47">
        <w:rPr>
          <w:sz w:val="30"/>
          <w:szCs w:val="30"/>
        </w:rPr>
        <w:t xml:space="preserve"> процента.</w:t>
      </w:r>
      <w:r w:rsidR="00D441ED" w:rsidRPr="00727B47">
        <w:rPr>
          <w:sz w:val="30"/>
          <w:szCs w:val="30"/>
        </w:rPr>
        <w:t xml:space="preserve"> </w:t>
      </w:r>
    </w:p>
    <w:p w14:paraId="39A7671D" w14:textId="6F16D424" w:rsidR="005C2B03" w:rsidRPr="00727B47" w:rsidRDefault="00196A0B" w:rsidP="005C2B03">
      <w:pPr>
        <w:ind w:firstLine="709"/>
        <w:jc w:val="both"/>
        <w:rPr>
          <w:sz w:val="30"/>
          <w:szCs w:val="30"/>
        </w:rPr>
      </w:pPr>
      <w:r w:rsidRPr="00727B47">
        <w:rPr>
          <w:sz w:val="30"/>
          <w:szCs w:val="30"/>
        </w:rPr>
        <w:t>Поступления налога превысили уровень</w:t>
      </w:r>
      <w:r w:rsidR="00130A48" w:rsidRPr="00727B47">
        <w:rPr>
          <w:sz w:val="30"/>
          <w:szCs w:val="30"/>
        </w:rPr>
        <w:t xml:space="preserve"> 20</w:t>
      </w:r>
      <w:r w:rsidR="00FF4E02" w:rsidRPr="00727B47">
        <w:rPr>
          <w:sz w:val="30"/>
          <w:szCs w:val="30"/>
        </w:rPr>
        <w:t>20</w:t>
      </w:r>
      <w:r w:rsidRPr="00727B47">
        <w:rPr>
          <w:sz w:val="30"/>
          <w:szCs w:val="30"/>
        </w:rPr>
        <w:t xml:space="preserve"> года</w:t>
      </w:r>
      <w:r w:rsidR="00130A48" w:rsidRPr="00727B47">
        <w:rPr>
          <w:sz w:val="30"/>
          <w:szCs w:val="30"/>
        </w:rPr>
        <w:t xml:space="preserve"> в сопоставимых ценах</w:t>
      </w:r>
      <w:r w:rsidRPr="00727B47">
        <w:rPr>
          <w:sz w:val="30"/>
          <w:szCs w:val="30"/>
        </w:rPr>
        <w:t xml:space="preserve"> на </w:t>
      </w:r>
      <w:r w:rsidR="00CB0B2A" w:rsidRPr="00727B47">
        <w:rPr>
          <w:sz w:val="30"/>
          <w:szCs w:val="30"/>
        </w:rPr>
        <w:t>289,2 млн. рублей, или на 3,3</w:t>
      </w:r>
      <w:r w:rsidR="00A830D8" w:rsidRPr="00727B47">
        <w:rPr>
          <w:sz w:val="30"/>
          <w:szCs w:val="30"/>
        </w:rPr>
        <w:t> процента</w:t>
      </w:r>
      <w:r w:rsidR="005C2B03" w:rsidRPr="00727B47">
        <w:rPr>
          <w:sz w:val="30"/>
          <w:szCs w:val="30"/>
        </w:rPr>
        <w:t>;</w:t>
      </w:r>
    </w:p>
    <w:p w14:paraId="662BA10B" w14:textId="59D5636F" w:rsidR="00A830D8" w:rsidRPr="00727B47" w:rsidRDefault="00340FCB" w:rsidP="00A830D8">
      <w:pPr>
        <w:ind w:firstLine="720"/>
        <w:jc w:val="both"/>
        <w:rPr>
          <w:sz w:val="30"/>
          <w:szCs w:val="30"/>
        </w:rPr>
      </w:pPr>
      <w:r w:rsidRPr="00727B47">
        <w:rPr>
          <w:sz w:val="30"/>
          <w:szCs w:val="30"/>
          <w:u w:val="single"/>
        </w:rPr>
        <w:t>подоходный налог</w:t>
      </w:r>
      <w:r w:rsidRPr="00727B47">
        <w:rPr>
          <w:sz w:val="30"/>
          <w:szCs w:val="30"/>
        </w:rPr>
        <w:t xml:space="preserve"> – </w:t>
      </w:r>
      <w:r w:rsidR="001F79EA" w:rsidRPr="00727B47">
        <w:rPr>
          <w:spacing w:val="-2"/>
          <w:sz w:val="30"/>
          <w:szCs w:val="30"/>
        </w:rPr>
        <w:t>101,0</w:t>
      </w:r>
      <w:r w:rsidR="00E262E3" w:rsidRPr="00727B47">
        <w:rPr>
          <w:spacing w:val="-2"/>
          <w:sz w:val="30"/>
          <w:szCs w:val="30"/>
        </w:rPr>
        <w:t xml:space="preserve"> процента (</w:t>
      </w:r>
      <w:r w:rsidR="001F79EA" w:rsidRPr="00727B47">
        <w:rPr>
          <w:spacing w:val="-2"/>
          <w:sz w:val="30"/>
          <w:szCs w:val="30"/>
        </w:rPr>
        <w:t>7 884,4</w:t>
      </w:r>
      <w:r w:rsidR="00E262E3" w:rsidRPr="00727B47">
        <w:rPr>
          <w:bCs/>
          <w:spacing w:val="-2"/>
          <w:sz w:val="30"/>
          <w:szCs w:val="30"/>
        </w:rPr>
        <w:t> </w:t>
      </w:r>
      <w:r w:rsidR="00E262E3" w:rsidRPr="00727B47">
        <w:rPr>
          <w:spacing w:val="-2"/>
          <w:sz w:val="30"/>
          <w:szCs w:val="30"/>
        </w:rPr>
        <w:t xml:space="preserve">млн. рублей, в том числе сверх плана – </w:t>
      </w:r>
      <w:r w:rsidR="001F79EA" w:rsidRPr="00727B47">
        <w:rPr>
          <w:spacing w:val="-2"/>
          <w:sz w:val="30"/>
          <w:szCs w:val="30"/>
        </w:rPr>
        <w:t>76,8</w:t>
      </w:r>
      <w:r w:rsidR="00E262E3" w:rsidRPr="00727B47">
        <w:rPr>
          <w:spacing w:val="-2"/>
          <w:sz w:val="30"/>
          <w:szCs w:val="30"/>
        </w:rPr>
        <w:t xml:space="preserve"> млн. рублей), удельный вес –</w:t>
      </w:r>
      <w:r w:rsidR="00CE2713" w:rsidRPr="00727B47">
        <w:rPr>
          <w:spacing w:val="-2"/>
          <w:sz w:val="30"/>
          <w:szCs w:val="30"/>
        </w:rPr>
        <w:t xml:space="preserve"> </w:t>
      </w:r>
      <w:r w:rsidR="00E262E3" w:rsidRPr="00727B47">
        <w:rPr>
          <w:spacing w:val="-2"/>
          <w:sz w:val="30"/>
          <w:szCs w:val="30"/>
        </w:rPr>
        <w:t>2</w:t>
      </w:r>
      <w:r w:rsidR="001F79EA" w:rsidRPr="00727B47">
        <w:rPr>
          <w:spacing w:val="-2"/>
          <w:sz w:val="30"/>
          <w:szCs w:val="30"/>
        </w:rPr>
        <w:t>3,5 процента</w:t>
      </w:r>
      <w:r w:rsidR="00E262E3" w:rsidRPr="00727B47">
        <w:rPr>
          <w:spacing w:val="-2"/>
          <w:sz w:val="30"/>
          <w:szCs w:val="30"/>
        </w:rPr>
        <w:t>.</w:t>
      </w:r>
      <w:r w:rsidR="00367CDE" w:rsidRPr="00727B47">
        <w:rPr>
          <w:spacing w:val="-2"/>
          <w:sz w:val="30"/>
          <w:szCs w:val="30"/>
        </w:rPr>
        <w:t xml:space="preserve"> </w:t>
      </w:r>
    </w:p>
    <w:p w14:paraId="32CE1736" w14:textId="4864FACE" w:rsidR="00D46D41" w:rsidRPr="00727B47" w:rsidRDefault="00130A48" w:rsidP="00D46D41">
      <w:pPr>
        <w:ind w:firstLine="720"/>
        <w:jc w:val="both"/>
        <w:rPr>
          <w:sz w:val="30"/>
          <w:szCs w:val="30"/>
        </w:rPr>
      </w:pPr>
      <w:r w:rsidRPr="00727B47">
        <w:rPr>
          <w:sz w:val="30"/>
          <w:szCs w:val="30"/>
        </w:rPr>
        <w:t>Темп роста поступлений</w:t>
      </w:r>
      <w:r w:rsidR="00196A0B" w:rsidRPr="00727B47">
        <w:rPr>
          <w:sz w:val="30"/>
          <w:szCs w:val="30"/>
        </w:rPr>
        <w:t xml:space="preserve"> </w:t>
      </w:r>
      <w:r w:rsidR="001E2BCE" w:rsidRPr="00727B47">
        <w:rPr>
          <w:sz w:val="30"/>
          <w:szCs w:val="30"/>
        </w:rPr>
        <w:t xml:space="preserve">подоходного </w:t>
      </w:r>
      <w:r w:rsidR="00196A0B" w:rsidRPr="00727B47">
        <w:rPr>
          <w:sz w:val="30"/>
          <w:szCs w:val="30"/>
        </w:rPr>
        <w:t>налога</w:t>
      </w:r>
      <w:r w:rsidRPr="00727B47">
        <w:rPr>
          <w:sz w:val="30"/>
          <w:szCs w:val="30"/>
        </w:rPr>
        <w:t xml:space="preserve"> составил </w:t>
      </w:r>
      <w:r w:rsidR="00BC6104" w:rsidRPr="00727B47">
        <w:rPr>
          <w:sz w:val="30"/>
          <w:szCs w:val="30"/>
        </w:rPr>
        <w:t xml:space="preserve">                                  </w:t>
      </w:r>
      <w:r w:rsidRPr="00727B47">
        <w:rPr>
          <w:sz w:val="30"/>
          <w:szCs w:val="30"/>
        </w:rPr>
        <w:t xml:space="preserve">104,5 процента к </w:t>
      </w:r>
      <w:r w:rsidR="00196A0B" w:rsidRPr="00727B47">
        <w:rPr>
          <w:sz w:val="30"/>
          <w:szCs w:val="30"/>
        </w:rPr>
        <w:t>уровн</w:t>
      </w:r>
      <w:r w:rsidRPr="00727B47">
        <w:rPr>
          <w:sz w:val="30"/>
          <w:szCs w:val="30"/>
        </w:rPr>
        <w:t>ю</w:t>
      </w:r>
      <w:r w:rsidR="00196A0B" w:rsidRPr="00727B47">
        <w:rPr>
          <w:sz w:val="30"/>
          <w:szCs w:val="30"/>
        </w:rPr>
        <w:t xml:space="preserve"> 2020 г</w:t>
      </w:r>
      <w:r w:rsidR="00FF4E02" w:rsidRPr="00727B47">
        <w:rPr>
          <w:sz w:val="30"/>
          <w:szCs w:val="30"/>
        </w:rPr>
        <w:t>ода</w:t>
      </w:r>
      <w:r w:rsidR="00196A0B" w:rsidRPr="00727B47">
        <w:rPr>
          <w:sz w:val="30"/>
          <w:szCs w:val="30"/>
        </w:rPr>
        <w:t xml:space="preserve"> </w:t>
      </w:r>
      <w:r w:rsidRPr="00727B47">
        <w:rPr>
          <w:sz w:val="30"/>
          <w:szCs w:val="30"/>
        </w:rPr>
        <w:t>в сопоставимых ценах</w:t>
      </w:r>
      <w:r w:rsidR="001E2BCE" w:rsidRPr="00727B47">
        <w:rPr>
          <w:sz w:val="30"/>
          <w:szCs w:val="30"/>
        </w:rPr>
        <w:t xml:space="preserve">, прирост </w:t>
      </w:r>
      <w:r w:rsidR="00BC6104" w:rsidRPr="00727B47">
        <w:rPr>
          <w:sz w:val="30"/>
          <w:szCs w:val="30"/>
        </w:rPr>
        <w:t xml:space="preserve">–                         </w:t>
      </w:r>
      <w:r w:rsidRPr="00727B47">
        <w:rPr>
          <w:sz w:val="30"/>
          <w:szCs w:val="30"/>
        </w:rPr>
        <w:t xml:space="preserve"> </w:t>
      </w:r>
      <w:r w:rsidR="00196A0B" w:rsidRPr="00727B47">
        <w:rPr>
          <w:sz w:val="30"/>
          <w:szCs w:val="30"/>
        </w:rPr>
        <w:t xml:space="preserve">на </w:t>
      </w:r>
      <w:r w:rsidR="00D46D41" w:rsidRPr="00727B47">
        <w:rPr>
          <w:sz w:val="30"/>
          <w:szCs w:val="30"/>
        </w:rPr>
        <w:t>341,2</w:t>
      </w:r>
      <w:r w:rsidR="00196A0B" w:rsidRPr="00727B47">
        <w:rPr>
          <w:sz w:val="30"/>
          <w:szCs w:val="30"/>
        </w:rPr>
        <w:t xml:space="preserve"> млн. рублей</w:t>
      </w:r>
      <w:r w:rsidR="00D46D41" w:rsidRPr="00727B47">
        <w:rPr>
          <w:sz w:val="30"/>
          <w:szCs w:val="30"/>
        </w:rPr>
        <w:t>;</w:t>
      </w:r>
    </w:p>
    <w:p w14:paraId="275D41E5" w14:textId="391AA2ED" w:rsidR="00112685" w:rsidRPr="00727B47" w:rsidRDefault="00112685" w:rsidP="00D46D41">
      <w:pPr>
        <w:ind w:firstLine="720"/>
        <w:jc w:val="both"/>
        <w:rPr>
          <w:sz w:val="30"/>
          <w:szCs w:val="30"/>
        </w:rPr>
      </w:pPr>
      <w:r w:rsidRPr="00727B47">
        <w:rPr>
          <w:spacing w:val="-2"/>
          <w:sz w:val="30"/>
          <w:szCs w:val="30"/>
          <w:u w:val="single"/>
        </w:rPr>
        <w:t>налог на прибыль</w:t>
      </w:r>
      <w:r w:rsidRPr="00727B47">
        <w:rPr>
          <w:spacing w:val="-2"/>
          <w:sz w:val="30"/>
          <w:szCs w:val="30"/>
        </w:rPr>
        <w:t xml:space="preserve"> – </w:t>
      </w:r>
      <w:r w:rsidR="0082484D" w:rsidRPr="00727B47">
        <w:rPr>
          <w:spacing w:val="-2"/>
          <w:sz w:val="30"/>
          <w:szCs w:val="30"/>
        </w:rPr>
        <w:t>102,9</w:t>
      </w:r>
      <w:r w:rsidRPr="00727B47">
        <w:rPr>
          <w:bCs/>
          <w:spacing w:val="-2"/>
          <w:sz w:val="30"/>
          <w:szCs w:val="30"/>
        </w:rPr>
        <w:t xml:space="preserve"> </w:t>
      </w:r>
      <w:r w:rsidRPr="00727B47">
        <w:rPr>
          <w:spacing w:val="-2"/>
          <w:sz w:val="30"/>
          <w:szCs w:val="30"/>
        </w:rPr>
        <w:t>процента (</w:t>
      </w:r>
      <w:r w:rsidR="0082484D" w:rsidRPr="00727B47">
        <w:rPr>
          <w:spacing w:val="-2"/>
          <w:sz w:val="30"/>
          <w:szCs w:val="30"/>
        </w:rPr>
        <w:t>5 128,5</w:t>
      </w:r>
      <w:r w:rsidRPr="00727B47">
        <w:rPr>
          <w:spacing w:val="-2"/>
          <w:sz w:val="30"/>
          <w:szCs w:val="30"/>
        </w:rPr>
        <w:t xml:space="preserve"> млн. рублей, в том числе сверх плана –</w:t>
      </w:r>
      <w:r w:rsidR="0082484D" w:rsidRPr="00727B47">
        <w:rPr>
          <w:spacing w:val="-2"/>
          <w:sz w:val="30"/>
          <w:szCs w:val="30"/>
        </w:rPr>
        <w:t xml:space="preserve"> 143,8</w:t>
      </w:r>
      <w:r w:rsidRPr="00727B47">
        <w:rPr>
          <w:spacing w:val="-2"/>
          <w:sz w:val="30"/>
          <w:szCs w:val="30"/>
        </w:rPr>
        <w:t xml:space="preserve"> млн. рублей), удельный вес – 15</w:t>
      </w:r>
      <w:r w:rsidR="0082484D" w:rsidRPr="00727B47">
        <w:rPr>
          <w:spacing w:val="-2"/>
          <w:sz w:val="30"/>
          <w:szCs w:val="30"/>
        </w:rPr>
        <w:t>,3</w:t>
      </w:r>
      <w:r w:rsidRPr="00727B47">
        <w:rPr>
          <w:spacing w:val="-2"/>
          <w:sz w:val="30"/>
          <w:szCs w:val="30"/>
        </w:rPr>
        <w:t xml:space="preserve"> процента. </w:t>
      </w:r>
    </w:p>
    <w:p w14:paraId="3FB5A869" w14:textId="1DB82AF1" w:rsidR="00112685" w:rsidRPr="00727B47" w:rsidRDefault="00112685" w:rsidP="00112685">
      <w:pPr>
        <w:ind w:firstLine="708"/>
        <w:jc w:val="both"/>
        <w:rPr>
          <w:spacing w:val="-2"/>
          <w:sz w:val="30"/>
          <w:szCs w:val="30"/>
        </w:rPr>
      </w:pPr>
      <w:r w:rsidRPr="00727B47">
        <w:rPr>
          <w:spacing w:val="-2"/>
          <w:sz w:val="30"/>
          <w:szCs w:val="30"/>
        </w:rPr>
        <w:lastRenderedPageBreak/>
        <w:t xml:space="preserve">Поступления налога увеличились к уровню </w:t>
      </w:r>
      <w:r w:rsidR="00FF4E02" w:rsidRPr="00727B47">
        <w:rPr>
          <w:spacing w:val="-2"/>
          <w:sz w:val="30"/>
          <w:szCs w:val="30"/>
        </w:rPr>
        <w:t xml:space="preserve">2020 </w:t>
      </w:r>
      <w:r w:rsidRPr="00727B47">
        <w:rPr>
          <w:spacing w:val="-2"/>
          <w:sz w:val="30"/>
          <w:szCs w:val="30"/>
        </w:rPr>
        <w:t xml:space="preserve">года </w:t>
      </w:r>
      <w:r w:rsidR="0026798B" w:rsidRPr="00727B47">
        <w:rPr>
          <w:spacing w:val="-2"/>
          <w:sz w:val="30"/>
          <w:szCs w:val="30"/>
        </w:rPr>
        <w:t xml:space="preserve">                                              </w:t>
      </w:r>
      <w:r w:rsidRPr="00727B47">
        <w:rPr>
          <w:spacing w:val="-2"/>
          <w:sz w:val="30"/>
          <w:szCs w:val="30"/>
        </w:rPr>
        <w:t xml:space="preserve">в сопоставимых ценах на </w:t>
      </w:r>
      <w:r w:rsidR="00380130" w:rsidRPr="00727B47">
        <w:rPr>
          <w:spacing w:val="-2"/>
          <w:sz w:val="30"/>
          <w:szCs w:val="30"/>
        </w:rPr>
        <w:t>1 973,4</w:t>
      </w:r>
      <w:r w:rsidRPr="00727B47">
        <w:rPr>
          <w:spacing w:val="-2"/>
          <w:sz w:val="30"/>
          <w:szCs w:val="30"/>
        </w:rPr>
        <w:t xml:space="preserve"> млн. рублей,</w:t>
      </w:r>
      <w:r w:rsidR="00FF4E02" w:rsidRPr="00727B47">
        <w:rPr>
          <w:spacing w:val="-2"/>
          <w:sz w:val="30"/>
          <w:szCs w:val="30"/>
        </w:rPr>
        <w:t xml:space="preserve"> </w:t>
      </w:r>
      <w:r w:rsidRPr="00727B47">
        <w:rPr>
          <w:spacing w:val="-2"/>
          <w:sz w:val="30"/>
          <w:szCs w:val="30"/>
        </w:rPr>
        <w:t xml:space="preserve">или </w:t>
      </w:r>
      <w:r w:rsidR="00744E22" w:rsidRPr="00727B47">
        <w:rPr>
          <w:spacing w:val="-2"/>
          <w:sz w:val="30"/>
          <w:szCs w:val="30"/>
        </w:rPr>
        <w:t>на 62</w:t>
      </w:r>
      <w:r w:rsidR="00380130" w:rsidRPr="00727B47">
        <w:rPr>
          <w:spacing w:val="-2"/>
          <w:sz w:val="30"/>
          <w:szCs w:val="30"/>
        </w:rPr>
        <w:t xml:space="preserve">,5 </w:t>
      </w:r>
      <w:r w:rsidRPr="00727B47">
        <w:rPr>
          <w:spacing w:val="-2"/>
          <w:sz w:val="30"/>
          <w:szCs w:val="30"/>
        </w:rPr>
        <w:t xml:space="preserve">процента; </w:t>
      </w:r>
    </w:p>
    <w:p w14:paraId="370AA328" w14:textId="3D5419EC" w:rsidR="00E95F2E" w:rsidRPr="00727B47" w:rsidRDefault="00B727B6" w:rsidP="001570F5">
      <w:pPr>
        <w:ind w:firstLine="708"/>
        <w:jc w:val="both"/>
        <w:rPr>
          <w:sz w:val="30"/>
          <w:szCs w:val="30"/>
        </w:rPr>
      </w:pPr>
      <w:r w:rsidRPr="00727B47">
        <w:rPr>
          <w:sz w:val="30"/>
          <w:szCs w:val="30"/>
          <w:u w:val="single"/>
        </w:rPr>
        <w:t>акцизы</w:t>
      </w:r>
      <w:r w:rsidRPr="00727B47">
        <w:rPr>
          <w:sz w:val="30"/>
          <w:szCs w:val="30"/>
        </w:rPr>
        <w:t xml:space="preserve"> – 10</w:t>
      </w:r>
      <w:r w:rsidR="001570F5" w:rsidRPr="00727B47">
        <w:rPr>
          <w:sz w:val="30"/>
          <w:szCs w:val="30"/>
        </w:rPr>
        <w:t>0</w:t>
      </w:r>
      <w:r w:rsidR="00500DE2" w:rsidRPr="00727B47">
        <w:rPr>
          <w:sz w:val="30"/>
          <w:szCs w:val="30"/>
        </w:rPr>
        <w:t>,6</w:t>
      </w:r>
      <w:r w:rsidRPr="00727B47">
        <w:rPr>
          <w:sz w:val="30"/>
          <w:szCs w:val="30"/>
        </w:rPr>
        <w:t xml:space="preserve"> процент</w:t>
      </w:r>
      <w:r w:rsidR="001570F5" w:rsidRPr="00727B47">
        <w:rPr>
          <w:sz w:val="30"/>
          <w:szCs w:val="30"/>
        </w:rPr>
        <w:t>а</w:t>
      </w:r>
      <w:r w:rsidRPr="00727B47">
        <w:rPr>
          <w:sz w:val="30"/>
          <w:szCs w:val="30"/>
        </w:rPr>
        <w:t xml:space="preserve"> (</w:t>
      </w:r>
      <w:r w:rsidR="00500DE2" w:rsidRPr="00727B47">
        <w:rPr>
          <w:sz w:val="30"/>
          <w:szCs w:val="30"/>
        </w:rPr>
        <w:t>3 487,4</w:t>
      </w:r>
      <w:r w:rsidRPr="00727B47">
        <w:rPr>
          <w:sz w:val="30"/>
          <w:szCs w:val="30"/>
        </w:rPr>
        <w:t xml:space="preserve"> млн. рублей, </w:t>
      </w:r>
      <w:r w:rsidRPr="00727B47">
        <w:rPr>
          <w:spacing w:val="-2"/>
          <w:sz w:val="30"/>
          <w:szCs w:val="30"/>
        </w:rPr>
        <w:t xml:space="preserve">в том числе сверх плана – </w:t>
      </w:r>
      <w:r w:rsidR="00500DE2" w:rsidRPr="00727B47">
        <w:rPr>
          <w:spacing w:val="-2"/>
          <w:sz w:val="30"/>
          <w:szCs w:val="30"/>
        </w:rPr>
        <w:t>22,4</w:t>
      </w:r>
      <w:r w:rsidRPr="00727B47">
        <w:rPr>
          <w:spacing w:val="-2"/>
          <w:sz w:val="30"/>
          <w:szCs w:val="30"/>
        </w:rPr>
        <w:t xml:space="preserve"> млн. рублей), удельный вес – 10,</w:t>
      </w:r>
      <w:r w:rsidR="00500DE2" w:rsidRPr="00727B47">
        <w:rPr>
          <w:spacing w:val="-2"/>
          <w:sz w:val="30"/>
          <w:szCs w:val="30"/>
        </w:rPr>
        <w:t>4</w:t>
      </w:r>
      <w:r w:rsidRPr="00727B47">
        <w:rPr>
          <w:spacing w:val="-2"/>
          <w:sz w:val="30"/>
          <w:szCs w:val="30"/>
        </w:rPr>
        <w:t xml:space="preserve"> процента.</w:t>
      </w:r>
      <w:r w:rsidR="001570F5" w:rsidRPr="00727B47">
        <w:rPr>
          <w:spacing w:val="-2"/>
          <w:sz w:val="30"/>
          <w:szCs w:val="30"/>
        </w:rPr>
        <w:t xml:space="preserve"> </w:t>
      </w:r>
    </w:p>
    <w:p w14:paraId="2E21F54C" w14:textId="69E0E564" w:rsidR="00447A36" w:rsidRPr="00727B47" w:rsidRDefault="00CF079B" w:rsidP="00BF0A9A">
      <w:pPr>
        <w:pStyle w:val="a3"/>
        <w:ind w:firstLine="709"/>
        <w:rPr>
          <w:sz w:val="30"/>
          <w:szCs w:val="30"/>
        </w:rPr>
      </w:pPr>
      <w:r w:rsidRPr="00727B47">
        <w:rPr>
          <w:sz w:val="30"/>
          <w:szCs w:val="30"/>
        </w:rPr>
        <w:t xml:space="preserve">Поступления превысили уровень </w:t>
      </w:r>
      <w:r w:rsidR="0060213C" w:rsidRPr="00727B47">
        <w:rPr>
          <w:sz w:val="30"/>
          <w:szCs w:val="30"/>
        </w:rPr>
        <w:t>2020</w:t>
      </w:r>
      <w:r w:rsidRPr="00727B47">
        <w:rPr>
          <w:sz w:val="30"/>
          <w:szCs w:val="30"/>
        </w:rPr>
        <w:t xml:space="preserve"> года</w:t>
      </w:r>
      <w:r w:rsidR="001E2BCE" w:rsidRPr="00727B47">
        <w:rPr>
          <w:sz w:val="30"/>
          <w:szCs w:val="30"/>
        </w:rPr>
        <w:t xml:space="preserve"> в сопоставимых ценах</w:t>
      </w:r>
      <w:r w:rsidRPr="00727B47">
        <w:rPr>
          <w:sz w:val="30"/>
          <w:szCs w:val="30"/>
        </w:rPr>
        <w:t xml:space="preserve"> на</w:t>
      </w:r>
      <w:r w:rsidR="00F87E73" w:rsidRPr="00727B47">
        <w:rPr>
          <w:sz w:val="30"/>
          <w:szCs w:val="30"/>
        </w:rPr>
        <w:t xml:space="preserve"> 145,3</w:t>
      </w:r>
      <w:r w:rsidRPr="00727B47">
        <w:rPr>
          <w:sz w:val="30"/>
          <w:szCs w:val="30"/>
        </w:rPr>
        <w:t xml:space="preserve"> млн. рублей,</w:t>
      </w:r>
      <w:r w:rsidR="0060213C" w:rsidRPr="00727B47">
        <w:rPr>
          <w:sz w:val="30"/>
          <w:szCs w:val="30"/>
        </w:rPr>
        <w:t xml:space="preserve"> </w:t>
      </w:r>
      <w:r w:rsidRPr="00727B47">
        <w:rPr>
          <w:sz w:val="30"/>
          <w:szCs w:val="30"/>
        </w:rPr>
        <w:t xml:space="preserve">или на </w:t>
      </w:r>
      <w:r w:rsidR="00F87E73" w:rsidRPr="00727B47">
        <w:rPr>
          <w:sz w:val="30"/>
          <w:szCs w:val="30"/>
        </w:rPr>
        <w:t>4,3</w:t>
      </w:r>
      <w:r w:rsidRPr="00727B47">
        <w:rPr>
          <w:sz w:val="30"/>
          <w:szCs w:val="30"/>
          <w:lang w:val="en-US"/>
        </w:rPr>
        <w:t> </w:t>
      </w:r>
      <w:r w:rsidRPr="00727B47">
        <w:rPr>
          <w:sz w:val="30"/>
          <w:szCs w:val="30"/>
        </w:rPr>
        <w:t>процента</w:t>
      </w:r>
      <w:r w:rsidR="00E95F2E" w:rsidRPr="00727B47">
        <w:rPr>
          <w:sz w:val="30"/>
          <w:szCs w:val="30"/>
        </w:rPr>
        <w:t>;</w:t>
      </w:r>
    </w:p>
    <w:p w14:paraId="7C69B9E4" w14:textId="57979631" w:rsidR="00E02FB3" w:rsidRPr="00727B47" w:rsidRDefault="00E02FB3" w:rsidP="00E02FB3">
      <w:pPr>
        <w:pStyle w:val="31"/>
        <w:overflowPunct/>
        <w:autoSpaceDE/>
        <w:autoSpaceDN/>
        <w:adjustRightInd/>
        <w:textAlignment w:val="auto"/>
        <w:rPr>
          <w:szCs w:val="30"/>
        </w:rPr>
      </w:pPr>
      <w:r w:rsidRPr="00727B47">
        <w:rPr>
          <w:szCs w:val="30"/>
          <w:u w:val="single"/>
        </w:rPr>
        <w:t>налог на недвижимость</w:t>
      </w:r>
      <w:r w:rsidRPr="00727B47">
        <w:rPr>
          <w:szCs w:val="30"/>
        </w:rPr>
        <w:t xml:space="preserve"> – 100,5 процента (1 050,2 млн. </w:t>
      </w:r>
      <w:r w:rsidR="00642BAE" w:rsidRPr="00727B47">
        <w:rPr>
          <w:szCs w:val="30"/>
        </w:rPr>
        <w:t>рублей,</w:t>
      </w:r>
      <w:r w:rsidRPr="00727B47">
        <w:rPr>
          <w:szCs w:val="30"/>
        </w:rPr>
        <w:t xml:space="preserve"> в том числе сверх плана – </w:t>
      </w:r>
      <w:r w:rsidR="005015A8" w:rsidRPr="00727B47">
        <w:rPr>
          <w:szCs w:val="30"/>
        </w:rPr>
        <w:t>5,7</w:t>
      </w:r>
      <w:r w:rsidRPr="00727B47">
        <w:rPr>
          <w:bCs/>
          <w:szCs w:val="30"/>
        </w:rPr>
        <w:t xml:space="preserve"> </w:t>
      </w:r>
      <w:r w:rsidRPr="00727B47">
        <w:rPr>
          <w:szCs w:val="30"/>
        </w:rPr>
        <w:t>млн. рублей), удельный вес – 3,</w:t>
      </w:r>
      <w:r w:rsidR="005015A8" w:rsidRPr="00727B47">
        <w:rPr>
          <w:szCs w:val="30"/>
        </w:rPr>
        <w:t>1</w:t>
      </w:r>
      <w:r w:rsidRPr="00727B47">
        <w:rPr>
          <w:szCs w:val="30"/>
        </w:rPr>
        <w:t xml:space="preserve"> процента. </w:t>
      </w:r>
    </w:p>
    <w:p w14:paraId="2BD7C1D0" w14:textId="3ABE1CE3" w:rsidR="001E2008" w:rsidRPr="00727B47" w:rsidRDefault="0062710B" w:rsidP="00525642">
      <w:pPr>
        <w:pStyle w:val="31"/>
        <w:overflowPunct/>
        <w:autoSpaceDE/>
        <w:autoSpaceDN/>
        <w:adjustRightInd/>
        <w:textAlignment w:val="auto"/>
        <w:rPr>
          <w:szCs w:val="30"/>
        </w:rPr>
      </w:pPr>
      <w:r w:rsidRPr="00727B47">
        <w:rPr>
          <w:szCs w:val="30"/>
          <w:u w:val="single"/>
        </w:rPr>
        <w:t>земельный налог</w:t>
      </w:r>
      <w:r w:rsidR="00AB102B" w:rsidRPr="00727B47">
        <w:rPr>
          <w:szCs w:val="30"/>
        </w:rPr>
        <w:t xml:space="preserve"> – 101,5</w:t>
      </w:r>
      <w:r w:rsidRPr="00727B47">
        <w:rPr>
          <w:bCs/>
          <w:szCs w:val="30"/>
        </w:rPr>
        <w:t> </w:t>
      </w:r>
      <w:r w:rsidRPr="00727B47">
        <w:rPr>
          <w:szCs w:val="30"/>
        </w:rPr>
        <w:t>процента (</w:t>
      </w:r>
      <w:r w:rsidR="00AB102B" w:rsidRPr="00727B47">
        <w:rPr>
          <w:szCs w:val="30"/>
        </w:rPr>
        <w:t>435,3</w:t>
      </w:r>
      <w:r w:rsidRPr="00727B47">
        <w:rPr>
          <w:bCs/>
          <w:szCs w:val="30"/>
        </w:rPr>
        <w:t> </w:t>
      </w:r>
      <w:r w:rsidRPr="00727B47">
        <w:rPr>
          <w:szCs w:val="30"/>
        </w:rPr>
        <w:t xml:space="preserve">млн. рублей, в том числе сверх плана – </w:t>
      </w:r>
      <w:r w:rsidR="00AB102B" w:rsidRPr="00727B47">
        <w:rPr>
          <w:szCs w:val="30"/>
        </w:rPr>
        <w:t>6,5</w:t>
      </w:r>
      <w:r w:rsidRPr="00727B47">
        <w:rPr>
          <w:szCs w:val="30"/>
        </w:rPr>
        <w:t xml:space="preserve"> млн. рублей), удельный вес – 1,3</w:t>
      </w:r>
      <w:r w:rsidR="00CB6AF1" w:rsidRPr="00727B47">
        <w:rPr>
          <w:szCs w:val="30"/>
        </w:rPr>
        <w:t xml:space="preserve"> </w:t>
      </w:r>
      <w:r w:rsidRPr="00727B47">
        <w:rPr>
          <w:szCs w:val="30"/>
        </w:rPr>
        <w:t>процента.</w:t>
      </w:r>
      <w:r w:rsidR="00525642" w:rsidRPr="00727B47">
        <w:rPr>
          <w:szCs w:val="30"/>
        </w:rPr>
        <w:t xml:space="preserve"> </w:t>
      </w:r>
    </w:p>
    <w:p w14:paraId="7E7B0E7B" w14:textId="77777777" w:rsidR="00340FCB" w:rsidRPr="00727B47" w:rsidRDefault="00340FCB" w:rsidP="001C19EB">
      <w:pPr>
        <w:ind w:firstLine="708"/>
        <w:jc w:val="both"/>
        <w:rPr>
          <w:sz w:val="30"/>
          <w:szCs w:val="30"/>
        </w:rPr>
      </w:pPr>
      <w:r w:rsidRPr="00727B47">
        <w:rPr>
          <w:sz w:val="30"/>
          <w:szCs w:val="30"/>
        </w:rPr>
        <w:t xml:space="preserve">В общей сумме поступлений наибольший удельный вес занимают платежи </w:t>
      </w:r>
      <w:r w:rsidRPr="00727B47">
        <w:rPr>
          <w:sz w:val="30"/>
          <w:szCs w:val="30"/>
          <w:u w:val="single"/>
        </w:rPr>
        <w:t>организаций</w:t>
      </w:r>
      <w:r w:rsidRPr="00727B47">
        <w:rPr>
          <w:sz w:val="30"/>
          <w:szCs w:val="30"/>
        </w:rPr>
        <w:t xml:space="preserve"> – </w:t>
      </w:r>
      <w:r w:rsidR="006960C5" w:rsidRPr="00727B47">
        <w:rPr>
          <w:sz w:val="30"/>
          <w:szCs w:val="30"/>
        </w:rPr>
        <w:t>95,3</w:t>
      </w:r>
      <w:r w:rsidRPr="00727B47">
        <w:rPr>
          <w:sz w:val="30"/>
          <w:szCs w:val="30"/>
        </w:rPr>
        <w:t xml:space="preserve"> процента</w:t>
      </w:r>
      <w:r w:rsidR="00181C0F" w:rsidRPr="00727B47">
        <w:rPr>
          <w:sz w:val="30"/>
          <w:szCs w:val="30"/>
        </w:rPr>
        <w:t xml:space="preserve">. За 2021 год от данной категории плательщиков поступило </w:t>
      </w:r>
      <w:r w:rsidR="000E4A01" w:rsidRPr="00727B47">
        <w:rPr>
          <w:sz w:val="30"/>
          <w:szCs w:val="30"/>
        </w:rPr>
        <w:t>31 913,4</w:t>
      </w:r>
      <w:r w:rsidRPr="00727B47">
        <w:rPr>
          <w:sz w:val="30"/>
          <w:szCs w:val="30"/>
        </w:rPr>
        <w:t xml:space="preserve"> млн. рублей</w:t>
      </w:r>
      <w:r w:rsidR="00597147" w:rsidRPr="00727B47">
        <w:rPr>
          <w:sz w:val="30"/>
          <w:szCs w:val="30"/>
        </w:rPr>
        <w:t>,</w:t>
      </w:r>
      <w:r w:rsidR="00181C0F" w:rsidRPr="00727B47">
        <w:rPr>
          <w:sz w:val="30"/>
          <w:szCs w:val="30"/>
        </w:rPr>
        <w:t xml:space="preserve"> темп роста – </w:t>
      </w:r>
      <w:r w:rsidR="008652AA" w:rsidRPr="00727B47">
        <w:rPr>
          <w:sz w:val="30"/>
          <w:szCs w:val="30"/>
        </w:rPr>
        <w:t xml:space="preserve">                             </w:t>
      </w:r>
      <w:r w:rsidR="00181C0F" w:rsidRPr="00727B47">
        <w:rPr>
          <w:sz w:val="30"/>
          <w:szCs w:val="30"/>
        </w:rPr>
        <w:t>109,8 процента</w:t>
      </w:r>
      <w:r w:rsidR="00597147" w:rsidRPr="00727B47">
        <w:rPr>
          <w:sz w:val="30"/>
          <w:szCs w:val="30"/>
        </w:rPr>
        <w:t xml:space="preserve"> </w:t>
      </w:r>
      <w:r w:rsidRPr="00727B47">
        <w:rPr>
          <w:sz w:val="30"/>
          <w:szCs w:val="30"/>
        </w:rPr>
        <w:t>к уро</w:t>
      </w:r>
      <w:r w:rsidR="006960C5" w:rsidRPr="00727B47">
        <w:rPr>
          <w:sz w:val="30"/>
          <w:szCs w:val="30"/>
        </w:rPr>
        <w:t>вню 2020</w:t>
      </w:r>
      <w:r w:rsidRPr="00727B47">
        <w:rPr>
          <w:sz w:val="30"/>
          <w:szCs w:val="30"/>
        </w:rPr>
        <w:t xml:space="preserve"> г</w:t>
      </w:r>
      <w:r w:rsidR="009B08F3" w:rsidRPr="00727B47">
        <w:rPr>
          <w:sz w:val="30"/>
          <w:szCs w:val="30"/>
        </w:rPr>
        <w:t>ода</w:t>
      </w:r>
      <w:r w:rsidRPr="00727B47">
        <w:rPr>
          <w:sz w:val="30"/>
          <w:szCs w:val="30"/>
        </w:rPr>
        <w:t xml:space="preserve"> </w:t>
      </w:r>
      <w:r w:rsidR="00181C0F" w:rsidRPr="00727B47">
        <w:rPr>
          <w:sz w:val="30"/>
          <w:szCs w:val="30"/>
        </w:rPr>
        <w:t>в сопоставимых ценах</w:t>
      </w:r>
      <w:r w:rsidRPr="00727B47">
        <w:rPr>
          <w:sz w:val="30"/>
          <w:szCs w:val="30"/>
        </w:rPr>
        <w:t>.</w:t>
      </w:r>
    </w:p>
    <w:p w14:paraId="51E78988" w14:textId="353915EF" w:rsidR="00340FCB" w:rsidRPr="00727B47" w:rsidRDefault="00340FCB" w:rsidP="00340FCB">
      <w:pPr>
        <w:pStyle w:val="a5"/>
        <w:ind w:right="-2" w:firstLine="720"/>
        <w:jc w:val="both"/>
        <w:rPr>
          <w:rFonts w:ascii="Times New Roman" w:hAnsi="Times New Roman"/>
          <w:sz w:val="30"/>
          <w:szCs w:val="30"/>
        </w:rPr>
      </w:pPr>
      <w:r w:rsidRPr="00727B47">
        <w:rPr>
          <w:rFonts w:ascii="Times New Roman" w:hAnsi="Times New Roman"/>
          <w:bCs/>
          <w:sz w:val="30"/>
          <w:szCs w:val="30"/>
        </w:rPr>
        <w:t xml:space="preserve">Доля платежей </w:t>
      </w:r>
      <w:r w:rsidRPr="00727B47">
        <w:rPr>
          <w:rFonts w:ascii="Times New Roman" w:hAnsi="Times New Roman"/>
          <w:bCs/>
          <w:sz w:val="30"/>
          <w:szCs w:val="30"/>
          <w:u w:val="single"/>
        </w:rPr>
        <w:t>организаций государственного сектора</w:t>
      </w:r>
      <w:r w:rsidRPr="00727B47">
        <w:rPr>
          <w:rFonts w:ascii="Times New Roman" w:hAnsi="Times New Roman"/>
          <w:bCs/>
          <w:sz w:val="30"/>
          <w:szCs w:val="30"/>
        </w:rPr>
        <w:t xml:space="preserve"> </w:t>
      </w:r>
      <w:r w:rsidRPr="00727B47">
        <w:rPr>
          <w:rFonts w:ascii="Times New Roman" w:hAnsi="Times New Roman"/>
          <w:sz w:val="30"/>
          <w:szCs w:val="30"/>
        </w:rPr>
        <w:t xml:space="preserve">экономики </w:t>
      </w:r>
      <w:r w:rsidR="00BF19EC" w:rsidRPr="00727B47">
        <w:rPr>
          <w:rFonts w:ascii="Times New Roman" w:hAnsi="Times New Roman"/>
          <w:sz w:val="30"/>
          <w:szCs w:val="30"/>
        </w:rPr>
        <w:t xml:space="preserve">        </w:t>
      </w:r>
      <w:r w:rsidRPr="00727B47">
        <w:rPr>
          <w:rFonts w:ascii="Times New Roman" w:hAnsi="Times New Roman"/>
          <w:sz w:val="30"/>
          <w:szCs w:val="30"/>
        </w:rPr>
        <w:t xml:space="preserve">в доходах бюджета составила </w:t>
      </w:r>
      <w:r w:rsidR="000E4A01" w:rsidRPr="00727B47">
        <w:rPr>
          <w:rFonts w:ascii="Times New Roman" w:hAnsi="Times New Roman"/>
          <w:sz w:val="30"/>
          <w:szCs w:val="30"/>
        </w:rPr>
        <w:t>42</w:t>
      </w:r>
      <w:r w:rsidR="00BA46C4" w:rsidRPr="00727B47">
        <w:rPr>
          <w:rFonts w:ascii="Times New Roman" w:hAnsi="Times New Roman"/>
          <w:sz w:val="30"/>
          <w:szCs w:val="30"/>
        </w:rPr>
        <w:t>,0</w:t>
      </w:r>
      <w:r w:rsidR="000F4026" w:rsidRPr="00727B47">
        <w:rPr>
          <w:rFonts w:ascii="Times New Roman" w:hAnsi="Times New Roman"/>
          <w:sz w:val="30"/>
          <w:szCs w:val="30"/>
        </w:rPr>
        <w:t xml:space="preserve"> </w:t>
      </w:r>
      <w:r w:rsidRPr="00727B47">
        <w:rPr>
          <w:rFonts w:ascii="Times New Roman" w:hAnsi="Times New Roman"/>
          <w:sz w:val="30"/>
          <w:szCs w:val="30"/>
        </w:rPr>
        <w:t>процента</w:t>
      </w:r>
      <w:r w:rsidR="000F4026" w:rsidRPr="00727B47">
        <w:rPr>
          <w:rFonts w:ascii="Times New Roman" w:hAnsi="Times New Roman"/>
          <w:sz w:val="30"/>
          <w:szCs w:val="30"/>
        </w:rPr>
        <w:t>.</w:t>
      </w:r>
      <w:r w:rsidR="000E4A01" w:rsidRPr="00727B47">
        <w:rPr>
          <w:rFonts w:ascii="Times New Roman" w:hAnsi="Times New Roman"/>
          <w:sz w:val="30"/>
          <w:szCs w:val="30"/>
        </w:rPr>
        <w:t xml:space="preserve"> </w:t>
      </w:r>
      <w:r w:rsidRPr="00727B47">
        <w:rPr>
          <w:rFonts w:ascii="Times New Roman" w:hAnsi="Times New Roman"/>
          <w:sz w:val="30"/>
          <w:szCs w:val="30"/>
        </w:rPr>
        <w:t xml:space="preserve">Данной категорией плательщиков в бюджет уплачено </w:t>
      </w:r>
      <w:r w:rsidR="00CA3D11" w:rsidRPr="00727B47">
        <w:rPr>
          <w:rFonts w:ascii="Times New Roman" w:hAnsi="Times New Roman"/>
          <w:sz w:val="30"/>
          <w:szCs w:val="30"/>
        </w:rPr>
        <w:t>1</w:t>
      </w:r>
      <w:r w:rsidR="000E4A01" w:rsidRPr="00727B47">
        <w:rPr>
          <w:rFonts w:ascii="Times New Roman" w:hAnsi="Times New Roman"/>
          <w:sz w:val="30"/>
          <w:szCs w:val="30"/>
        </w:rPr>
        <w:t>4 051,5</w:t>
      </w:r>
      <w:r w:rsidRPr="00727B47">
        <w:rPr>
          <w:rFonts w:ascii="Times New Roman" w:hAnsi="Times New Roman"/>
          <w:sz w:val="30"/>
          <w:szCs w:val="30"/>
        </w:rPr>
        <w:t xml:space="preserve"> млн. рублей, что в сопоставимых </w:t>
      </w:r>
      <w:r w:rsidR="00F74FB1" w:rsidRPr="00727B47">
        <w:rPr>
          <w:rFonts w:ascii="Times New Roman" w:hAnsi="Times New Roman"/>
          <w:sz w:val="30"/>
          <w:szCs w:val="30"/>
        </w:rPr>
        <w:t>ценах составило</w:t>
      </w:r>
      <w:r w:rsidR="00E55E61">
        <w:rPr>
          <w:rFonts w:ascii="Times New Roman" w:hAnsi="Times New Roman"/>
          <w:sz w:val="30"/>
          <w:szCs w:val="30"/>
        </w:rPr>
        <w:t xml:space="preserve"> </w:t>
      </w:r>
      <w:r w:rsidR="00F74FB1" w:rsidRPr="00727B47">
        <w:rPr>
          <w:rFonts w:ascii="Times New Roman" w:hAnsi="Times New Roman"/>
          <w:sz w:val="30"/>
          <w:szCs w:val="30"/>
        </w:rPr>
        <w:t xml:space="preserve">107,7 процента к уровню </w:t>
      </w:r>
      <w:r w:rsidR="000F4026" w:rsidRPr="00727B47">
        <w:rPr>
          <w:rFonts w:ascii="Times New Roman" w:hAnsi="Times New Roman"/>
          <w:sz w:val="30"/>
          <w:szCs w:val="30"/>
        </w:rPr>
        <w:t>20</w:t>
      </w:r>
      <w:r w:rsidR="00CA3D11" w:rsidRPr="00727B47">
        <w:rPr>
          <w:rFonts w:ascii="Times New Roman" w:hAnsi="Times New Roman"/>
          <w:sz w:val="30"/>
          <w:szCs w:val="30"/>
        </w:rPr>
        <w:t>20</w:t>
      </w:r>
      <w:r w:rsidR="000F4026" w:rsidRPr="00727B47">
        <w:rPr>
          <w:rFonts w:ascii="Times New Roman" w:hAnsi="Times New Roman"/>
          <w:sz w:val="30"/>
          <w:szCs w:val="30"/>
        </w:rPr>
        <w:t xml:space="preserve"> г</w:t>
      </w:r>
      <w:r w:rsidR="009B08F3" w:rsidRPr="00727B47">
        <w:rPr>
          <w:rFonts w:ascii="Times New Roman" w:hAnsi="Times New Roman"/>
          <w:sz w:val="30"/>
          <w:szCs w:val="30"/>
        </w:rPr>
        <w:t>од</w:t>
      </w:r>
      <w:r w:rsidR="00F74FB1" w:rsidRPr="00727B47">
        <w:rPr>
          <w:rFonts w:ascii="Times New Roman" w:hAnsi="Times New Roman"/>
          <w:sz w:val="30"/>
          <w:szCs w:val="30"/>
        </w:rPr>
        <w:t>а</w:t>
      </w:r>
      <w:r w:rsidRPr="00727B47">
        <w:rPr>
          <w:rFonts w:ascii="Times New Roman" w:hAnsi="Times New Roman"/>
          <w:sz w:val="30"/>
          <w:szCs w:val="30"/>
        </w:rPr>
        <w:t>.</w:t>
      </w:r>
      <w:r w:rsidR="00090B35" w:rsidRPr="00727B47">
        <w:rPr>
          <w:rFonts w:ascii="Times New Roman" w:hAnsi="Times New Roman"/>
          <w:sz w:val="30"/>
          <w:szCs w:val="30"/>
        </w:rPr>
        <w:t xml:space="preserve"> </w:t>
      </w:r>
    </w:p>
    <w:p w14:paraId="3A940232" w14:textId="4E42EBDA" w:rsidR="00340FCB" w:rsidRPr="00727B47" w:rsidRDefault="00340FCB" w:rsidP="00340FCB">
      <w:pPr>
        <w:pStyle w:val="a5"/>
        <w:ind w:right="-2" w:firstLine="720"/>
        <w:jc w:val="both"/>
        <w:rPr>
          <w:rFonts w:ascii="Times New Roman" w:hAnsi="Times New Roman"/>
          <w:sz w:val="30"/>
          <w:szCs w:val="30"/>
        </w:rPr>
      </w:pPr>
      <w:r w:rsidRPr="00727B47">
        <w:rPr>
          <w:rFonts w:ascii="Times New Roman" w:hAnsi="Times New Roman"/>
          <w:sz w:val="30"/>
          <w:szCs w:val="30"/>
        </w:rPr>
        <w:t xml:space="preserve">Удельный вес платежей </w:t>
      </w:r>
      <w:r w:rsidRPr="00727B47">
        <w:rPr>
          <w:rFonts w:ascii="Times New Roman" w:hAnsi="Times New Roman"/>
          <w:sz w:val="30"/>
          <w:szCs w:val="30"/>
          <w:u w:val="single"/>
        </w:rPr>
        <w:t xml:space="preserve">организаций </w:t>
      </w:r>
      <w:r w:rsidRPr="00727B47">
        <w:rPr>
          <w:rFonts w:ascii="Times New Roman" w:hAnsi="Times New Roman"/>
          <w:bCs/>
          <w:sz w:val="30"/>
          <w:szCs w:val="30"/>
          <w:u w:val="single"/>
        </w:rPr>
        <w:t>негосударственного сектора</w:t>
      </w:r>
      <w:r w:rsidRPr="00727B47">
        <w:rPr>
          <w:rFonts w:ascii="Times New Roman" w:hAnsi="Times New Roman"/>
          <w:bCs/>
          <w:sz w:val="30"/>
          <w:szCs w:val="30"/>
        </w:rPr>
        <w:t xml:space="preserve"> экономики</w:t>
      </w:r>
      <w:r w:rsidRPr="00727B47">
        <w:rPr>
          <w:rFonts w:ascii="Times New Roman" w:hAnsi="Times New Roman"/>
          <w:sz w:val="30"/>
          <w:szCs w:val="30"/>
        </w:rPr>
        <w:t xml:space="preserve"> в формировании доходов бюджета составил </w:t>
      </w:r>
      <w:r w:rsidR="0000386A" w:rsidRPr="00727B47">
        <w:rPr>
          <w:rFonts w:ascii="Times New Roman" w:hAnsi="Times New Roman"/>
          <w:sz w:val="30"/>
          <w:szCs w:val="30"/>
        </w:rPr>
        <w:t>53,3</w:t>
      </w:r>
      <w:r w:rsidRPr="00727B47">
        <w:rPr>
          <w:rFonts w:ascii="Times New Roman" w:hAnsi="Times New Roman"/>
          <w:sz w:val="30"/>
          <w:szCs w:val="30"/>
        </w:rPr>
        <w:t> процента</w:t>
      </w:r>
      <w:r w:rsidR="00D608F9">
        <w:rPr>
          <w:rFonts w:ascii="Times New Roman" w:hAnsi="Times New Roman"/>
          <w:sz w:val="30"/>
          <w:szCs w:val="30"/>
        </w:rPr>
        <w:t xml:space="preserve">  </w:t>
      </w:r>
      <w:proofErr w:type="gramStart"/>
      <w:r w:rsidR="00D608F9">
        <w:rPr>
          <w:rFonts w:ascii="Times New Roman" w:hAnsi="Times New Roman"/>
          <w:sz w:val="30"/>
          <w:szCs w:val="30"/>
        </w:rPr>
        <w:t xml:space="preserve">  </w:t>
      </w:r>
      <w:r w:rsidR="00224415" w:rsidRPr="00727B47">
        <w:rPr>
          <w:rFonts w:ascii="Times New Roman" w:hAnsi="Times New Roman"/>
          <w:sz w:val="30"/>
          <w:szCs w:val="30"/>
        </w:rPr>
        <w:t xml:space="preserve"> (</w:t>
      </w:r>
      <w:proofErr w:type="gramEnd"/>
      <w:r w:rsidR="00224415" w:rsidRPr="00727B47">
        <w:rPr>
          <w:rFonts w:ascii="Times New Roman" w:hAnsi="Times New Roman"/>
          <w:sz w:val="30"/>
          <w:szCs w:val="30"/>
        </w:rPr>
        <w:t>рост к</w:t>
      </w:r>
      <w:r w:rsidRPr="00727B47">
        <w:rPr>
          <w:rFonts w:ascii="Times New Roman" w:hAnsi="Times New Roman"/>
          <w:sz w:val="30"/>
          <w:szCs w:val="30"/>
        </w:rPr>
        <w:t xml:space="preserve"> </w:t>
      </w:r>
      <w:r w:rsidR="00224415" w:rsidRPr="00727B47">
        <w:rPr>
          <w:rFonts w:ascii="Times New Roman" w:hAnsi="Times New Roman"/>
          <w:sz w:val="30"/>
          <w:szCs w:val="30"/>
        </w:rPr>
        <w:t>уровню</w:t>
      </w:r>
      <w:r w:rsidR="000F4026" w:rsidRPr="00727B47">
        <w:rPr>
          <w:rFonts w:ascii="Times New Roman" w:hAnsi="Times New Roman"/>
          <w:sz w:val="30"/>
          <w:szCs w:val="30"/>
        </w:rPr>
        <w:t xml:space="preserve"> </w:t>
      </w:r>
      <w:r w:rsidRPr="00727B47">
        <w:rPr>
          <w:rFonts w:ascii="Times New Roman" w:hAnsi="Times New Roman"/>
          <w:sz w:val="30"/>
          <w:szCs w:val="30"/>
        </w:rPr>
        <w:t>20</w:t>
      </w:r>
      <w:r w:rsidR="00D147C2" w:rsidRPr="00727B47">
        <w:rPr>
          <w:rFonts w:ascii="Times New Roman" w:hAnsi="Times New Roman"/>
          <w:sz w:val="30"/>
          <w:szCs w:val="30"/>
        </w:rPr>
        <w:t>20</w:t>
      </w:r>
      <w:r w:rsidRPr="00727B47">
        <w:rPr>
          <w:rFonts w:ascii="Times New Roman" w:hAnsi="Times New Roman"/>
          <w:sz w:val="30"/>
          <w:szCs w:val="30"/>
        </w:rPr>
        <w:t xml:space="preserve"> г</w:t>
      </w:r>
      <w:r w:rsidR="00F20121" w:rsidRPr="00727B47">
        <w:rPr>
          <w:rFonts w:ascii="Times New Roman" w:hAnsi="Times New Roman"/>
          <w:sz w:val="30"/>
          <w:szCs w:val="30"/>
        </w:rPr>
        <w:t xml:space="preserve">ода </w:t>
      </w:r>
      <w:r w:rsidRPr="00727B47">
        <w:rPr>
          <w:rFonts w:ascii="Times New Roman" w:hAnsi="Times New Roman"/>
          <w:sz w:val="30"/>
          <w:szCs w:val="30"/>
        </w:rPr>
        <w:t>на</w:t>
      </w:r>
      <w:r w:rsidR="006A60A9" w:rsidRPr="00727B47">
        <w:rPr>
          <w:rFonts w:ascii="Times New Roman" w:hAnsi="Times New Roman"/>
          <w:sz w:val="30"/>
          <w:szCs w:val="30"/>
        </w:rPr>
        <w:t xml:space="preserve"> 1</w:t>
      </w:r>
      <w:r w:rsidR="00512F04" w:rsidRPr="00727B47">
        <w:rPr>
          <w:rFonts w:ascii="Times New Roman" w:hAnsi="Times New Roman"/>
          <w:sz w:val="30"/>
          <w:szCs w:val="30"/>
        </w:rPr>
        <w:t>,0</w:t>
      </w:r>
      <w:r w:rsidR="006A60A9" w:rsidRPr="00727B47">
        <w:rPr>
          <w:rFonts w:ascii="Times New Roman" w:hAnsi="Times New Roman"/>
          <w:sz w:val="30"/>
          <w:szCs w:val="30"/>
        </w:rPr>
        <w:t xml:space="preserve"> </w:t>
      </w:r>
      <w:r w:rsidRPr="00727B47">
        <w:rPr>
          <w:rFonts w:ascii="Times New Roman" w:hAnsi="Times New Roman"/>
          <w:sz w:val="30"/>
          <w:szCs w:val="30"/>
        </w:rPr>
        <w:t>процент</w:t>
      </w:r>
      <w:r w:rsidR="00224415" w:rsidRPr="00727B47">
        <w:rPr>
          <w:rFonts w:ascii="Times New Roman" w:hAnsi="Times New Roman"/>
          <w:sz w:val="30"/>
          <w:szCs w:val="30"/>
        </w:rPr>
        <w:t>н</w:t>
      </w:r>
      <w:r w:rsidR="00D300DE" w:rsidRPr="00727B47">
        <w:rPr>
          <w:rFonts w:ascii="Times New Roman" w:hAnsi="Times New Roman"/>
          <w:sz w:val="30"/>
          <w:szCs w:val="30"/>
        </w:rPr>
        <w:t>ого</w:t>
      </w:r>
      <w:r w:rsidR="00224415" w:rsidRPr="00727B47">
        <w:rPr>
          <w:rFonts w:ascii="Times New Roman" w:hAnsi="Times New Roman"/>
          <w:sz w:val="30"/>
          <w:szCs w:val="30"/>
        </w:rPr>
        <w:t xml:space="preserve"> пункт</w:t>
      </w:r>
      <w:r w:rsidR="00D300DE" w:rsidRPr="00727B47">
        <w:rPr>
          <w:rFonts w:ascii="Times New Roman" w:hAnsi="Times New Roman"/>
          <w:sz w:val="30"/>
          <w:szCs w:val="30"/>
        </w:rPr>
        <w:t>а</w:t>
      </w:r>
      <w:r w:rsidR="00224415" w:rsidRPr="00727B47">
        <w:rPr>
          <w:rFonts w:ascii="Times New Roman" w:hAnsi="Times New Roman"/>
          <w:sz w:val="30"/>
          <w:szCs w:val="30"/>
        </w:rPr>
        <w:t>)</w:t>
      </w:r>
      <w:r w:rsidRPr="00727B47">
        <w:rPr>
          <w:rFonts w:ascii="Times New Roman" w:hAnsi="Times New Roman"/>
          <w:sz w:val="30"/>
          <w:szCs w:val="30"/>
        </w:rPr>
        <w:t xml:space="preserve">. </w:t>
      </w:r>
      <w:r w:rsidR="00224415" w:rsidRPr="00727B47">
        <w:rPr>
          <w:rFonts w:ascii="Times New Roman" w:hAnsi="Times New Roman"/>
          <w:sz w:val="30"/>
          <w:szCs w:val="30"/>
        </w:rPr>
        <w:t xml:space="preserve">Их платежи составили </w:t>
      </w:r>
      <w:r w:rsidR="00512F04" w:rsidRPr="00727B47">
        <w:rPr>
          <w:rFonts w:ascii="Times New Roman" w:hAnsi="Times New Roman"/>
          <w:sz w:val="30"/>
          <w:szCs w:val="30"/>
        </w:rPr>
        <w:t>17 861,9</w:t>
      </w:r>
      <w:r w:rsidR="00526DF3" w:rsidRPr="00727B47">
        <w:rPr>
          <w:rFonts w:ascii="Times New Roman" w:hAnsi="Times New Roman"/>
          <w:sz w:val="30"/>
          <w:szCs w:val="30"/>
        </w:rPr>
        <w:t xml:space="preserve"> </w:t>
      </w:r>
      <w:r w:rsidRPr="00727B47">
        <w:rPr>
          <w:rFonts w:ascii="Times New Roman" w:hAnsi="Times New Roman"/>
          <w:sz w:val="30"/>
          <w:szCs w:val="30"/>
        </w:rPr>
        <w:t xml:space="preserve">млн. </w:t>
      </w:r>
      <w:r w:rsidR="008232A9" w:rsidRPr="00727B47">
        <w:rPr>
          <w:rFonts w:ascii="Times New Roman" w:hAnsi="Times New Roman"/>
          <w:sz w:val="30"/>
          <w:szCs w:val="30"/>
        </w:rPr>
        <w:t xml:space="preserve">рублей, </w:t>
      </w:r>
      <w:r w:rsidR="00224415" w:rsidRPr="00727B47">
        <w:rPr>
          <w:rFonts w:ascii="Times New Roman" w:hAnsi="Times New Roman"/>
          <w:sz w:val="30"/>
          <w:szCs w:val="30"/>
        </w:rPr>
        <w:t xml:space="preserve">темп роста </w:t>
      </w:r>
      <w:r w:rsidR="00720999" w:rsidRPr="00727B47">
        <w:rPr>
          <w:rFonts w:ascii="Times New Roman" w:hAnsi="Times New Roman"/>
          <w:sz w:val="30"/>
          <w:szCs w:val="30"/>
        </w:rPr>
        <w:t>–</w:t>
      </w:r>
      <w:r w:rsidR="00224415" w:rsidRPr="00727B47">
        <w:rPr>
          <w:rFonts w:ascii="Times New Roman" w:hAnsi="Times New Roman"/>
          <w:sz w:val="30"/>
          <w:szCs w:val="30"/>
        </w:rPr>
        <w:t xml:space="preserve"> </w:t>
      </w:r>
      <w:r w:rsidR="00EC733C" w:rsidRPr="00727B47">
        <w:rPr>
          <w:rFonts w:ascii="Times New Roman" w:hAnsi="Times New Roman"/>
          <w:sz w:val="30"/>
          <w:szCs w:val="30"/>
        </w:rPr>
        <w:t>111,6 процента к уровню</w:t>
      </w:r>
      <w:r w:rsidR="00D608F9">
        <w:rPr>
          <w:rFonts w:ascii="Times New Roman" w:hAnsi="Times New Roman"/>
          <w:sz w:val="30"/>
          <w:szCs w:val="30"/>
        </w:rPr>
        <w:t xml:space="preserve">               </w:t>
      </w:r>
      <w:r w:rsidR="00EC733C" w:rsidRPr="00727B47">
        <w:rPr>
          <w:rFonts w:ascii="Times New Roman" w:hAnsi="Times New Roman"/>
          <w:sz w:val="30"/>
          <w:szCs w:val="30"/>
        </w:rPr>
        <w:t xml:space="preserve"> 2020 года</w:t>
      </w:r>
      <w:r w:rsidRPr="00727B47">
        <w:rPr>
          <w:rFonts w:ascii="Times New Roman" w:hAnsi="Times New Roman"/>
          <w:sz w:val="30"/>
          <w:szCs w:val="30"/>
        </w:rPr>
        <w:t>.</w:t>
      </w:r>
    </w:p>
    <w:p w14:paraId="4CC33EE5" w14:textId="3239ABA9" w:rsidR="002849E1" w:rsidRDefault="00DB021B" w:rsidP="00E55E61">
      <w:pPr>
        <w:pStyle w:val="a5"/>
        <w:ind w:firstLine="709"/>
        <w:jc w:val="both"/>
        <w:rPr>
          <w:rFonts w:ascii="Times New Roman" w:hAnsi="Times New Roman"/>
          <w:sz w:val="30"/>
          <w:szCs w:val="30"/>
        </w:rPr>
      </w:pPr>
      <w:r w:rsidRPr="00727B47">
        <w:rPr>
          <w:rFonts w:ascii="Times New Roman" w:hAnsi="Times New Roman"/>
          <w:sz w:val="30"/>
          <w:szCs w:val="30"/>
        </w:rPr>
        <w:t>О</w:t>
      </w:r>
      <w:r w:rsidR="002849E1" w:rsidRPr="00727B47">
        <w:rPr>
          <w:rFonts w:ascii="Times New Roman" w:hAnsi="Times New Roman"/>
          <w:sz w:val="30"/>
          <w:szCs w:val="30"/>
        </w:rPr>
        <w:t xml:space="preserve">т </w:t>
      </w:r>
      <w:r w:rsidRPr="00727B47">
        <w:rPr>
          <w:rFonts w:ascii="Times New Roman" w:hAnsi="Times New Roman"/>
          <w:sz w:val="30"/>
          <w:szCs w:val="30"/>
          <w:u w:val="single"/>
        </w:rPr>
        <w:t>субъектов малого и среднего бизнеса</w:t>
      </w:r>
      <w:r w:rsidR="002849E1" w:rsidRPr="00727B47">
        <w:rPr>
          <w:rFonts w:ascii="Times New Roman" w:hAnsi="Times New Roman"/>
          <w:sz w:val="30"/>
          <w:szCs w:val="30"/>
        </w:rPr>
        <w:t xml:space="preserve"> за </w:t>
      </w:r>
      <w:r w:rsidR="00AC52E2" w:rsidRPr="00727B47">
        <w:rPr>
          <w:rFonts w:ascii="Times New Roman" w:hAnsi="Times New Roman"/>
          <w:sz w:val="30"/>
          <w:szCs w:val="30"/>
        </w:rPr>
        <w:t>202</w:t>
      </w:r>
      <w:r w:rsidR="00777E9E" w:rsidRPr="00727B47">
        <w:rPr>
          <w:rFonts w:ascii="Times New Roman" w:hAnsi="Times New Roman"/>
          <w:sz w:val="30"/>
          <w:szCs w:val="30"/>
        </w:rPr>
        <w:t>1</w:t>
      </w:r>
      <w:r w:rsidRPr="00727B47">
        <w:rPr>
          <w:rFonts w:ascii="Times New Roman" w:hAnsi="Times New Roman"/>
          <w:sz w:val="30"/>
          <w:szCs w:val="30"/>
        </w:rPr>
        <w:t xml:space="preserve"> год </w:t>
      </w:r>
      <w:r w:rsidR="002849E1" w:rsidRPr="00727B47">
        <w:rPr>
          <w:rFonts w:ascii="Times New Roman" w:hAnsi="Times New Roman"/>
          <w:sz w:val="30"/>
          <w:szCs w:val="30"/>
        </w:rPr>
        <w:t xml:space="preserve">поступило </w:t>
      </w:r>
      <w:r w:rsidR="0007052E" w:rsidRPr="00727B47">
        <w:rPr>
          <w:rFonts w:ascii="Times New Roman" w:hAnsi="Times New Roman"/>
          <w:sz w:val="30"/>
          <w:szCs w:val="30"/>
        </w:rPr>
        <w:t>11 709,5</w:t>
      </w:r>
      <w:r w:rsidR="002849E1" w:rsidRPr="00727B47">
        <w:rPr>
          <w:rFonts w:ascii="Times New Roman" w:hAnsi="Times New Roman"/>
          <w:sz w:val="30"/>
          <w:szCs w:val="30"/>
        </w:rPr>
        <w:t xml:space="preserve"> млн. рублей, темп роста в </w:t>
      </w:r>
      <w:r w:rsidR="00C00E91" w:rsidRPr="00727B47">
        <w:rPr>
          <w:rFonts w:ascii="Times New Roman" w:hAnsi="Times New Roman"/>
          <w:sz w:val="30"/>
          <w:szCs w:val="30"/>
        </w:rPr>
        <w:t>сопоставимых ценах</w:t>
      </w:r>
      <w:r w:rsidR="002849E1" w:rsidRPr="00727B47">
        <w:rPr>
          <w:rFonts w:ascii="Times New Roman" w:hAnsi="Times New Roman"/>
          <w:sz w:val="30"/>
          <w:szCs w:val="30"/>
        </w:rPr>
        <w:t xml:space="preserve"> </w:t>
      </w:r>
      <w:r w:rsidRPr="00727B47">
        <w:rPr>
          <w:rFonts w:ascii="Times New Roman" w:hAnsi="Times New Roman"/>
          <w:sz w:val="30"/>
          <w:szCs w:val="30"/>
        </w:rPr>
        <w:t xml:space="preserve">составил </w:t>
      </w:r>
      <w:r w:rsidR="0007052E" w:rsidRPr="00727B47">
        <w:rPr>
          <w:rFonts w:ascii="Times New Roman" w:hAnsi="Times New Roman"/>
          <w:sz w:val="30"/>
          <w:szCs w:val="30"/>
        </w:rPr>
        <w:t xml:space="preserve">                    </w:t>
      </w:r>
      <w:r w:rsidR="00284B4F" w:rsidRPr="00727B47">
        <w:rPr>
          <w:rFonts w:ascii="Times New Roman" w:hAnsi="Times New Roman"/>
          <w:sz w:val="30"/>
          <w:szCs w:val="30"/>
        </w:rPr>
        <w:t>10</w:t>
      </w:r>
      <w:r w:rsidR="0007052E" w:rsidRPr="00727B47">
        <w:rPr>
          <w:rFonts w:ascii="Times New Roman" w:hAnsi="Times New Roman"/>
          <w:sz w:val="30"/>
          <w:szCs w:val="30"/>
        </w:rPr>
        <w:t>7</w:t>
      </w:r>
      <w:r w:rsidR="00284B4F" w:rsidRPr="00727B47">
        <w:rPr>
          <w:rFonts w:ascii="Times New Roman" w:hAnsi="Times New Roman"/>
          <w:sz w:val="30"/>
          <w:szCs w:val="30"/>
        </w:rPr>
        <w:t>,4</w:t>
      </w:r>
      <w:r w:rsidR="002849E1" w:rsidRPr="00727B47">
        <w:rPr>
          <w:rFonts w:ascii="Times New Roman" w:hAnsi="Times New Roman"/>
          <w:sz w:val="30"/>
          <w:szCs w:val="30"/>
        </w:rPr>
        <w:t xml:space="preserve"> процента, удельный вес в доходах бюджета</w:t>
      </w:r>
      <w:r w:rsidRPr="00727B47">
        <w:rPr>
          <w:rFonts w:ascii="Times New Roman" w:hAnsi="Times New Roman"/>
          <w:sz w:val="30"/>
          <w:szCs w:val="30"/>
        </w:rPr>
        <w:t xml:space="preserve"> –</w:t>
      </w:r>
      <w:r w:rsidR="002849E1" w:rsidRPr="00727B47">
        <w:rPr>
          <w:rFonts w:ascii="Times New Roman" w:hAnsi="Times New Roman"/>
          <w:sz w:val="30"/>
          <w:szCs w:val="30"/>
        </w:rPr>
        <w:t xml:space="preserve"> 35,</w:t>
      </w:r>
      <w:r w:rsidR="008E3F4D" w:rsidRPr="00727B47">
        <w:rPr>
          <w:rFonts w:ascii="Times New Roman" w:hAnsi="Times New Roman"/>
          <w:sz w:val="30"/>
          <w:szCs w:val="30"/>
        </w:rPr>
        <w:t>0</w:t>
      </w:r>
      <w:r w:rsidR="002849E1" w:rsidRPr="00727B47">
        <w:rPr>
          <w:rFonts w:ascii="Times New Roman" w:hAnsi="Times New Roman"/>
          <w:sz w:val="30"/>
          <w:szCs w:val="30"/>
        </w:rPr>
        <w:t> процента</w:t>
      </w:r>
      <w:r w:rsidR="00E55E61">
        <w:rPr>
          <w:rFonts w:ascii="Times New Roman" w:hAnsi="Times New Roman"/>
          <w:sz w:val="30"/>
          <w:szCs w:val="30"/>
        </w:rPr>
        <w:t>.</w:t>
      </w:r>
    </w:p>
    <w:p w14:paraId="697B3C92" w14:textId="37CFA680" w:rsidR="00B5629B" w:rsidRDefault="00B5629B" w:rsidP="00751031">
      <w:pPr>
        <w:pStyle w:val="a5"/>
        <w:spacing w:line="360" w:lineRule="auto"/>
        <w:ind w:firstLine="709"/>
        <w:jc w:val="both"/>
        <w:rPr>
          <w:rFonts w:ascii="Times New Roman" w:hAnsi="Times New Roman"/>
          <w:sz w:val="30"/>
          <w:szCs w:val="30"/>
        </w:rPr>
      </w:pPr>
    </w:p>
    <w:p w14:paraId="343340D6" w14:textId="7CFFCC3D" w:rsidR="00B5629B" w:rsidRDefault="00B5629B" w:rsidP="00B5629B">
      <w:pPr>
        <w:pStyle w:val="a5"/>
        <w:jc w:val="both"/>
        <w:rPr>
          <w:rFonts w:ascii="Times New Roman" w:hAnsi="Times New Roman"/>
          <w:i/>
          <w:iCs/>
          <w:sz w:val="30"/>
          <w:szCs w:val="30"/>
        </w:rPr>
      </w:pPr>
      <w:r>
        <w:rPr>
          <w:rFonts w:ascii="Times New Roman" w:hAnsi="Times New Roman"/>
          <w:i/>
          <w:iCs/>
          <w:sz w:val="30"/>
          <w:szCs w:val="30"/>
        </w:rPr>
        <w:t>Главное управление развития налоговых органов</w:t>
      </w:r>
    </w:p>
    <w:p w14:paraId="7C4B392A" w14:textId="3A1EDD4A" w:rsidR="00B5629B" w:rsidRPr="00B5629B" w:rsidRDefault="00B5629B" w:rsidP="00B5629B">
      <w:pPr>
        <w:pStyle w:val="a5"/>
        <w:jc w:val="both"/>
        <w:rPr>
          <w:rFonts w:ascii="Times New Roman" w:hAnsi="Times New Roman"/>
          <w:i/>
          <w:iCs/>
          <w:sz w:val="30"/>
          <w:szCs w:val="30"/>
        </w:rPr>
      </w:pPr>
      <w:r>
        <w:rPr>
          <w:rFonts w:ascii="Times New Roman" w:hAnsi="Times New Roman"/>
          <w:i/>
          <w:iCs/>
          <w:sz w:val="30"/>
          <w:szCs w:val="30"/>
        </w:rPr>
        <w:t>т. (017) 229 79 29(33)</w:t>
      </w:r>
    </w:p>
    <w:sectPr w:rsidR="00B5629B" w:rsidRPr="00B5629B" w:rsidSect="00D608F9">
      <w:headerReference w:type="default" r:id="rId10"/>
      <w:pgSz w:w="11906" w:h="16838"/>
      <w:pgMar w:top="1134" w:right="567" w:bottom="993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BD05561" w14:textId="77777777" w:rsidR="000F66A2" w:rsidRDefault="000F66A2" w:rsidP="00CF207F">
      <w:r>
        <w:separator/>
      </w:r>
    </w:p>
  </w:endnote>
  <w:endnote w:type="continuationSeparator" w:id="0">
    <w:p w14:paraId="0FA1E325" w14:textId="77777777" w:rsidR="000F66A2" w:rsidRDefault="000F66A2" w:rsidP="00CF20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722899" w14:textId="77777777" w:rsidR="000F66A2" w:rsidRDefault="000F66A2" w:rsidP="00CF207F">
      <w:r>
        <w:separator/>
      </w:r>
    </w:p>
  </w:footnote>
  <w:footnote w:type="continuationSeparator" w:id="0">
    <w:p w14:paraId="7FD8AA89" w14:textId="77777777" w:rsidR="000F66A2" w:rsidRDefault="000F66A2" w:rsidP="00CF207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5332637"/>
      <w:docPartObj>
        <w:docPartGallery w:val="Page Numbers (Top of Page)"/>
        <w:docPartUnique/>
      </w:docPartObj>
    </w:sdtPr>
    <w:sdtEndPr/>
    <w:sdtContent>
      <w:p w14:paraId="3DFA66B8" w14:textId="77777777" w:rsidR="00BC3783" w:rsidRDefault="00BC3783">
        <w:pPr>
          <w:pStyle w:val="a8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287D66">
          <w:rPr>
            <w:noProof/>
          </w:rPr>
          <w:t>15</w:t>
        </w:r>
        <w:r>
          <w:rPr>
            <w:noProof/>
          </w:rPr>
          <w:fldChar w:fldCharType="end"/>
        </w:r>
      </w:p>
    </w:sdtContent>
  </w:sdt>
  <w:p w14:paraId="4A438120" w14:textId="77777777" w:rsidR="00BC3783" w:rsidRDefault="00BC3783">
    <w:pPr>
      <w:pStyle w:val="a8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42611B"/>
    <w:multiLevelType w:val="hybridMultilevel"/>
    <w:tmpl w:val="F2CE8D46"/>
    <w:lvl w:ilvl="0" w:tplc="977636AC">
      <w:numFmt w:val="bullet"/>
      <w:lvlText w:val="-"/>
      <w:lvlJc w:val="left"/>
      <w:pPr>
        <w:tabs>
          <w:tab w:val="num" w:pos="1069"/>
        </w:tabs>
        <w:ind w:left="1069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89"/>
        </w:tabs>
        <w:ind w:left="178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9"/>
        </w:tabs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9"/>
        </w:tabs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9"/>
        </w:tabs>
        <w:ind w:left="394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9"/>
        </w:tabs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9"/>
        </w:tabs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9"/>
        </w:tabs>
        <w:ind w:left="610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9"/>
        </w:tabs>
        <w:ind w:left="6829" w:hanging="360"/>
      </w:pPr>
      <w:rPr>
        <w:rFonts w:ascii="Wingdings" w:hAnsi="Wingdings" w:hint="default"/>
      </w:rPr>
    </w:lvl>
  </w:abstractNum>
  <w:abstractNum w:abstractNumId="1" w15:restartNumberingAfterBreak="0">
    <w:nsid w:val="07811141"/>
    <w:multiLevelType w:val="hybridMultilevel"/>
    <w:tmpl w:val="45C892A8"/>
    <w:lvl w:ilvl="0" w:tplc="FFFFFFFF">
      <w:start w:val="1"/>
      <w:numFmt w:val="bullet"/>
      <w:lvlText w:val=""/>
      <w:lvlJc w:val="left"/>
      <w:pPr>
        <w:tabs>
          <w:tab w:val="num" w:pos="851"/>
        </w:tabs>
        <w:ind w:left="0" w:firstLine="709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40FCB"/>
    <w:rsid w:val="00000036"/>
    <w:rsid w:val="00000705"/>
    <w:rsid w:val="000031C1"/>
    <w:rsid w:val="0000386A"/>
    <w:rsid w:val="000039E6"/>
    <w:rsid w:val="00004BFD"/>
    <w:rsid w:val="00005ACF"/>
    <w:rsid w:val="000069AA"/>
    <w:rsid w:val="000076EA"/>
    <w:rsid w:val="00021E09"/>
    <w:rsid w:val="0002319A"/>
    <w:rsid w:val="00027274"/>
    <w:rsid w:val="00030DD2"/>
    <w:rsid w:val="000332CA"/>
    <w:rsid w:val="00033338"/>
    <w:rsid w:val="000349FF"/>
    <w:rsid w:val="0003677C"/>
    <w:rsid w:val="0003755B"/>
    <w:rsid w:val="000378AB"/>
    <w:rsid w:val="00042926"/>
    <w:rsid w:val="00042BC6"/>
    <w:rsid w:val="00044FAD"/>
    <w:rsid w:val="0004538B"/>
    <w:rsid w:val="0004591C"/>
    <w:rsid w:val="00045E0A"/>
    <w:rsid w:val="000517BB"/>
    <w:rsid w:val="00051CD3"/>
    <w:rsid w:val="00053D96"/>
    <w:rsid w:val="00056E80"/>
    <w:rsid w:val="000570C3"/>
    <w:rsid w:val="00060992"/>
    <w:rsid w:val="00060B77"/>
    <w:rsid w:val="0006308D"/>
    <w:rsid w:val="000634C0"/>
    <w:rsid w:val="000651B2"/>
    <w:rsid w:val="00066667"/>
    <w:rsid w:val="000670A8"/>
    <w:rsid w:val="0007052E"/>
    <w:rsid w:val="00071CE6"/>
    <w:rsid w:val="00072AF8"/>
    <w:rsid w:val="00073216"/>
    <w:rsid w:val="00074A75"/>
    <w:rsid w:val="00076E06"/>
    <w:rsid w:val="0008150C"/>
    <w:rsid w:val="00085A20"/>
    <w:rsid w:val="00085CF7"/>
    <w:rsid w:val="00086D9A"/>
    <w:rsid w:val="00090B35"/>
    <w:rsid w:val="0009210F"/>
    <w:rsid w:val="000922B7"/>
    <w:rsid w:val="00094998"/>
    <w:rsid w:val="00096C97"/>
    <w:rsid w:val="000977AA"/>
    <w:rsid w:val="000A0999"/>
    <w:rsid w:val="000A27C6"/>
    <w:rsid w:val="000A443D"/>
    <w:rsid w:val="000A53F2"/>
    <w:rsid w:val="000A650F"/>
    <w:rsid w:val="000B1400"/>
    <w:rsid w:val="000B4185"/>
    <w:rsid w:val="000B47B8"/>
    <w:rsid w:val="000B489F"/>
    <w:rsid w:val="000B5DE7"/>
    <w:rsid w:val="000B6B83"/>
    <w:rsid w:val="000C0EC4"/>
    <w:rsid w:val="000C1A28"/>
    <w:rsid w:val="000C3AF7"/>
    <w:rsid w:val="000C6C08"/>
    <w:rsid w:val="000C6D29"/>
    <w:rsid w:val="000C78B9"/>
    <w:rsid w:val="000C78DC"/>
    <w:rsid w:val="000D06E5"/>
    <w:rsid w:val="000D105D"/>
    <w:rsid w:val="000D1701"/>
    <w:rsid w:val="000D1EFC"/>
    <w:rsid w:val="000D3F18"/>
    <w:rsid w:val="000D4F25"/>
    <w:rsid w:val="000D5094"/>
    <w:rsid w:val="000D5765"/>
    <w:rsid w:val="000D5ABB"/>
    <w:rsid w:val="000D682C"/>
    <w:rsid w:val="000D707F"/>
    <w:rsid w:val="000D7D27"/>
    <w:rsid w:val="000E4A01"/>
    <w:rsid w:val="000E57A1"/>
    <w:rsid w:val="000E7989"/>
    <w:rsid w:val="000F03E5"/>
    <w:rsid w:val="000F4026"/>
    <w:rsid w:val="000F66A2"/>
    <w:rsid w:val="000F753E"/>
    <w:rsid w:val="00100759"/>
    <w:rsid w:val="00103E8B"/>
    <w:rsid w:val="00103EB2"/>
    <w:rsid w:val="00105E0A"/>
    <w:rsid w:val="00107648"/>
    <w:rsid w:val="00110B80"/>
    <w:rsid w:val="00112685"/>
    <w:rsid w:val="00116581"/>
    <w:rsid w:val="00117E68"/>
    <w:rsid w:val="00122894"/>
    <w:rsid w:val="00122BAD"/>
    <w:rsid w:val="00125712"/>
    <w:rsid w:val="00125D8C"/>
    <w:rsid w:val="001279D8"/>
    <w:rsid w:val="00130527"/>
    <w:rsid w:val="00130A48"/>
    <w:rsid w:val="00130B4E"/>
    <w:rsid w:val="00130F72"/>
    <w:rsid w:val="001332F0"/>
    <w:rsid w:val="0013330C"/>
    <w:rsid w:val="00135CED"/>
    <w:rsid w:val="00141C59"/>
    <w:rsid w:val="0014275E"/>
    <w:rsid w:val="00142981"/>
    <w:rsid w:val="00143765"/>
    <w:rsid w:val="00145CD9"/>
    <w:rsid w:val="00145F84"/>
    <w:rsid w:val="00146E45"/>
    <w:rsid w:val="00154F8B"/>
    <w:rsid w:val="00156E9A"/>
    <w:rsid w:val="001570F5"/>
    <w:rsid w:val="00157FE3"/>
    <w:rsid w:val="00160133"/>
    <w:rsid w:val="00162C3C"/>
    <w:rsid w:val="001634E6"/>
    <w:rsid w:val="00163A6E"/>
    <w:rsid w:val="00164637"/>
    <w:rsid w:val="00167046"/>
    <w:rsid w:val="0016725D"/>
    <w:rsid w:val="001718CD"/>
    <w:rsid w:val="00171E25"/>
    <w:rsid w:val="00172039"/>
    <w:rsid w:val="001728D2"/>
    <w:rsid w:val="00172BF0"/>
    <w:rsid w:val="00173CCA"/>
    <w:rsid w:val="00176B61"/>
    <w:rsid w:val="00180429"/>
    <w:rsid w:val="00181C0F"/>
    <w:rsid w:val="00190D88"/>
    <w:rsid w:val="00196476"/>
    <w:rsid w:val="00196A0B"/>
    <w:rsid w:val="00196D47"/>
    <w:rsid w:val="00196E52"/>
    <w:rsid w:val="001970B7"/>
    <w:rsid w:val="001972EE"/>
    <w:rsid w:val="001A1ECA"/>
    <w:rsid w:val="001A2508"/>
    <w:rsid w:val="001A38FB"/>
    <w:rsid w:val="001A6D6A"/>
    <w:rsid w:val="001B0111"/>
    <w:rsid w:val="001B0B5C"/>
    <w:rsid w:val="001B1128"/>
    <w:rsid w:val="001B1476"/>
    <w:rsid w:val="001B1695"/>
    <w:rsid w:val="001B34DC"/>
    <w:rsid w:val="001B36C0"/>
    <w:rsid w:val="001B5B3A"/>
    <w:rsid w:val="001B6499"/>
    <w:rsid w:val="001B6A56"/>
    <w:rsid w:val="001C19EB"/>
    <w:rsid w:val="001C53C5"/>
    <w:rsid w:val="001C5754"/>
    <w:rsid w:val="001D18FF"/>
    <w:rsid w:val="001D1E3E"/>
    <w:rsid w:val="001D36DF"/>
    <w:rsid w:val="001D3758"/>
    <w:rsid w:val="001D3ED0"/>
    <w:rsid w:val="001D5EE0"/>
    <w:rsid w:val="001D6645"/>
    <w:rsid w:val="001D6BF3"/>
    <w:rsid w:val="001E0B8B"/>
    <w:rsid w:val="001E1346"/>
    <w:rsid w:val="001E2008"/>
    <w:rsid w:val="001E2BCE"/>
    <w:rsid w:val="001E5C2B"/>
    <w:rsid w:val="001E63F6"/>
    <w:rsid w:val="001F178D"/>
    <w:rsid w:val="001F2807"/>
    <w:rsid w:val="001F5AF6"/>
    <w:rsid w:val="001F5C96"/>
    <w:rsid w:val="001F79EA"/>
    <w:rsid w:val="001F7E8F"/>
    <w:rsid w:val="0020003D"/>
    <w:rsid w:val="00204AE1"/>
    <w:rsid w:val="00205245"/>
    <w:rsid w:val="00205886"/>
    <w:rsid w:val="00205FE1"/>
    <w:rsid w:val="0020656E"/>
    <w:rsid w:val="00206C12"/>
    <w:rsid w:val="0021043B"/>
    <w:rsid w:val="00211108"/>
    <w:rsid w:val="00212565"/>
    <w:rsid w:val="002125D1"/>
    <w:rsid w:val="0021262D"/>
    <w:rsid w:val="002131CD"/>
    <w:rsid w:val="00214003"/>
    <w:rsid w:val="00215EAB"/>
    <w:rsid w:val="0021635B"/>
    <w:rsid w:val="002167BC"/>
    <w:rsid w:val="00216B98"/>
    <w:rsid w:val="00217275"/>
    <w:rsid w:val="00217AA0"/>
    <w:rsid w:val="00224415"/>
    <w:rsid w:val="00226D14"/>
    <w:rsid w:val="002272C0"/>
    <w:rsid w:val="0023239B"/>
    <w:rsid w:val="002400B9"/>
    <w:rsid w:val="00240ABC"/>
    <w:rsid w:val="00240E51"/>
    <w:rsid w:val="00246826"/>
    <w:rsid w:val="00250F4A"/>
    <w:rsid w:val="002514D2"/>
    <w:rsid w:val="00252AB7"/>
    <w:rsid w:val="00252F35"/>
    <w:rsid w:val="0025307C"/>
    <w:rsid w:val="002562B9"/>
    <w:rsid w:val="002612D4"/>
    <w:rsid w:val="002616E6"/>
    <w:rsid w:val="002635D9"/>
    <w:rsid w:val="00264A1D"/>
    <w:rsid w:val="0026609F"/>
    <w:rsid w:val="00267371"/>
    <w:rsid w:val="0026767C"/>
    <w:rsid w:val="0026798B"/>
    <w:rsid w:val="00270D68"/>
    <w:rsid w:val="00271B19"/>
    <w:rsid w:val="0027283B"/>
    <w:rsid w:val="0027350C"/>
    <w:rsid w:val="00273C20"/>
    <w:rsid w:val="00274E8A"/>
    <w:rsid w:val="00276716"/>
    <w:rsid w:val="00276BE7"/>
    <w:rsid w:val="002808B9"/>
    <w:rsid w:val="00280C69"/>
    <w:rsid w:val="00281846"/>
    <w:rsid w:val="00281CF8"/>
    <w:rsid w:val="002849E1"/>
    <w:rsid w:val="00284B4F"/>
    <w:rsid w:val="002852FD"/>
    <w:rsid w:val="00286CE1"/>
    <w:rsid w:val="00287B67"/>
    <w:rsid w:val="00287D66"/>
    <w:rsid w:val="00294283"/>
    <w:rsid w:val="00295E0C"/>
    <w:rsid w:val="002970E8"/>
    <w:rsid w:val="002A5BE8"/>
    <w:rsid w:val="002A694A"/>
    <w:rsid w:val="002A7A1B"/>
    <w:rsid w:val="002B1C4D"/>
    <w:rsid w:val="002B22DD"/>
    <w:rsid w:val="002B261C"/>
    <w:rsid w:val="002B414A"/>
    <w:rsid w:val="002B447B"/>
    <w:rsid w:val="002B5DDA"/>
    <w:rsid w:val="002C0088"/>
    <w:rsid w:val="002C17CB"/>
    <w:rsid w:val="002C21ED"/>
    <w:rsid w:val="002C2D0A"/>
    <w:rsid w:val="002C2D0B"/>
    <w:rsid w:val="002C354C"/>
    <w:rsid w:val="002C4D50"/>
    <w:rsid w:val="002C4F5E"/>
    <w:rsid w:val="002C57BD"/>
    <w:rsid w:val="002D02D9"/>
    <w:rsid w:val="002D1D8B"/>
    <w:rsid w:val="002D3777"/>
    <w:rsid w:val="002D3871"/>
    <w:rsid w:val="002D3A5C"/>
    <w:rsid w:val="002D5372"/>
    <w:rsid w:val="002D63E7"/>
    <w:rsid w:val="002D6A58"/>
    <w:rsid w:val="002D7B98"/>
    <w:rsid w:val="002E0D6C"/>
    <w:rsid w:val="002E1D51"/>
    <w:rsid w:val="002E2C65"/>
    <w:rsid w:val="002E458E"/>
    <w:rsid w:val="002E5F8C"/>
    <w:rsid w:val="002E631C"/>
    <w:rsid w:val="002E71C1"/>
    <w:rsid w:val="002E79AF"/>
    <w:rsid w:val="002F0271"/>
    <w:rsid w:val="002F1503"/>
    <w:rsid w:val="002F199B"/>
    <w:rsid w:val="002F2950"/>
    <w:rsid w:val="002F2F69"/>
    <w:rsid w:val="002F4674"/>
    <w:rsid w:val="002F535F"/>
    <w:rsid w:val="002F66D0"/>
    <w:rsid w:val="002F7099"/>
    <w:rsid w:val="00301ACC"/>
    <w:rsid w:val="00302B8E"/>
    <w:rsid w:val="0030312D"/>
    <w:rsid w:val="00303F79"/>
    <w:rsid w:val="00304BAA"/>
    <w:rsid w:val="00305CDA"/>
    <w:rsid w:val="00307406"/>
    <w:rsid w:val="00310859"/>
    <w:rsid w:val="0031091C"/>
    <w:rsid w:val="00311939"/>
    <w:rsid w:val="00311A43"/>
    <w:rsid w:val="00313540"/>
    <w:rsid w:val="00313E39"/>
    <w:rsid w:val="0031587E"/>
    <w:rsid w:val="00315B40"/>
    <w:rsid w:val="00316E1E"/>
    <w:rsid w:val="00320D71"/>
    <w:rsid w:val="00323B02"/>
    <w:rsid w:val="0032579D"/>
    <w:rsid w:val="00326D5C"/>
    <w:rsid w:val="00327A50"/>
    <w:rsid w:val="00327ED2"/>
    <w:rsid w:val="00330999"/>
    <w:rsid w:val="00331165"/>
    <w:rsid w:val="00331496"/>
    <w:rsid w:val="0033481A"/>
    <w:rsid w:val="00335404"/>
    <w:rsid w:val="00336AB8"/>
    <w:rsid w:val="00340FCB"/>
    <w:rsid w:val="00342822"/>
    <w:rsid w:val="00342B56"/>
    <w:rsid w:val="0034326D"/>
    <w:rsid w:val="003441A0"/>
    <w:rsid w:val="00345A54"/>
    <w:rsid w:val="00346C15"/>
    <w:rsid w:val="00353C74"/>
    <w:rsid w:val="00354255"/>
    <w:rsid w:val="0035565A"/>
    <w:rsid w:val="0035709E"/>
    <w:rsid w:val="00357322"/>
    <w:rsid w:val="00362CA1"/>
    <w:rsid w:val="00362D77"/>
    <w:rsid w:val="00363361"/>
    <w:rsid w:val="0036390E"/>
    <w:rsid w:val="00364D21"/>
    <w:rsid w:val="00365255"/>
    <w:rsid w:val="003676CA"/>
    <w:rsid w:val="00367CDE"/>
    <w:rsid w:val="00370C16"/>
    <w:rsid w:val="00372250"/>
    <w:rsid w:val="003735FE"/>
    <w:rsid w:val="00377AAE"/>
    <w:rsid w:val="00380130"/>
    <w:rsid w:val="00381F8F"/>
    <w:rsid w:val="00382F00"/>
    <w:rsid w:val="00383ABF"/>
    <w:rsid w:val="00383F64"/>
    <w:rsid w:val="00386A6D"/>
    <w:rsid w:val="00386C71"/>
    <w:rsid w:val="00390EE6"/>
    <w:rsid w:val="0039345E"/>
    <w:rsid w:val="00393660"/>
    <w:rsid w:val="003961CB"/>
    <w:rsid w:val="00397BB3"/>
    <w:rsid w:val="003A09E0"/>
    <w:rsid w:val="003A132B"/>
    <w:rsid w:val="003A3D06"/>
    <w:rsid w:val="003A4013"/>
    <w:rsid w:val="003A55E5"/>
    <w:rsid w:val="003A650F"/>
    <w:rsid w:val="003A7558"/>
    <w:rsid w:val="003A785B"/>
    <w:rsid w:val="003A7B9E"/>
    <w:rsid w:val="003B47B6"/>
    <w:rsid w:val="003B4DD1"/>
    <w:rsid w:val="003B612D"/>
    <w:rsid w:val="003B7B6D"/>
    <w:rsid w:val="003C2CF7"/>
    <w:rsid w:val="003C336D"/>
    <w:rsid w:val="003C376C"/>
    <w:rsid w:val="003C54C9"/>
    <w:rsid w:val="003C5962"/>
    <w:rsid w:val="003C59EE"/>
    <w:rsid w:val="003D02F1"/>
    <w:rsid w:val="003D2C73"/>
    <w:rsid w:val="003D3338"/>
    <w:rsid w:val="003D37CD"/>
    <w:rsid w:val="003D3D9C"/>
    <w:rsid w:val="003D517D"/>
    <w:rsid w:val="003D54C3"/>
    <w:rsid w:val="003D6C6A"/>
    <w:rsid w:val="003D6C6E"/>
    <w:rsid w:val="003D6E20"/>
    <w:rsid w:val="003D6E3C"/>
    <w:rsid w:val="003D787A"/>
    <w:rsid w:val="003E1C91"/>
    <w:rsid w:val="003E1CCB"/>
    <w:rsid w:val="003E1D75"/>
    <w:rsid w:val="003E1DC7"/>
    <w:rsid w:val="003E4561"/>
    <w:rsid w:val="003E509E"/>
    <w:rsid w:val="003E54EF"/>
    <w:rsid w:val="003E7968"/>
    <w:rsid w:val="003F13E5"/>
    <w:rsid w:val="003F1E8A"/>
    <w:rsid w:val="003F29A4"/>
    <w:rsid w:val="003F3F5B"/>
    <w:rsid w:val="003F546B"/>
    <w:rsid w:val="003F678D"/>
    <w:rsid w:val="003F687B"/>
    <w:rsid w:val="003F71AF"/>
    <w:rsid w:val="00402AAF"/>
    <w:rsid w:val="00404C2E"/>
    <w:rsid w:val="00407467"/>
    <w:rsid w:val="00411FE6"/>
    <w:rsid w:val="0041333B"/>
    <w:rsid w:val="00413E7C"/>
    <w:rsid w:val="00414949"/>
    <w:rsid w:val="00416FC7"/>
    <w:rsid w:val="00417D1B"/>
    <w:rsid w:val="00417F9C"/>
    <w:rsid w:val="004248F0"/>
    <w:rsid w:val="00424D52"/>
    <w:rsid w:val="0042552C"/>
    <w:rsid w:val="00425A16"/>
    <w:rsid w:val="00427D49"/>
    <w:rsid w:val="0043070F"/>
    <w:rsid w:val="004312A9"/>
    <w:rsid w:val="004313C1"/>
    <w:rsid w:val="004323F0"/>
    <w:rsid w:val="00432E04"/>
    <w:rsid w:val="00434756"/>
    <w:rsid w:val="00436338"/>
    <w:rsid w:val="00436CCD"/>
    <w:rsid w:val="00437823"/>
    <w:rsid w:val="004414CE"/>
    <w:rsid w:val="00441542"/>
    <w:rsid w:val="0044490F"/>
    <w:rsid w:val="00445DB1"/>
    <w:rsid w:val="00446FEA"/>
    <w:rsid w:val="00447A36"/>
    <w:rsid w:val="0045083B"/>
    <w:rsid w:val="004515D3"/>
    <w:rsid w:val="004536D8"/>
    <w:rsid w:val="00456841"/>
    <w:rsid w:val="00456F50"/>
    <w:rsid w:val="00457F41"/>
    <w:rsid w:val="00464A3A"/>
    <w:rsid w:val="00470773"/>
    <w:rsid w:val="00470AEE"/>
    <w:rsid w:val="00470C98"/>
    <w:rsid w:val="0047165D"/>
    <w:rsid w:val="00472A93"/>
    <w:rsid w:val="004772C5"/>
    <w:rsid w:val="00482A40"/>
    <w:rsid w:val="00483BA2"/>
    <w:rsid w:val="0049297C"/>
    <w:rsid w:val="00494048"/>
    <w:rsid w:val="004963D9"/>
    <w:rsid w:val="004965B2"/>
    <w:rsid w:val="004A331C"/>
    <w:rsid w:val="004A3CFA"/>
    <w:rsid w:val="004A3F86"/>
    <w:rsid w:val="004A5BD5"/>
    <w:rsid w:val="004A7F5A"/>
    <w:rsid w:val="004B55F9"/>
    <w:rsid w:val="004B797C"/>
    <w:rsid w:val="004C01A1"/>
    <w:rsid w:val="004C01F9"/>
    <w:rsid w:val="004C188D"/>
    <w:rsid w:val="004C2EE7"/>
    <w:rsid w:val="004C7485"/>
    <w:rsid w:val="004C77F2"/>
    <w:rsid w:val="004D4D29"/>
    <w:rsid w:val="004D6C64"/>
    <w:rsid w:val="004E3AF5"/>
    <w:rsid w:val="004F178A"/>
    <w:rsid w:val="004F72D6"/>
    <w:rsid w:val="004F79E8"/>
    <w:rsid w:val="00500265"/>
    <w:rsid w:val="00500DE2"/>
    <w:rsid w:val="005015A8"/>
    <w:rsid w:val="00501AD6"/>
    <w:rsid w:val="00502A13"/>
    <w:rsid w:val="00502B52"/>
    <w:rsid w:val="00505FDD"/>
    <w:rsid w:val="00506BDA"/>
    <w:rsid w:val="00507792"/>
    <w:rsid w:val="005110E0"/>
    <w:rsid w:val="005123A2"/>
    <w:rsid w:val="00512580"/>
    <w:rsid w:val="00512CE2"/>
    <w:rsid w:val="00512F04"/>
    <w:rsid w:val="00514A37"/>
    <w:rsid w:val="005164BC"/>
    <w:rsid w:val="0051780F"/>
    <w:rsid w:val="00521F7F"/>
    <w:rsid w:val="00525642"/>
    <w:rsid w:val="00526DF3"/>
    <w:rsid w:val="0052799E"/>
    <w:rsid w:val="005309B7"/>
    <w:rsid w:val="0053126A"/>
    <w:rsid w:val="005317FA"/>
    <w:rsid w:val="00536377"/>
    <w:rsid w:val="0053791B"/>
    <w:rsid w:val="00537A06"/>
    <w:rsid w:val="00537B58"/>
    <w:rsid w:val="00537DCD"/>
    <w:rsid w:val="00541A06"/>
    <w:rsid w:val="00542D57"/>
    <w:rsid w:val="00544CD2"/>
    <w:rsid w:val="00545A31"/>
    <w:rsid w:val="005503F3"/>
    <w:rsid w:val="00550F6F"/>
    <w:rsid w:val="005517A1"/>
    <w:rsid w:val="005517B9"/>
    <w:rsid w:val="00554FC7"/>
    <w:rsid w:val="00556399"/>
    <w:rsid w:val="00561116"/>
    <w:rsid w:val="0056141E"/>
    <w:rsid w:val="00562BA2"/>
    <w:rsid w:val="005652F3"/>
    <w:rsid w:val="00565743"/>
    <w:rsid w:val="005678D4"/>
    <w:rsid w:val="00570587"/>
    <w:rsid w:val="005705A7"/>
    <w:rsid w:val="00571264"/>
    <w:rsid w:val="00571AC4"/>
    <w:rsid w:val="005735B5"/>
    <w:rsid w:val="005737BC"/>
    <w:rsid w:val="00573AE1"/>
    <w:rsid w:val="00574B86"/>
    <w:rsid w:val="00575879"/>
    <w:rsid w:val="0057664A"/>
    <w:rsid w:val="00577468"/>
    <w:rsid w:val="00580058"/>
    <w:rsid w:val="00581241"/>
    <w:rsid w:val="00581DDF"/>
    <w:rsid w:val="00582219"/>
    <w:rsid w:val="005830D8"/>
    <w:rsid w:val="005834C4"/>
    <w:rsid w:val="0058457F"/>
    <w:rsid w:val="00591941"/>
    <w:rsid w:val="00594709"/>
    <w:rsid w:val="0059531E"/>
    <w:rsid w:val="00597147"/>
    <w:rsid w:val="005A1540"/>
    <w:rsid w:val="005A1A37"/>
    <w:rsid w:val="005A4EB0"/>
    <w:rsid w:val="005A5029"/>
    <w:rsid w:val="005A780A"/>
    <w:rsid w:val="005B0972"/>
    <w:rsid w:val="005B252C"/>
    <w:rsid w:val="005B2D74"/>
    <w:rsid w:val="005B2DB1"/>
    <w:rsid w:val="005B38F4"/>
    <w:rsid w:val="005B5CF8"/>
    <w:rsid w:val="005B6179"/>
    <w:rsid w:val="005B65C7"/>
    <w:rsid w:val="005C2B03"/>
    <w:rsid w:val="005C3AC8"/>
    <w:rsid w:val="005C4B19"/>
    <w:rsid w:val="005C4C87"/>
    <w:rsid w:val="005C4E38"/>
    <w:rsid w:val="005C5520"/>
    <w:rsid w:val="005C55ED"/>
    <w:rsid w:val="005C5B9A"/>
    <w:rsid w:val="005C732A"/>
    <w:rsid w:val="005D5C80"/>
    <w:rsid w:val="005E06B3"/>
    <w:rsid w:val="005E0E7A"/>
    <w:rsid w:val="005E1F1F"/>
    <w:rsid w:val="005E2785"/>
    <w:rsid w:val="005E2FE2"/>
    <w:rsid w:val="005E3A9B"/>
    <w:rsid w:val="005E41EE"/>
    <w:rsid w:val="005E4897"/>
    <w:rsid w:val="005E4F2A"/>
    <w:rsid w:val="005E6CA2"/>
    <w:rsid w:val="005F16CF"/>
    <w:rsid w:val="005F3891"/>
    <w:rsid w:val="005F445A"/>
    <w:rsid w:val="005F46BD"/>
    <w:rsid w:val="005F7258"/>
    <w:rsid w:val="00600A92"/>
    <w:rsid w:val="0060213C"/>
    <w:rsid w:val="00602683"/>
    <w:rsid w:val="00603236"/>
    <w:rsid w:val="0060562E"/>
    <w:rsid w:val="006063BE"/>
    <w:rsid w:val="00607495"/>
    <w:rsid w:val="00610BBE"/>
    <w:rsid w:val="0061398D"/>
    <w:rsid w:val="00613E91"/>
    <w:rsid w:val="0061442B"/>
    <w:rsid w:val="0061473B"/>
    <w:rsid w:val="006158F0"/>
    <w:rsid w:val="00616ACF"/>
    <w:rsid w:val="00616F5C"/>
    <w:rsid w:val="00617D08"/>
    <w:rsid w:val="0062034B"/>
    <w:rsid w:val="00623D39"/>
    <w:rsid w:val="00625A5F"/>
    <w:rsid w:val="0062710B"/>
    <w:rsid w:val="00627D19"/>
    <w:rsid w:val="00631B88"/>
    <w:rsid w:val="00632AF1"/>
    <w:rsid w:val="00632F41"/>
    <w:rsid w:val="00632FBE"/>
    <w:rsid w:val="00633AFE"/>
    <w:rsid w:val="00641058"/>
    <w:rsid w:val="00641D3D"/>
    <w:rsid w:val="00642323"/>
    <w:rsid w:val="00642BAE"/>
    <w:rsid w:val="0064366D"/>
    <w:rsid w:val="006463D8"/>
    <w:rsid w:val="00647301"/>
    <w:rsid w:val="006475F7"/>
    <w:rsid w:val="00651EE4"/>
    <w:rsid w:val="00654B0B"/>
    <w:rsid w:val="006607B6"/>
    <w:rsid w:val="00662A09"/>
    <w:rsid w:val="00662E33"/>
    <w:rsid w:val="006717FD"/>
    <w:rsid w:val="00672469"/>
    <w:rsid w:val="00676C17"/>
    <w:rsid w:val="00677E3E"/>
    <w:rsid w:val="006822D0"/>
    <w:rsid w:val="0068289A"/>
    <w:rsid w:val="0068387D"/>
    <w:rsid w:val="006841E3"/>
    <w:rsid w:val="00684CE5"/>
    <w:rsid w:val="00687C43"/>
    <w:rsid w:val="00687E52"/>
    <w:rsid w:val="00690185"/>
    <w:rsid w:val="006952FC"/>
    <w:rsid w:val="006960C5"/>
    <w:rsid w:val="006964F5"/>
    <w:rsid w:val="006A07B8"/>
    <w:rsid w:val="006A121F"/>
    <w:rsid w:val="006A1ED5"/>
    <w:rsid w:val="006A522E"/>
    <w:rsid w:val="006A60A9"/>
    <w:rsid w:val="006B07F6"/>
    <w:rsid w:val="006B0807"/>
    <w:rsid w:val="006B3466"/>
    <w:rsid w:val="006B4EAE"/>
    <w:rsid w:val="006B72DB"/>
    <w:rsid w:val="006C3943"/>
    <w:rsid w:val="006C4ECC"/>
    <w:rsid w:val="006C53F9"/>
    <w:rsid w:val="006C562B"/>
    <w:rsid w:val="006C7EE1"/>
    <w:rsid w:val="006D26DF"/>
    <w:rsid w:val="006D29C6"/>
    <w:rsid w:val="006D2C6F"/>
    <w:rsid w:val="006D2D3C"/>
    <w:rsid w:val="006D617F"/>
    <w:rsid w:val="006E147A"/>
    <w:rsid w:val="006E30F5"/>
    <w:rsid w:val="006E32F1"/>
    <w:rsid w:val="006E5028"/>
    <w:rsid w:val="006E5B0C"/>
    <w:rsid w:val="006F0F49"/>
    <w:rsid w:val="006F208B"/>
    <w:rsid w:val="006F2F0A"/>
    <w:rsid w:val="006F581E"/>
    <w:rsid w:val="006F6328"/>
    <w:rsid w:val="00700726"/>
    <w:rsid w:val="00703798"/>
    <w:rsid w:val="007043CE"/>
    <w:rsid w:val="00705885"/>
    <w:rsid w:val="00705C4D"/>
    <w:rsid w:val="007106C5"/>
    <w:rsid w:val="00711B47"/>
    <w:rsid w:val="00713378"/>
    <w:rsid w:val="00714623"/>
    <w:rsid w:val="00715447"/>
    <w:rsid w:val="00715891"/>
    <w:rsid w:val="00715A57"/>
    <w:rsid w:val="00715FF4"/>
    <w:rsid w:val="00717240"/>
    <w:rsid w:val="00717555"/>
    <w:rsid w:val="00720999"/>
    <w:rsid w:val="00721D03"/>
    <w:rsid w:val="007228FB"/>
    <w:rsid w:val="0072370B"/>
    <w:rsid w:val="00726FCE"/>
    <w:rsid w:val="00727AFD"/>
    <w:rsid w:val="00727B47"/>
    <w:rsid w:val="007309F9"/>
    <w:rsid w:val="007312B0"/>
    <w:rsid w:val="007318EF"/>
    <w:rsid w:val="00731D5E"/>
    <w:rsid w:val="00731F22"/>
    <w:rsid w:val="00733116"/>
    <w:rsid w:val="00733221"/>
    <w:rsid w:val="00734D1E"/>
    <w:rsid w:val="00737745"/>
    <w:rsid w:val="0074058C"/>
    <w:rsid w:val="0074077C"/>
    <w:rsid w:val="00740F5E"/>
    <w:rsid w:val="00741148"/>
    <w:rsid w:val="00743B2D"/>
    <w:rsid w:val="00744E22"/>
    <w:rsid w:val="00745532"/>
    <w:rsid w:val="00746DBC"/>
    <w:rsid w:val="00751031"/>
    <w:rsid w:val="00751DE1"/>
    <w:rsid w:val="007536CA"/>
    <w:rsid w:val="00754B22"/>
    <w:rsid w:val="00755F69"/>
    <w:rsid w:val="00762BDB"/>
    <w:rsid w:val="00765A3A"/>
    <w:rsid w:val="00770944"/>
    <w:rsid w:val="00772D3F"/>
    <w:rsid w:val="00774A09"/>
    <w:rsid w:val="00775B47"/>
    <w:rsid w:val="00776020"/>
    <w:rsid w:val="00776F5C"/>
    <w:rsid w:val="00777498"/>
    <w:rsid w:val="00777E9E"/>
    <w:rsid w:val="0078142F"/>
    <w:rsid w:val="00785887"/>
    <w:rsid w:val="00787ED4"/>
    <w:rsid w:val="0079241D"/>
    <w:rsid w:val="00792777"/>
    <w:rsid w:val="0079323C"/>
    <w:rsid w:val="00794505"/>
    <w:rsid w:val="007A1617"/>
    <w:rsid w:val="007A1737"/>
    <w:rsid w:val="007A2BED"/>
    <w:rsid w:val="007A4380"/>
    <w:rsid w:val="007B01CA"/>
    <w:rsid w:val="007B167F"/>
    <w:rsid w:val="007B1EB3"/>
    <w:rsid w:val="007B21CF"/>
    <w:rsid w:val="007B229D"/>
    <w:rsid w:val="007B5048"/>
    <w:rsid w:val="007B6F2F"/>
    <w:rsid w:val="007B6F34"/>
    <w:rsid w:val="007B709B"/>
    <w:rsid w:val="007C0356"/>
    <w:rsid w:val="007C0402"/>
    <w:rsid w:val="007C193C"/>
    <w:rsid w:val="007C201E"/>
    <w:rsid w:val="007C3919"/>
    <w:rsid w:val="007C5879"/>
    <w:rsid w:val="007C5957"/>
    <w:rsid w:val="007C6A8A"/>
    <w:rsid w:val="007C7D4D"/>
    <w:rsid w:val="007D0703"/>
    <w:rsid w:val="007D39E2"/>
    <w:rsid w:val="007D52E0"/>
    <w:rsid w:val="007E0D85"/>
    <w:rsid w:val="007E3985"/>
    <w:rsid w:val="007E417A"/>
    <w:rsid w:val="007E47F1"/>
    <w:rsid w:val="007E4F81"/>
    <w:rsid w:val="007E55DB"/>
    <w:rsid w:val="007E6515"/>
    <w:rsid w:val="007E71EA"/>
    <w:rsid w:val="007F3EF7"/>
    <w:rsid w:val="007F4E67"/>
    <w:rsid w:val="007F5A19"/>
    <w:rsid w:val="007F6046"/>
    <w:rsid w:val="008035B8"/>
    <w:rsid w:val="00806EBE"/>
    <w:rsid w:val="00812A37"/>
    <w:rsid w:val="00813612"/>
    <w:rsid w:val="00817411"/>
    <w:rsid w:val="00817AE7"/>
    <w:rsid w:val="00822811"/>
    <w:rsid w:val="008232A9"/>
    <w:rsid w:val="0082413A"/>
    <w:rsid w:val="00824798"/>
    <w:rsid w:val="0082484D"/>
    <w:rsid w:val="0082543B"/>
    <w:rsid w:val="0083158A"/>
    <w:rsid w:val="008315EB"/>
    <w:rsid w:val="00832EBF"/>
    <w:rsid w:val="00832EE1"/>
    <w:rsid w:val="00834012"/>
    <w:rsid w:val="00834AB0"/>
    <w:rsid w:val="0083706C"/>
    <w:rsid w:val="00837AB9"/>
    <w:rsid w:val="00845D21"/>
    <w:rsid w:val="00847058"/>
    <w:rsid w:val="008546F8"/>
    <w:rsid w:val="00855709"/>
    <w:rsid w:val="00856533"/>
    <w:rsid w:val="00856624"/>
    <w:rsid w:val="00862DB9"/>
    <w:rsid w:val="008652AA"/>
    <w:rsid w:val="00866AB1"/>
    <w:rsid w:val="00867ECA"/>
    <w:rsid w:val="00870BAB"/>
    <w:rsid w:val="0087153F"/>
    <w:rsid w:val="008746E7"/>
    <w:rsid w:val="00875141"/>
    <w:rsid w:val="00875E2F"/>
    <w:rsid w:val="00884260"/>
    <w:rsid w:val="00884FD0"/>
    <w:rsid w:val="008869C7"/>
    <w:rsid w:val="008871D8"/>
    <w:rsid w:val="008873B0"/>
    <w:rsid w:val="008902AF"/>
    <w:rsid w:val="008915C0"/>
    <w:rsid w:val="00892702"/>
    <w:rsid w:val="00894356"/>
    <w:rsid w:val="00894E03"/>
    <w:rsid w:val="008A07F4"/>
    <w:rsid w:val="008A1348"/>
    <w:rsid w:val="008A148A"/>
    <w:rsid w:val="008A2FD3"/>
    <w:rsid w:val="008A3F14"/>
    <w:rsid w:val="008A455E"/>
    <w:rsid w:val="008B0C33"/>
    <w:rsid w:val="008B29F2"/>
    <w:rsid w:val="008B4B11"/>
    <w:rsid w:val="008B6AF0"/>
    <w:rsid w:val="008B6FC6"/>
    <w:rsid w:val="008C0D2A"/>
    <w:rsid w:val="008C32F4"/>
    <w:rsid w:val="008D0716"/>
    <w:rsid w:val="008D1DEB"/>
    <w:rsid w:val="008D2A33"/>
    <w:rsid w:val="008D33BA"/>
    <w:rsid w:val="008D4275"/>
    <w:rsid w:val="008D5E99"/>
    <w:rsid w:val="008D6E84"/>
    <w:rsid w:val="008E1FA7"/>
    <w:rsid w:val="008E3F4D"/>
    <w:rsid w:val="008E6771"/>
    <w:rsid w:val="008F2582"/>
    <w:rsid w:val="008F3DEF"/>
    <w:rsid w:val="008F6179"/>
    <w:rsid w:val="008F787D"/>
    <w:rsid w:val="00901778"/>
    <w:rsid w:val="009041C5"/>
    <w:rsid w:val="00904650"/>
    <w:rsid w:val="0090518C"/>
    <w:rsid w:val="009075DE"/>
    <w:rsid w:val="00913121"/>
    <w:rsid w:val="009132F6"/>
    <w:rsid w:val="00915F77"/>
    <w:rsid w:val="0091649B"/>
    <w:rsid w:val="00917597"/>
    <w:rsid w:val="009179AA"/>
    <w:rsid w:val="00924FC3"/>
    <w:rsid w:val="00925130"/>
    <w:rsid w:val="00925E33"/>
    <w:rsid w:val="00925E49"/>
    <w:rsid w:val="00926D84"/>
    <w:rsid w:val="00927BFD"/>
    <w:rsid w:val="00927F98"/>
    <w:rsid w:val="0093165F"/>
    <w:rsid w:val="00933AD7"/>
    <w:rsid w:val="00935DA4"/>
    <w:rsid w:val="00936AEA"/>
    <w:rsid w:val="00936DB9"/>
    <w:rsid w:val="00937CEE"/>
    <w:rsid w:val="00940719"/>
    <w:rsid w:val="00940FF9"/>
    <w:rsid w:val="00941CCC"/>
    <w:rsid w:val="00941E9D"/>
    <w:rsid w:val="00944CB8"/>
    <w:rsid w:val="009462A9"/>
    <w:rsid w:val="00946DB1"/>
    <w:rsid w:val="00950E30"/>
    <w:rsid w:val="00951AC4"/>
    <w:rsid w:val="00953477"/>
    <w:rsid w:val="00963582"/>
    <w:rsid w:val="009636F5"/>
    <w:rsid w:val="00964686"/>
    <w:rsid w:val="00965830"/>
    <w:rsid w:val="00966E2D"/>
    <w:rsid w:val="00967219"/>
    <w:rsid w:val="009705E0"/>
    <w:rsid w:val="00971872"/>
    <w:rsid w:val="009726B4"/>
    <w:rsid w:val="00972D07"/>
    <w:rsid w:val="009769AD"/>
    <w:rsid w:val="00976FD7"/>
    <w:rsid w:val="00980A8D"/>
    <w:rsid w:val="00981F5A"/>
    <w:rsid w:val="009852F5"/>
    <w:rsid w:val="0098647C"/>
    <w:rsid w:val="00987798"/>
    <w:rsid w:val="00991406"/>
    <w:rsid w:val="00991BA2"/>
    <w:rsid w:val="00992976"/>
    <w:rsid w:val="00992A53"/>
    <w:rsid w:val="00992C44"/>
    <w:rsid w:val="00993189"/>
    <w:rsid w:val="009937F6"/>
    <w:rsid w:val="009951BD"/>
    <w:rsid w:val="00995F95"/>
    <w:rsid w:val="00997098"/>
    <w:rsid w:val="009976A6"/>
    <w:rsid w:val="009A2654"/>
    <w:rsid w:val="009A282B"/>
    <w:rsid w:val="009A4126"/>
    <w:rsid w:val="009A5B9D"/>
    <w:rsid w:val="009A6E32"/>
    <w:rsid w:val="009A75CA"/>
    <w:rsid w:val="009A7CC8"/>
    <w:rsid w:val="009B08F3"/>
    <w:rsid w:val="009B13CA"/>
    <w:rsid w:val="009B3D18"/>
    <w:rsid w:val="009B4C5E"/>
    <w:rsid w:val="009B53B7"/>
    <w:rsid w:val="009B65A6"/>
    <w:rsid w:val="009B6DE4"/>
    <w:rsid w:val="009C43AB"/>
    <w:rsid w:val="009C4C1B"/>
    <w:rsid w:val="009C4F31"/>
    <w:rsid w:val="009C6B76"/>
    <w:rsid w:val="009C74E0"/>
    <w:rsid w:val="009D0954"/>
    <w:rsid w:val="009D0EA9"/>
    <w:rsid w:val="009D36E1"/>
    <w:rsid w:val="009D4CEE"/>
    <w:rsid w:val="009D4E66"/>
    <w:rsid w:val="009D5108"/>
    <w:rsid w:val="009E2269"/>
    <w:rsid w:val="009E2B93"/>
    <w:rsid w:val="009E3ED0"/>
    <w:rsid w:val="009E4C6A"/>
    <w:rsid w:val="009E5100"/>
    <w:rsid w:val="009E56B0"/>
    <w:rsid w:val="009E6913"/>
    <w:rsid w:val="009F0A8D"/>
    <w:rsid w:val="009F116C"/>
    <w:rsid w:val="009F4A0E"/>
    <w:rsid w:val="00A0325B"/>
    <w:rsid w:val="00A03264"/>
    <w:rsid w:val="00A05B88"/>
    <w:rsid w:val="00A07279"/>
    <w:rsid w:val="00A07DE6"/>
    <w:rsid w:val="00A10DBB"/>
    <w:rsid w:val="00A10E50"/>
    <w:rsid w:val="00A12087"/>
    <w:rsid w:val="00A1255B"/>
    <w:rsid w:val="00A12E91"/>
    <w:rsid w:val="00A1321C"/>
    <w:rsid w:val="00A1384E"/>
    <w:rsid w:val="00A16E57"/>
    <w:rsid w:val="00A17207"/>
    <w:rsid w:val="00A1755A"/>
    <w:rsid w:val="00A20154"/>
    <w:rsid w:val="00A212BC"/>
    <w:rsid w:val="00A21417"/>
    <w:rsid w:val="00A21BC1"/>
    <w:rsid w:val="00A246FE"/>
    <w:rsid w:val="00A25612"/>
    <w:rsid w:val="00A270CC"/>
    <w:rsid w:val="00A271CF"/>
    <w:rsid w:val="00A27717"/>
    <w:rsid w:val="00A31775"/>
    <w:rsid w:val="00A32653"/>
    <w:rsid w:val="00A32E41"/>
    <w:rsid w:val="00A41232"/>
    <w:rsid w:val="00A41882"/>
    <w:rsid w:val="00A4286D"/>
    <w:rsid w:val="00A42D7A"/>
    <w:rsid w:val="00A43E5C"/>
    <w:rsid w:val="00A45DC3"/>
    <w:rsid w:val="00A51FA0"/>
    <w:rsid w:val="00A53816"/>
    <w:rsid w:val="00A559F4"/>
    <w:rsid w:val="00A55A7A"/>
    <w:rsid w:val="00A55FFC"/>
    <w:rsid w:val="00A5728C"/>
    <w:rsid w:val="00A63FC7"/>
    <w:rsid w:val="00A6581F"/>
    <w:rsid w:val="00A6734F"/>
    <w:rsid w:val="00A701D5"/>
    <w:rsid w:val="00A70B5C"/>
    <w:rsid w:val="00A7315C"/>
    <w:rsid w:val="00A73D2C"/>
    <w:rsid w:val="00A748AD"/>
    <w:rsid w:val="00A7516E"/>
    <w:rsid w:val="00A751E9"/>
    <w:rsid w:val="00A77889"/>
    <w:rsid w:val="00A830D8"/>
    <w:rsid w:val="00A86C3D"/>
    <w:rsid w:val="00A874A0"/>
    <w:rsid w:val="00A87CEB"/>
    <w:rsid w:val="00A9372F"/>
    <w:rsid w:val="00A95A1A"/>
    <w:rsid w:val="00AA0559"/>
    <w:rsid w:val="00AA42FC"/>
    <w:rsid w:val="00AA5C50"/>
    <w:rsid w:val="00AA5FF5"/>
    <w:rsid w:val="00AA6878"/>
    <w:rsid w:val="00AA74FD"/>
    <w:rsid w:val="00AB0E8A"/>
    <w:rsid w:val="00AB102B"/>
    <w:rsid w:val="00AB12CD"/>
    <w:rsid w:val="00AB13CD"/>
    <w:rsid w:val="00AB5510"/>
    <w:rsid w:val="00AB6042"/>
    <w:rsid w:val="00AC164E"/>
    <w:rsid w:val="00AC2AF0"/>
    <w:rsid w:val="00AC52E2"/>
    <w:rsid w:val="00AC625F"/>
    <w:rsid w:val="00AC7D5C"/>
    <w:rsid w:val="00AD1AC9"/>
    <w:rsid w:val="00AD1F9C"/>
    <w:rsid w:val="00AD349E"/>
    <w:rsid w:val="00AD4BC3"/>
    <w:rsid w:val="00AE16FF"/>
    <w:rsid w:val="00AE1EA0"/>
    <w:rsid w:val="00AE2BBA"/>
    <w:rsid w:val="00AE2D7B"/>
    <w:rsid w:val="00AE2E34"/>
    <w:rsid w:val="00AE5217"/>
    <w:rsid w:val="00AE5761"/>
    <w:rsid w:val="00AE5763"/>
    <w:rsid w:val="00AE616F"/>
    <w:rsid w:val="00AE7298"/>
    <w:rsid w:val="00AE7958"/>
    <w:rsid w:val="00AE7A26"/>
    <w:rsid w:val="00AF007B"/>
    <w:rsid w:val="00AF35C3"/>
    <w:rsid w:val="00AF3BC8"/>
    <w:rsid w:val="00AF3DFA"/>
    <w:rsid w:val="00AF4934"/>
    <w:rsid w:val="00AF617F"/>
    <w:rsid w:val="00AF728C"/>
    <w:rsid w:val="00B00250"/>
    <w:rsid w:val="00B01193"/>
    <w:rsid w:val="00B0174C"/>
    <w:rsid w:val="00B02FF6"/>
    <w:rsid w:val="00B0334B"/>
    <w:rsid w:val="00B03EBE"/>
    <w:rsid w:val="00B043C5"/>
    <w:rsid w:val="00B05F1F"/>
    <w:rsid w:val="00B10501"/>
    <w:rsid w:val="00B113C5"/>
    <w:rsid w:val="00B12560"/>
    <w:rsid w:val="00B14D00"/>
    <w:rsid w:val="00B1559F"/>
    <w:rsid w:val="00B15F56"/>
    <w:rsid w:val="00B1640C"/>
    <w:rsid w:val="00B23A04"/>
    <w:rsid w:val="00B279A8"/>
    <w:rsid w:val="00B27F46"/>
    <w:rsid w:val="00B310DB"/>
    <w:rsid w:val="00B319F9"/>
    <w:rsid w:val="00B33949"/>
    <w:rsid w:val="00B34FBA"/>
    <w:rsid w:val="00B34FD8"/>
    <w:rsid w:val="00B43253"/>
    <w:rsid w:val="00B43330"/>
    <w:rsid w:val="00B44037"/>
    <w:rsid w:val="00B511E5"/>
    <w:rsid w:val="00B5545B"/>
    <w:rsid w:val="00B5629B"/>
    <w:rsid w:val="00B5697B"/>
    <w:rsid w:val="00B57508"/>
    <w:rsid w:val="00B60DB6"/>
    <w:rsid w:val="00B61CF1"/>
    <w:rsid w:val="00B64B38"/>
    <w:rsid w:val="00B66C2A"/>
    <w:rsid w:val="00B727B6"/>
    <w:rsid w:val="00B728B8"/>
    <w:rsid w:val="00B75184"/>
    <w:rsid w:val="00B7780D"/>
    <w:rsid w:val="00B77BC4"/>
    <w:rsid w:val="00B824F7"/>
    <w:rsid w:val="00B825EF"/>
    <w:rsid w:val="00B83590"/>
    <w:rsid w:val="00B84FBB"/>
    <w:rsid w:val="00B85F29"/>
    <w:rsid w:val="00B866C6"/>
    <w:rsid w:val="00B87E8A"/>
    <w:rsid w:val="00B91A5A"/>
    <w:rsid w:val="00B925BA"/>
    <w:rsid w:val="00B93309"/>
    <w:rsid w:val="00B94059"/>
    <w:rsid w:val="00B94AF7"/>
    <w:rsid w:val="00B973AE"/>
    <w:rsid w:val="00B973BF"/>
    <w:rsid w:val="00B9766A"/>
    <w:rsid w:val="00B976F8"/>
    <w:rsid w:val="00B97D58"/>
    <w:rsid w:val="00BA31B0"/>
    <w:rsid w:val="00BA3208"/>
    <w:rsid w:val="00BA3DF4"/>
    <w:rsid w:val="00BA46C4"/>
    <w:rsid w:val="00BA756A"/>
    <w:rsid w:val="00BA7C06"/>
    <w:rsid w:val="00BB0E7C"/>
    <w:rsid w:val="00BB2ED5"/>
    <w:rsid w:val="00BB7927"/>
    <w:rsid w:val="00BC0AD7"/>
    <w:rsid w:val="00BC14AB"/>
    <w:rsid w:val="00BC353B"/>
    <w:rsid w:val="00BC3732"/>
    <w:rsid w:val="00BC3783"/>
    <w:rsid w:val="00BC6104"/>
    <w:rsid w:val="00BC7E2B"/>
    <w:rsid w:val="00BD178A"/>
    <w:rsid w:val="00BD30B9"/>
    <w:rsid w:val="00BD667F"/>
    <w:rsid w:val="00BD6A6B"/>
    <w:rsid w:val="00BE2C08"/>
    <w:rsid w:val="00BE7FCB"/>
    <w:rsid w:val="00BF0A9A"/>
    <w:rsid w:val="00BF19EC"/>
    <w:rsid w:val="00BF2358"/>
    <w:rsid w:val="00BF677D"/>
    <w:rsid w:val="00BF6C1F"/>
    <w:rsid w:val="00BF6FA6"/>
    <w:rsid w:val="00BF788C"/>
    <w:rsid w:val="00BF7D6F"/>
    <w:rsid w:val="00C00E91"/>
    <w:rsid w:val="00C0501E"/>
    <w:rsid w:val="00C066FD"/>
    <w:rsid w:val="00C07C4C"/>
    <w:rsid w:val="00C1355B"/>
    <w:rsid w:val="00C14A74"/>
    <w:rsid w:val="00C22AE4"/>
    <w:rsid w:val="00C23283"/>
    <w:rsid w:val="00C2384F"/>
    <w:rsid w:val="00C26396"/>
    <w:rsid w:val="00C26C77"/>
    <w:rsid w:val="00C27712"/>
    <w:rsid w:val="00C2795F"/>
    <w:rsid w:val="00C366F5"/>
    <w:rsid w:val="00C42260"/>
    <w:rsid w:val="00C43B81"/>
    <w:rsid w:val="00C45F21"/>
    <w:rsid w:val="00C5050E"/>
    <w:rsid w:val="00C51294"/>
    <w:rsid w:val="00C51D06"/>
    <w:rsid w:val="00C51F11"/>
    <w:rsid w:val="00C51F65"/>
    <w:rsid w:val="00C52894"/>
    <w:rsid w:val="00C52DA5"/>
    <w:rsid w:val="00C54C84"/>
    <w:rsid w:val="00C54E22"/>
    <w:rsid w:val="00C55BCC"/>
    <w:rsid w:val="00C56DDC"/>
    <w:rsid w:val="00C56EA7"/>
    <w:rsid w:val="00C6345E"/>
    <w:rsid w:val="00C64E29"/>
    <w:rsid w:val="00C65042"/>
    <w:rsid w:val="00C65A5F"/>
    <w:rsid w:val="00C668AD"/>
    <w:rsid w:val="00C67EC0"/>
    <w:rsid w:val="00C733F8"/>
    <w:rsid w:val="00C73542"/>
    <w:rsid w:val="00C7476D"/>
    <w:rsid w:val="00C765C3"/>
    <w:rsid w:val="00C77967"/>
    <w:rsid w:val="00C81BAA"/>
    <w:rsid w:val="00C8463B"/>
    <w:rsid w:val="00C84D88"/>
    <w:rsid w:val="00C856EE"/>
    <w:rsid w:val="00C85AAF"/>
    <w:rsid w:val="00C9172F"/>
    <w:rsid w:val="00C93753"/>
    <w:rsid w:val="00C9518E"/>
    <w:rsid w:val="00C955F9"/>
    <w:rsid w:val="00C95CD7"/>
    <w:rsid w:val="00C96543"/>
    <w:rsid w:val="00CA107A"/>
    <w:rsid w:val="00CA21F1"/>
    <w:rsid w:val="00CA3D11"/>
    <w:rsid w:val="00CA4CFF"/>
    <w:rsid w:val="00CA4D2B"/>
    <w:rsid w:val="00CB0B2A"/>
    <w:rsid w:val="00CB4AC4"/>
    <w:rsid w:val="00CB6AF1"/>
    <w:rsid w:val="00CB6D91"/>
    <w:rsid w:val="00CB6FBC"/>
    <w:rsid w:val="00CB76F1"/>
    <w:rsid w:val="00CB7A73"/>
    <w:rsid w:val="00CC02CE"/>
    <w:rsid w:val="00CC3C5E"/>
    <w:rsid w:val="00CC70FB"/>
    <w:rsid w:val="00CC7D68"/>
    <w:rsid w:val="00CD0A16"/>
    <w:rsid w:val="00CD1161"/>
    <w:rsid w:val="00CD23F2"/>
    <w:rsid w:val="00CD477D"/>
    <w:rsid w:val="00CD4836"/>
    <w:rsid w:val="00CD4BFD"/>
    <w:rsid w:val="00CE2713"/>
    <w:rsid w:val="00CE6C30"/>
    <w:rsid w:val="00CE7842"/>
    <w:rsid w:val="00CE7D82"/>
    <w:rsid w:val="00CF079B"/>
    <w:rsid w:val="00CF0ABB"/>
    <w:rsid w:val="00CF19D8"/>
    <w:rsid w:val="00CF201C"/>
    <w:rsid w:val="00CF207F"/>
    <w:rsid w:val="00CF4800"/>
    <w:rsid w:val="00CF6927"/>
    <w:rsid w:val="00CF69C3"/>
    <w:rsid w:val="00D011B9"/>
    <w:rsid w:val="00D02C87"/>
    <w:rsid w:val="00D073DD"/>
    <w:rsid w:val="00D075F5"/>
    <w:rsid w:val="00D07A35"/>
    <w:rsid w:val="00D13698"/>
    <w:rsid w:val="00D147C2"/>
    <w:rsid w:val="00D16BB3"/>
    <w:rsid w:val="00D21FAF"/>
    <w:rsid w:val="00D253C3"/>
    <w:rsid w:val="00D2684F"/>
    <w:rsid w:val="00D27138"/>
    <w:rsid w:val="00D27594"/>
    <w:rsid w:val="00D300DE"/>
    <w:rsid w:val="00D31F04"/>
    <w:rsid w:val="00D33105"/>
    <w:rsid w:val="00D33E80"/>
    <w:rsid w:val="00D36545"/>
    <w:rsid w:val="00D368AC"/>
    <w:rsid w:val="00D37960"/>
    <w:rsid w:val="00D37B85"/>
    <w:rsid w:val="00D420A8"/>
    <w:rsid w:val="00D423DD"/>
    <w:rsid w:val="00D42530"/>
    <w:rsid w:val="00D4374E"/>
    <w:rsid w:val="00D438B0"/>
    <w:rsid w:val="00D441ED"/>
    <w:rsid w:val="00D44CAB"/>
    <w:rsid w:val="00D45DFA"/>
    <w:rsid w:val="00D46D41"/>
    <w:rsid w:val="00D500D3"/>
    <w:rsid w:val="00D5151C"/>
    <w:rsid w:val="00D52393"/>
    <w:rsid w:val="00D52E96"/>
    <w:rsid w:val="00D53580"/>
    <w:rsid w:val="00D540EC"/>
    <w:rsid w:val="00D544C0"/>
    <w:rsid w:val="00D56663"/>
    <w:rsid w:val="00D60718"/>
    <w:rsid w:val="00D608F9"/>
    <w:rsid w:val="00D60AD3"/>
    <w:rsid w:val="00D629FA"/>
    <w:rsid w:val="00D6792D"/>
    <w:rsid w:val="00D70A18"/>
    <w:rsid w:val="00D72210"/>
    <w:rsid w:val="00D73788"/>
    <w:rsid w:val="00D73A5C"/>
    <w:rsid w:val="00D73C3E"/>
    <w:rsid w:val="00D75C25"/>
    <w:rsid w:val="00D7700A"/>
    <w:rsid w:val="00D778D4"/>
    <w:rsid w:val="00D80FE1"/>
    <w:rsid w:val="00D8148E"/>
    <w:rsid w:val="00D82508"/>
    <w:rsid w:val="00D8398F"/>
    <w:rsid w:val="00D87791"/>
    <w:rsid w:val="00D87F65"/>
    <w:rsid w:val="00D91285"/>
    <w:rsid w:val="00D9265D"/>
    <w:rsid w:val="00D929E8"/>
    <w:rsid w:val="00D92D46"/>
    <w:rsid w:val="00D95DCA"/>
    <w:rsid w:val="00D97563"/>
    <w:rsid w:val="00DA01E9"/>
    <w:rsid w:val="00DA26CB"/>
    <w:rsid w:val="00DA467A"/>
    <w:rsid w:val="00DA5823"/>
    <w:rsid w:val="00DA6D65"/>
    <w:rsid w:val="00DB021B"/>
    <w:rsid w:val="00DB3FB5"/>
    <w:rsid w:val="00DB72E3"/>
    <w:rsid w:val="00DC257A"/>
    <w:rsid w:val="00DC39DA"/>
    <w:rsid w:val="00DC5AC2"/>
    <w:rsid w:val="00DD0329"/>
    <w:rsid w:val="00DD2E90"/>
    <w:rsid w:val="00DD34C1"/>
    <w:rsid w:val="00DD5083"/>
    <w:rsid w:val="00DE1185"/>
    <w:rsid w:val="00DE4986"/>
    <w:rsid w:val="00DE4D49"/>
    <w:rsid w:val="00DF0ECA"/>
    <w:rsid w:val="00DF2D28"/>
    <w:rsid w:val="00DF2F47"/>
    <w:rsid w:val="00DF35E4"/>
    <w:rsid w:val="00DF3DC0"/>
    <w:rsid w:val="00DF4EDC"/>
    <w:rsid w:val="00DF608C"/>
    <w:rsid w:val="00DF6F35"/>
    <w:rsid w:val="00DF70C4"/>
    <w:rsid w:val="00DF7784"/>
    <w:rsid w:val="00E02281"/>
    <w:rsid w:val="00E0250A"/>
    <w:rsid w:val="00E025FE"/>
    <w:rsid w:val="00E02FB3"/>
    <w:rsid w:val="00E03056"/>
    <w:rsid w:val="00E07B19"/>
    <w:rsid w:val="00E11611"/>
    <w:rsid w:val="00E11971"/>
    <w:rsid w:val="00E11AC5"/>
    <w:rsid w:val="00E11D18"/>
    <w:rsid w:val="00E170AA"/>
    <w:rsid w:val="00E2189F"/>
    <w:rsid w:val="00E242BF"/>
    <w:rsid w:val="00E24AE3"/>
    <w:rsid w:val="00E25412"/>
    <w:rsid w:val="00E262E3"/>
    <w:rsid w:val="00E276AD"/>
    <w:rsid w:val="00E3025C"/>
    <w:rsid w:val="00E30AC3"/>
    <w:rsid w:val="00E3377D"/>
    <w:rsid w:val="00E33CE9"/>
    <w:rsid w:val="00E34D85"/>
    <w:rsid w:val="00E35A36"/>
    <w:rsid w:val="00E4411E"/>
    <w:rsid w:val="00E44DD5"/>
    <w:rsid w:val="00E45863"/>
    <w:rsid w:val="00E46955"/>
    <w:rsid w:val="00E5011E"/>
    <w:rsid w:val="00E51D72"/>
    <w:rsid w:val="00E534CF"/>
    <w:rsid w:val="00E55E61"/>
    <w:rsid w:val="00E6153B"/>
    <w:rsid w:val="00E61547"/>
    <w:rsid w:val="00E6270C"/>
    <w:rsid w:val="00E65007"/>
    <w:rsid w:val="00E668F2"/>
    <w:rsid w:val="00E71956"/>
    <w:rsid w:val="00E71C17"/>
    <w:rsid w:val="00E75AB6"/>
    <w:rsid w:val="00E75D90"/>
    <w:rsid w:val="00E769E4"/>
    <w:rsid w:val="00E77BA0"/>
    <w:rsid w:val="00E83361"/>
    <w:rsid w:val="00E834C2"/>
    <w:rsid w:val="00E842F3"/>
    <w:rsid w:val="00E8548C"/>
    <w:rsid w:val="00E85CAB"/>
    <w:rsid w:val="00E870D5"/>
    <w:rsid w:val="00E9134A"/>
    <w:rsid w:val="00E942C5"/>
    <w:rsid w:val="00E943F1"/>
    <w:rsid w:val="00E95F2E"/>
    <w:rsid w:val="00EA0710"/>
    <w:rsid w:val="00EA1714"/>
    <w:rsid w:val="00EA24EC"/>
    <w:rsid w:val="00EA2664"/>
    <w:rsid w:val="00EA38E1"/>
    <w:rsid w:val="00EA4104"/>
    <w:rsid w:val="00EA6B47"/>
    <w:rsid w:val="00EA70AC"/>
    <w:rsid w:val="00EB10D8"/>
    <w:rsid w:val="00EB3808"/>
    <w:rsid w:val="00EC196C"/>
    <w:rsid w:val="00EC1A50"/>
    <w:rsid w:val="00EC325B"/>
    <w:rsid w:val="00EC5225"/>
    <w:rsid w:val="00EC733C"/>
    <w:rsid w:val="00EC7ACB"/>
    <w:rsid w:val="00ED1393"/>
    <w:rsid w:val="00ED199F"/>
    <w:rsid w:val="00ED2692"/>
    <w:rsid w:val="00ED7650"/>
    <w:rsid w:val="00EE1D93"/>
    <w:rsid w:val="00EE3169"/>
    <w:rsid w:val="00EE6580"/>
    <w:rsid w:val="00EF2D98"/>
    <w:rsid w:val="00EF306D"/>
    <w:rsid w:val="00EF54D1"/>
    <w:rsid w:val="00EF7E55"/>
    <w:rsid w:val="00F01014"/>
    <w:rsid w:val="00F050A5"/>
    <w:rsid w:val="00F06316"/>
    <w:rsid w:val="00F07088"/>
    <w:rsid w:val="00F07AB6"/>
    <w:rsid w:val="00F106D6"/>
    <w:rsid w:val="00F11100"/>
    <w:rsid w:val="00F148F7"/>
    <w:rsid w:val="00F17887"/>
    <w:rsid w:val="00F20121"/>
    <w:rsid w:val="00F20DF9"/>
    <w:rsid w:val="00F21A5C"/>
    <w:rsid w:val="00F23F52"/>
    <w:rsid w:val="00F2416D"/>
    <w:rsid w:val="00F26315"/>
    <w:rsid w:val="00F322B9"/>
    <w:rsid w:val="00F32BB4"/>
    <w:rsid w:val="00F3652B"/>
    <w:rsid w:val="00F3781F"/>
    <w:rsid w:val="00F40C9B"/>
    <w:rsid w:val="00F40D84"/>
    <w:rsid w:val="00F43B29"/>
    <w:rsid w:val="00F441DB"/>
    <w:rsid w:val="00F4497B"/>
    <w:rsid w:val="00F47FC7"/>
    <w:rsid w:val="00F5131E"/>
    <w:rsid w:val="00F53B49"/>
    <w:rsid w:val="00F544D2"/>
    <w:rsid w:val="00F54869"/>
    <w:rsid w:val="00F55629"/>
    <w:rsid w:val="00F55ABA"/>
    <w:rsid w:val="00F562FB"/>
    <w:rsid w:val="00F5709E"/>
    <w:rsid w:val="00F603A7"/>
    <w:rsid w:val="00F61318"/>
    <w:rsid w:val="00F61D93"/>
    <w:rsid w:val="00F65519"/>
    <w:rsid w:val="00F67A67"/>
    <w:rsid w:val="00F70F5B"/>
    <w:rsid w:val="00F725AB"/>
    <w:rsid w:val="00F736CD"/>
    <w:rsid w:val="00F74FB1"/>
    <w:rsid w:val="00F77337"/>
    <w:rsid w:val="00F82AD5"/>
    <w:rsid w:val="00F834A8"/>
    <w:rsid w:val="00F8505F"/>
    <w:rsid w:val="00F858DC"/>
    <w:rsid w:val="00F8661E"/>
    <w:rsid w:val="00F86818"/>
    <w:rsid w:val="00F87E73"/>
    <w:rsid w:val="00F904AD"/>
    <w:rsid w:val="00F9181A"/>
    <w:rsid w:val="00F92855"/>
    <w:rsid w:val="00F940D9"/>
    <w:rsid w:val="00F95F6B"/>
    <w:rsid w:val="00F97E66"/>
    <w:rsid w:val="00FA03FB"/>
    <w:rsid w:val="00FA098B"/>
    <w:rsid w:val="00FA20AB"/>
    <w:rsid w:val="00FA4213"/>
    <w:rsid w:val="00FA6680"/>
    <w:rsid w:val="00FB0055"/>
    <w:rsid w:val="00FB1DAA"/>
    <w:rsid w:val="00FB3B89"/>
    <w:rsid w:val="00FC052B"/>
    <w:rsid w:val="00FC61E3"/>
    <w:rsid w:val="00FC6C71"/>
    <w:rsid w:val="00FC6DEF"/>
    <w:rsid w:val="00FD013C"/>
    <w:rsid w:val="00FD0620"/>
    <w:rsid w:val="00FD09B6"/>
    <w:rsid w:val="00FD2BC7"/>
    <w:rsid w:val="00FD4D15"/>
    <w:rsid w:val="00FD536F"/>
    <w:rsid w:val="00FD5FB0"/>
    <w:rsid w:val="00FD6BF5"/>
    <w:rsid w:val="00FD7994"/>
    <w:rsid w:val="00FE0325"/>
    <w:rsid w:val="00FE16A7"/>
    <w:rsid w:val="00FE24CA"/>
    <w:rsid w:val="00FE2D27"/>
    <w:rsid w:val="00FE4297"/>
    <w:rsid w:val="00FE47A7"/>
    <w:rsid w:val="00FE7DC9"/>
    <w:rsid w:val="00FF0671"/>
    <w:rsid w:val="00FF1EF9"/>
    <w:rsid w:val="00FF3927"/>
    <w:rsid w:val="00FF4E02"/>
    <w:rsid w:val="00FF563C"/>
    <w:rsid w:val="00FF5FF3"/>
    <w:rsid w:val="00FF6BBB"/>
    <w:rsid w:val="00FF75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303A74"/>
  <w15:docId w15:val="{BDD98DD2-74B7-4CBC-8349-E0025A34CC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40FC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340FCB"/>
    <w:pPr>
      <w:keepNext/>
      <w:tabs>
        <w:tab w:val="left" w:pos="4536"/>
        <w:tab w:val="left" w:pos="5670"/>
        <w:tab w:val="left" w:pos="6804"/>
        <w:tab w:val="left" w:pos="7938"/>
      </w:tabs>
      <w:outlineLvl w:val="0"/>
    </w:pPr>
    <w:rPr>
      <w:b/>
      <w:sz w:val="3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40FCB"/>
    <w:rPr>
      <w:rFonts w:ascii="Times New Roman" w:eastAsia="Times New Roman" w:hAnsi="Times New Roman" w:cs="Times New Roman"/>
      <w:b/>
      <w:sz w:val="30"/>
      <w:szCs w:val="24"/>
      <w:lang w:eastAsia="ru-RU"/>
    </w:rPr>
  </w:style>
  <w:style w:type="paragraph" w:customStyle="1" w:styleId="31">
    <w:name w:val="Основной текст с отступом 31"/>
    <w:basedOn w:val="a"/>
    <w:rsid w:val="00340FCB"/>
    <w:pPr>
      <w:overflowPunct w:val="0"/>
      <w:autoSpaceDE w:val="0"/>
      <w:autoSpaceDN w:val="0"/>
      <w:adjustRightInd w:val="0"/>
      <w:ind w:firstLine="720"/>
      <w:jc w:val="both"/>
      <w:textAlignment w:val="baseline"/>
    </w:pPr>
    <w:rPr>
      <w:sz w:val="30"/>
      <w:szCs w:val="20"/>
    </w:rPr>
  </w:style>
  <w:style w:type="paragraph" w:styleId="a3">
    <w:name w:val="Body Text"/>
    <w:aliases w:val="Основной текст Знак2"/>
    <w:basedOn w:val="a"/>
    <w:link w:val="a4"/>
    <w:rsid w:val="00340FCB"/>
    <w:pPr>
      <w:tabs>
        <w:tab w:val="left" w:pos="4536"/>
        <w:tab w:val="left" w:pos="5670"/>
        <w:tab w:val="left" w:pos="6804"/>
        <w:tab w:val="left" w:pos="7938"/>
      </w:tabs>
      <w:jc w:val="both"/>
    </w:pPr>
    <w:rPr>
      <w:szCs w:val="20"/>
    </w:rPr>
  </w:style>
  <w:style w:type="character" w:customStyle="1" w:styleId="a4">
    <w:name w:val="Основной текст Знак"/>
    <w:aliases w:val="Основной текст Знак2 Знак"/>
    <w:basedOn w:val="a0"/>
    <w:link w:val="a3"/>
    <w:rsid w:val="00340FCB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5">
    <w:name w:val="Plain Text"/>
    <w:basedOn w:val="a"/>
    <w:link w:val="a6"/>
    <w:rsid w:val="00340FCB"/>
    <w:rPr>
      <w:rFonts w:ascii="Courier New" w:hAnsi="Courier New"/>
      <w:sz w:val="20"/>
      <w:szCs w:val="20"/>
    </w:rPr>
  </w:style>
  <w:style w:type="character" w:customStyle="1" w:styleId="a6">
    <w:name w:val="Текст Знак"/>
    <w:basedOn w:val="a0"/>
    <w:link w:val="a5"/>
    <w:rsid w:val="00340FCB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2">
    <w:name w:val="Body Text Indent 2"/>
    <w:basedOn w:val="a"/>
    <w:link w:val="20"/>
    <w:rsid w:val="00340FCB"/>
    <w:pPr>
      <w:ind w:firstLine="567"/>
      <w:jc w:val="both"/>
    </w:pPr>
    <w:rPr>
      <w:szCs w:val="20"/>
    </w:rPr>
  </w:style>
  <w:style w:type="character" w:customStyle="1" w:styleId="20">
    <w:name w:val="Основной текст с отступом 2 Знак"/>
    <w:basedOn w:val="a0"/>
    <w:link w:val="2"/>
    <w:rsid w:val="00340FCB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7">
    <w:name w:val="page number"/>
    <w:basedOn w:val="a0"/>
    <w:rsid w:val="00340FCB"/>
  </w:style>
  <w:style w:type="paragraph" w:styleId="a8">
    <w:name w:val="header"/>
    <w:basedOn w:val="a"/>
    <w:link w:val="a9"/>
    <w:uiPriority w:val="99"/>
    <w:rsid w:val="00340FCB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340FC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3"/>
    <w:basedOn w:val="a"/>
    <w:link w:val="30"/>
    <w:uiPriority w:val="99"/>
    <w:rsid w:val="00340FCB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rsid w:val="00340FCB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a">
    <w:name w:val="Body Text Indent"/>
    <w:aliases w:val="Основной текст 1,Нумерованный список !!,Body Text Indent,Обычный1"/>
    <w:basedOn w:val="a"/>
    <w:link w:val="ab"/>
    <w:uiPriority w:val="99"/>
    <w:rsid w:val="00340FCB"/>
    <w:pPr>
      <w:spacing w:after="120"/>
      <w:ind w:left="283"/>
    </w:pPr>
  </w:style>
  <w:style w:type="character" w:customStyle="1" w:styleId="ab">
    <w:name w:val="Основной текст с отступом Знак"/>
    <w:aliases w:val="Основной текст 1 Знак,Нумерованный список !! Знак,Body Text Indent Знак,Обычный1 Знак"/>
    <w:basedOn w:val="a0"/>
    <w:link w:val="aa"/>
    <w:uiPriority w:val="99"/>
    <w:rsid w:val="00340FC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c">
    <w:name w:val="маркированный"/>
    <w:basedOn w:val="a"/>
    <w:rsid w:val="00340FCB"/>
    <w:pPr>
      <w:tabs>
        <w:tab w:val="num" w:pos="360"/>
      </w:tabs>
      <w:suppressAutoHyphens/>
      <w:jc w:val="both"/>
    </w:pPr>
    <w:rPr>
      <w:sz w:val="30"/>
      <w:szCs w:val="20"/>
      <w:lang w:val="en-US"/>
    </w:rPr>
  </w:style>
  <w:style w:type="paragraph" w:customStyle="1" w:styleId="11">
    <w:name w:val="Название1"/>
    <w:basedOn w:val="a"/>
    <w:next w:val="a"/>
    <w:rsid w:val="00340FCB"/>
    <w:pPr>
      <w:ind w:left="4962"/>
    </w:pPr>
    <w:rPr>
      <w:snapToGrid w:val="0"/>
      <w:sz w:val="28"/>
      <w:szCs w:val="20"/>
    </w:rPr>
  </w:style>
  <w:style w:type="paragraph" w:customStyle="1" w:styleId="12">
    <w:name w:val="Основной текст1"/>
    <w:basedOn w:val="a"/>
    <w:rsid w:val="00340FCB"/>
    <w:pPr>
      <w:jc w:val="both"/>
    </w:pPr>
    <w:rPr>
      <w:snapToGrid w:val="0"/>
      <w:sz w:val="28"/>
      <w:szCs w:val="20"/>
    </w:rPr>
  </w:style>
  <w:style w:type="paragraph" w:styleId="32">
    <w:name w:val="Body Text Indent 3"/>
    <w:basedOn w:val="a"/>
    <w:link w:val="33"/>
    <w:rsid w:val="00340FCB"/>
    <w:pPr>
      <w:ind w:firstLine="735"/>
      <w:jc w:val="both"/>
    </w:pPr>
    <w:rPr>
      <w:sz w:val="30"/>
      <w:szCs w:val="20"/>
    </w:rPr>
  </w:style>
  <w:style w:type="character" w:customStyle="1" w:styleId="33">
    <w:name w:val="Основной текст с отступом 3 Знак"/>
    <w:basedOn w:val="a0"/>
    <w:link w:val="32"/>
    <w:rsid w:val="00340FCB"/>
    <w:rPr>
      <w:rFonts w:ascii="Times New Roman" w:eastAsia="Times New Roman" w:hAnsi="Times New Roman" w:cs="Times New Roman"/>
      <w:sz w:val="30"/>
      <w:szCs w:val="20"/>
      <w:lang w:eastAsia="ru-RU"/>
    </w:rPr>
  </w:style>
  <w:style w:type="paragraph" w:customStyle="1" w:styleId="21">
    <w:name w:val="Основной текст 21"/>
    <w:basedOn w:val="a"/>
    <w:rsid w:val="00340FCB"/>
    <w:pPr>
      <w:overflowPunct w:val="0"/>
      <w:autoSpaceDE w:val="0"/>
      <w:autoSpaceDN w:val="0"/>
      <w:adjustRightInd w:val="0"/>
      <w:jc w:val="both"/>
      <w:textAlignment w:val="baseline"/>
    </w:pPr>
    <w:rPr>
      <w:sz w:val="30"/>
      <w:szCs w:val="20"/>
    </w:rPr>
  </w:style>
  <w:style w:type="paragraph" w:customStyle="1" w:styleId="310">
    <w:name w:val="Основной текст 31"/>
    <w:basedOn w:val="a"/>
    <w:rsid w:val="00340FCB"/>
    <w:pPr>
      <w:tabs>
        <w:tab w:val="left" w:pos="567"/>
      </w:tabs>
      <w:overflowPunct w:val="0"/>
      <w:autoSpaceDE w:val="0"/>
      <w:autoSpaceDN w:val="0"/>
      <w:adjustRightInd w:val="0"/>
      <w:jc w:val="both"/>
      <w:textAlignment w:val="baseline"/>
    </w:pPr>
    <w:rPr>
      <w:sz w:val="30"/>
      <w:szCs w:val="20"/>
    </w:rPr>
  </w:style>
  <w:style w:type="paragraph" w:styleId="22">
    <w:name w:val="Body Text 2"/>
    <w:basedOn w:val="a"/>
    <w:link w:val="23"/>
    <w:rsid w:val="00340FCB"/>
    <w:pPr>
      <w:spacing w:after="120" w:line="480" w:lineRule="auto"/>
    </w:pPr>
    <w:rPr>
      <w:sz w:val="30"/>
    </w:rPr>
  </w:style>
  <w:style w:type="character" w:customStyle="1" w:styleId="23">
    <w:name w:val="Основной текст 2 Знак"/>
    <w:basedOn w:val="a0"/>
    <w:link w:val="22"/>
    <w:rsid w:val="00340FCB"/>
    <w:rPr>
      <w:rFonts w:ascii="Times New Roman" w:eastAsia="Times New Roman" w:hAnsi="Times New Roman" w:cs="Times New Roman"/>
      <w:sz w:val="30"/>
      <w:szCs w:val="24"/>
      <w:lang w:eastAsia="ru-RU"/>
    </w:rPr>
  </w:style>
  <w:style w:type="paragraph" w:customStyle="1" w:styleId="Title1">
    <w:name w:val="Title1"/>
    <w:basedOn w:val="a"/>
    <w:next w:val="a"/>
    <w:rsid w:val="00340FCB"/>
    <w:pPr>
      <w:ind w:left="4962"/>
    </w:pPr>
    <w:rPr>
      <w:rFonts w:eastAsia="Calibri"/>
      <w:sz w:val="28"/>
      <w:szCs w:val="20"/>
    </w:rPr>
  </w:style>
  <w:style w:type="character" w:customStyle="1" w:styleId="ad">
    <w:name w:val="Нижний колонтитул Знак"/>
    <w:basedOn w:val="a0"/>
    <w:link w:val="ae"/>
    <w:uiPriority w:val="99"/>
    <w:rsid w:val="00340FC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footer"/>
    <w:basedOn w:val="a"/>
    <w:link w:val="ad"/>
    <w:uiPriority w:val="99"/>
    <w:unhideWhenUsed/>
    <w:rsid w:val="00340FCB"/>
    <w:pPr>
      <w:tabs>
        <w:tab w:val="center" w:pos="4677"/>
        <w:tab w:val="right" w:pos="9355"/>
      </w:tabs>
    </w:pPr>
  </w:style>
  <w:style w:type="character" w:customStyle="1" w:styleId="13">
    <w:name w:val="Нижний колонтитул Знак1"/>
    <w:basedOn w:val="a0"/>
    <w:uiPriority w:val="99"/>
    <w:semiHidden/>
    <w:rsid w:val="00340FC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footnote text"/>
    <w:basedOn w:val="a"/>
    <w:link w:val="af0"/>
    <w:semiHidden/>
    <w:rsid w:val="00340FCB"/>
    <w:rPr>
      <w:sz w:val="20"/>
      <w:szCs w:val="20"/>
    </w:rPr>
  </w:style>
  <w:style w:type="character" w:customStyle="1" w:styleId="af0">
    <w:name w:val="Текст сноски Знак"/>
    <w:basedOn w:val="a0"/>
    <w:link w:val="af"/>
    <w:semiHidden/>
    <w:rsid w:val="00340FC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4">
    <w:name w:val="Название2"/>
    <w:basedOn w:val="a"/>
    <w:next w:val="a"/>
    <w:rsid w:val="00340FCB"/>
    <w:pPr>
      <w:ind w:left="4962"/>
    </w:pPr>
    <w:rPr>
      <w:snapToGrid w:val="0"/>
      <w:sz w:val="28"/>
      <w:szCs w:val="20"/>
    </w:rPr>
  </w:style>
  <w:style w:type="paragraph" w:customStyle="1" w:styleId="25">
    <w:name w:val="Основной текст2"/>
    <w:basedOn w:val="a"/>
    <w:rsid w:val="00340FCB"/>
    <w:pPr>
      <w:jc w:val="both"/>
    </w:pPr>
    <w:rPr>
      <w:snapToGrid w:val="0"/>
      <w:sz w:val="28"/>
      <w:szCs w:val="20"/>
    </w:rPr>
  </w:style>
  <w:style w:type="character" w:customStyle="1" w:styleId="af1">
    <w:name w:val="Текст концевой сноски Знак"/>
    <w:basedOn w:val="a0"/>
    <w:link w:val="af2"/>
    <w:uiPriority w:val="99"/>
    <w:semiHidden/>
    <w:rsid w:val="00340FC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2">
    <w:name w:val="endnote text"/>
    <w:basedOn w:val="a"/>
    <w:link w:val="af1"/>
    <w:uiPriority w:val="99"/>
    <w:semiHidden/>
    <w:unhideWhenUsed/>
    <w:rsid w:val="00340FCB"/>
    <w:rPr>
      <w:sz w:val="20"/>
      <w:szCs w:val="20"/>
    </w:rPr>
  </w:style>
  <w:style w:type="character" w:customStyle="1" w:styleId="14">
    <w:name w:val="Текст концевой сноски Знак1"/>
    <w:basedOn w:val="a0"/>
    <w:uiPriority w:val="99"/>
    <w:semiHidden/>
    <w:rsid w:val="00340FC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34">
    <w:name w:val="Название3"/>
    <w:basedOn w:val="a"/>
    <w:next w:val="a"/>
    <w:rsid w:val="00340FCB"/>
    <w:pPr>
      <w:ind w:left="4962"/>
    </w:pPr>
    <w:rPr>
      <w:snapToGrid w:val="0"/>
      <w:sz w:val="28"/>
      <w:szCs w:val="20"/>
    </w:rPr>
  </w:style>
  <w:style w:type="paragraph" w:customStyle="1" w:styleId="35">
    <w:name w:val="Основной текст3"/>
    <w:basedOn w:val="a"/>
    <w:rsid w:val="00340FCB"/>
    <w:pPr>
      <w:jc w:val="both"/>
    </w:pPr>
    <w:rPr>
      <w:snapToGrid w:val="0"/>
      <w:sz w:val="28"/>
      <w:szCs w:val="20"/>
    </w:rPr>
  </w:style>
  <w:style w:type="paragraph" w:styleId="af3">
    <w:name w:val="List Paragraph"/>
    <w:basedOn w:val="a"/>
    <w:uiPriority w:val="34"/>
    <w:qFormat/>
    <w:rsid w:val="00340FCB"/>
    <w:pPr>
      <w:ind w:left="720"/>
      <w:contextualSpacing/>
    </w:pPr>
  </w:style>
  <w:style w:type="paragraph" w:styleId="af4">
    <w:name w:val="Balloon Text"/>
    <w:basedOn w:val="a"/>
    <w:link w:val="af5"/>
    <w:uiPriority w:val="99"/>
    <w:semiHidden/>
    <w:unhideWhenUsed/>
    <w:rsid w:val="00340FCB"/>
    <w:rPr>
      <w:rFonts w:ascii="Tahoma" w:hAnsi="Tahoma" w:cs="Tahoma"/>
      <w:sz w:val="16"/>
      <w:szCs w:val="16"/>
    </w:rPr>
  </w:style>
  <w:style w:type="character" w:customStyle="1" w:styleId="af5">
    <w:name w:val="Текст выноски Знак"/>
    <w:basedOn w:val="a0"/>
    <w:link w:val="af4"/>
    <w:uiPriority w:val="99"/>
    <w:semiHidden/>
    <w:rsid w:val="00340FCB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Title">
    <w:name w:val="ConsPlusTitle"/>
    <w:rsid w:val="00340FCB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30"/>
      <w:szCs w:val="30"/>
      <w:lang w:eastAsia="ru-RU"/>
    </w:rPr>
  </w:style>
  <w:style w:type="character" w:styleId="af6">
    <w:name w:val="Hyperlink"/>
    <w:rsid w:val="00340FCB"/>
    <w:rPr>
      <w:color w:val="0000FF"/>
      <w:u w:val="single"/>
    </w:rPr>
  </w:style>
  <w:style w:type="paragraph" w:customStyle="1" w:styleId="ConsTitle">
    <w:name w:val="ConsTitle"/>
    <w:rsid w:val="008902AF"/>
    <w:pPr>
      <w:widowControl w:val="0"/>
      <w:snapToGrid w:val="0"/>
      <w:spacing w:after="0" w:line="240" w:lineRule="auto"/>
    </w:pPr>
    <w:rPr>
      <w:rFonts w:ascii="Arial" w:eastAsia="Times New Roman" w:hAnsi="Arial" w:cs="Times New Roman"/>
      <w:b/>
      <w:sz w:val="16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84416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B3A1526-7E94-4DF1-AA03-FA51170820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579</Words>
  <Characters>3304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3876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e.gryzd</dc:creator>
  <cp:lastModifiedBy>Козак Николай Леонидович</cp:lastModifiedBy>
  <cp:revision>2</cp:revision>
  <cp:lastPrinted>2022-02-09T06:07:00Z</cp:lastPrinted>
  <dcterms:created xsi:type="dcterms:W3CDTF">2022-02-09T09:48:00Z</dcterms:created>
  <dcterms:modified xsi:type="dcterms:W3CDTF">2022-02-09T09:48:00Z</dcterms:modified>
</cp:coreProperties>
</file>