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8CE4" w14:textId="77777777" w:rsidR="00AD0B57" w:rsidRDefault="00AD0B57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6F72C936" w14:textId="77777777" w:rsidR="00AD0B57" w:rsidRDefault="00AD0B57">
      <w:pPr>
        <w:pStyle w:val="ConsPlusNormal"/>
        <w:spacing w:before="220"/>
        <w:jc w:val="both"/>
      </w:pPr>
      <w:r>
        <w:t>Республики Беларусь 15 мая 2019 г. N 8/34161</w:t>
      </w:r>
    </w:p>
    <w:p w14:paraId="219E1A46" w14:textId="77777777" w:rsidR="00AD0B57" w:rsidRDefault="00AD0B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62BA6F" w14:textId="77777777" w:rsidR="00AD0B57" w:rsidRDefault="00AD0B57">
      <w:pPr>
        <w:pStyle w:val="ConsPlusNormal"/>
        <w:jc w:val="both"/>
      </w:pPr>
    </w:p>
    <w:p w14:paraId="6B970758" w14:textId="77777777" w:rsidR="00AD0B57" w:rsidRDefault="00AD0B57">
      <w:pPr>
        <w:pStyle w:val="ConsPlusTitle"/>
        <w:jc w:val="center"/>
      </w:pPr>
      <w:r>
        <w:t>ПОСТАНОВЛЕНИЕ МИНИСТЕРСТВА ФИНАНСОВ РЕСПУБЛИКИ БЕЛАРУСЬ</w:t>
      </w:r>
    </w:p>
    <w:p w14:paraId="1C019EB3" w14:textId="77777777" w:rsidR="00AD0B57" w:rsidRDefault="00AD0B57">
      <w:pPr>
        <w:pStyle w:val="ConsPlusTitle"/>
        <w:jc w:val="center"/>
      </w:pPr>
      <w:r>
        <w:t>3 мая 2019 г. N 25</w:t>
      </w:r>
    </w:p>
    <w:p w14:paraId="053209E1" w14:textId="77777777" w:rsidR="00AD0B57" w:rsidRDefault="00AD0B57">
      <w:pPr>
        <w:pStyle w:val="ConsPlusTitle"/>
        <w:jc w:val="center"/>
      </w:pPr>
    </w:p>
    <w:p w14:paraId="6BB1AFD6" w14:textId="77777777" w:rsidR="00AD0B57" w:rsidRDefault="00AD0B57">
      <w:pPr>
        <w:pStyle w:val="ConsPlusTitle"/>
        <w:jc w:val="center"/>
      </w:pPr>
      <w:r>
        <w:t>ОБ УСТАНОВЛЕНИИ СТОИМОСТИ АКЦИЗНОЙ МАРКИ ДЛЯ МАРКИРОВКИ ТАБАЧНЫХ ИЗДЕЛИЙ</w:t>
      </w:r>
    </w:p>
    <w:p w14:paraId="1AB3A04D" w14:textId="77777777" w:rsidR="00AD0B57" w:rsidRDefault="00AD0B57">
      <w:pPr>
        <w:pStyle w:val="ConsPlusNormal"/>
        <w:jc w:val="both"/>
      </w:pPr>
    </w:p>
    <w:p w14:paraId="781971AD" w14:textId="77777777" w:rsidR="00AD0B57" w:rsidRDefault="00AD0B57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части первой пункта 19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утвержденного Декретом Президента Республики Беларусь от 17 декабря 2002 г. N 28, </w:t>
      </w:r>
      <w:hyperlink r:id="rId7">
        <w:r>
          <w:rPr>
            <w:color w:val="0000FF"/>
          </w:rPr>
          <w:t>пункта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1585, Министерство финансов Республики Беларусь ПОСТАНОВЛЯЕТ:</w:t>
      </w:r>
    </w:p>
    <w:p w14:paraId="032AF389" w14:textId="77777777" w:rsidR="00AD0B57" w:rsidRDefault="00AD0B57">
      <w:pPr>
        <w:pStyle w:val="ConsPlusNormal"/>
        <w:spacing w:before="220"/>
        <w:ind w:firstLine="540"/>
        <w:jc w:val="both"/>
      </w:pPr>
      <w:r>
        <w:t>1. Установить стоимость акцизной марки, предназначенной для маркировки табачных изделий, в размере 2 белорусских копеек.</w:t>
      </w:r>
    </w:p>
    <w:p w14:paraId="21CD81A6" w14:textId="77777777" w:rsidR="00AD0B57" w:rsidRDefault="00AD0B5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27 июля 2019 г.</w:t>
      </w:r>
    </w:p>
    <w:p w14:paraId="63F37D98" w14:textId="77777777" w:rsidR="00AD0B57" w:rsidRDefault="00AD0B5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0B57" w14:paraId="414D3E9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261B38" w14:textId="77777777" w:rsidR="00AD0B57" w:rsidRDefault="00AD0B5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3EEF581" w14:textId="77777777" w:rsidR="00AD0B57" w:rsidRDefault="00AD0B57">
            <w:pPr>
              <w:pStyle w:val="ConsPlusNormal"/>
              <w:jc w:val="right"/>
            </w:pPr>
            <w:proofErr w:type="spellStart"/>
            <w:r>
              <w:t>М.Л.Ермолович</w:t>
            </w:r>
            <w:proofErr w:type="spellEnd"/>
          </w:p>
        </w:tc>
      </w:tr>
    </w:tbl>
    <w:p w14:paraId="4B67E454" w14:textId="77777777" w:rsidR="00AD0B57" w:rsidRDefault="00AD0B57">
      <w:pPr>
        <w:pStyle w:val="ConsPlusNormal"/>
        <w:jc w:val="both"/>
      </w:pPr>
    </w:p>
    <w:p w14:paraId="6BAF3571" w14:textId="77777777" w:rsidR="00AD0B57" w:rsidRDefault="00AD0B57">
      <w:pPr>
        <w:pStyle w:val="ConsPlusNonformat"/>
        <w:jc w:val="both"/>
      </w:pPr>
      <w:r>
        <w:t>СОГЛАСОВАНО</w:t>
      </w:r>
    </w:p>
    <w:p w14:paraId="3BA22278" w14:textId="77777777" w:rsidR="00AD0B57" w:rsidRDefault="00AD0B57">
      <w:pPr>
        <w:pStyle w:val="ConsPlusNonformat"/>
        <w:jc w:val="both"/>
      </w:pPr>
      <w:r>
        <w:t>Министерство антимонопольного</w:t>
      </w:r>
    </w:p>
    <w:p w14:paraId="56111728" w14:textId="77777777" w:rsidR="00AD0B57" w:rsidRDefault="00AD0B57">
      <w:pPr>
        <w:pStyle w:val="ConsPlusNonformat"/>
        <w:jc w:val="both"/>
      </w:pPr>
      <w:r>
        <w:t>регулирования и торговли</w:t>
      </w:r>
    </w:p>
    <w:p w14:paraId="68B230E5" w14:textId="77777777" w:rsidR="00AD0B57" w:rsidRDefault="00AD0B57">
      <w:pPr>
        <w:pStyle w:val="ConsPlusNonformat"/>
        <w:jc w:val="both"/>
      </w:pPr>
      <w:r>
        <w:t>Республики Беларусь</w:t>
      </w:r>
    </w:p>
    <w:p w14:paraId="170AB974" w14:textId="77777777" w:rsidR="00AD0B57" w:rsidRDefault="00AD0B57">
      <w:pPr>
        <w:pStyle w:val="ConsPlusNormal"/>
        <w:jc w:val="both"/>
      </w:pPr>
    </w:p>
    <w:p w14:paraId="11795F13" w14:textId="77777777" w:rsidR="00AD0B57" w:rsidRDefault="00AD0B57">
      <w:pPr>
        <w:pStyle w:val="ConsPlusNormal"/>
        <w:jc w:val="both"/>
      </w:pPr>
    </w:p>
    <w:p w14:paraId="78411DC3" w14:textId="77777777" w:rsidR="00AD0B57" w:rsidRDefault="00AD0B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0F4CBD" w14:textId="77777777" w:rsidR="003662C3" w:rsidRDefault="003662C3"/>
    <w:sectPr w:rsidR="003662C3" w:rsidSect="00C4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55D4" w14:textId="77777777" w:rsidR="00212FF4" w:rsidRDefault="00212FF4" w:rsidP="00161E5C">
      <w:pPr>
        <w:spacing w:after="0" w:line="240" w:lineRule="auto"/>
      </w:pPr>
      <w:r>
        <w:separator/>
      </w:r>
    </w:p>
  </w:endnote>
  <w:endnote w:type="continuationSeparator" w:id="0">
    <w:p w14:paraId="59911E57" w14:textId="77777777" w:rsidR="00212FF4" w:rsidRDefault="00212FF4" w:rsidP="0016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6653" w14:textId="77777777" w:rsidR="00212FF4" w:rsidRDefault="00212FF4" w:rsidP="00161E5C">
      <w:pPr>
        <w:spacing w:after="0" w:line="240" w:lineRule="auto"/>
      </w:pPr>
      <w:r>
        <w:separator/>
      </w:r>
    </w:p>
  </w:footnote>
  <w:footnote w:type="continuationSeparator" w:id="0">
    <w:p w14:paraId="32114717" w14:textId="77777777" w:rsidR="00212FF4" w:rsidRDefault="00212FF4" w:rsidP="0016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57"/>
    <w:rsid w:val="00161E5C"/>
    <w:rsid w:val="00212FF4"/>
    <w:rsid w:val="003662C3"/>
    <w:rsid w:val="00AD0B57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4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0B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0B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5C"/>
  </w:style>
  <w:style w:type="paragraph" w:styleId="a5">
    <w:name w:val="footer"/>
    <w:basedOn w:val="a"/>
    <w:link w:val="a6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9C302C8514A63928128ABEC90A7A802C0EFDA081F262A88538285D2908C33046B4A5BEE7B02A0B14CE374547012A5BD2246CB329BE41D2758C2F954DC5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9C302C8514A63928128ABEC90A7A802C0EFDA081F252A8050D7D2D0C1D93D01631A13FE3547ADB048E470572648B5B96B13C22C9FFB032446C2DF5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2024-01-09T07:19:00Z</dcterms:created>
  <dcterms:modified xsi:type="dcterms:W3CDTF">2024-01-09T07:19:00Z</dcterms:modified>
</cp:coreProperties>
</file>