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8136" w14:textId="77777777" w:rsidR="00DA2E4A" w:rsidRPr="00DA2E4A" w:rsidRDefault="00DA2E4A" w:rsidP="001F168A">
      <w:pPr>
        <w:tabs>
          <w:tab w:val="left" w:pos="9355"/>
        </w:tabs>
        <w:spacing w:line="280" w:lineRule="exact"/>
        <w:ind w:right="-1"/>
        <w:rPr>
          <w:b/>
          <w:szCs w:val="30"/>
        </w:rPr>
      </w:pPr>
      <w:r w:rsidRPr="00DA2E4A">
        <w:rPr>
          <w:b/>
          <w:szCs w:val="30"/>
        </w:rPr>
        <w:t xml:space="preserve">О маркировке </w:t>
      </w:r>
      <w:r w:rsidR="00C50BBF">
        <w:rPr>
          <w:b/>
          <w:szCs w:val="30"/>
        </w:rPr>
        <w:t>фруктового льда</w:t>
      </w:r>
    </w:p>
    <w:p w14:paraId="5CBDD486" w14:textId="77777777" w:rsidR="00DA2E4A" w:rsidRPr="00744443" w:rsidRDefault="00DA2E4A" w:rsidP="00DA2E4A">
      <w:pPr>
        <w:spacing w:line="360" w:lineRule="auto"/>
        <w:rPr>
          <w:szCs w:val="30"/>
        </w:rPr>
      </w:pPr>
    </w:p>
    <w:p w14:paraId="798F05B2" w14:textId="77777777" w:rsidR="00DA2E4A" w:rsidRDefault="00DA2E4A" w:rsidP="00DA2E4A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связи с поступающими обращениями субъектов хозяйствования с вопросом об отнесении </w:t>
      </w:r>
      <w:r>
        <w:rPr>
          <w:rFonts w:eastAsiaTheme="minorHAnsi"/>
          <w:szCs w:val="30"/>
          <w:lang w:eastAsia="en-US"/>
        </w:rPr>
        <w:t>сладкого пищевого льда, фруктового льда и др. аналогичных товаров (далее – лед)</w:t>
      </w:r>
      <w:r w:rsidR="00DA08BF">
        <w:rPr>
          <w:rFonts w:eastAsiaTheme="minorHAnsi"/>
          <w:szCs w:val="30"/>
          <w:lang w:eastAsia="en-US"/>
        </w:rPr>
        <w:t>,</w:t>
      </w:r>
      <w:r w:rsidR="00DA08BF" w:rsidRPr="00DA08BF">
        <w:rPr>
          <w:rFonts w:eastAsiaTheme="minorHAnsi"/>
          <w:szCs w:val="30"/>
          <w:lang w:eastAsia="en-US"/>
        </w:rPr>
        <w:t xml:space="preserve"> </w:t>
      </w:r>
      <w:r w:rsidR="00DA08BF">
        <w:rPr>
          <w:rFonts w:eastAsiaTheme="minorHAnsi"/>
          <w:szCs w:val="30"/>
          <w:lang w:eastAsia="en-US"/>
        </w:rPr>
        <w:t xml:space="preserve">классифицируемых </w:t>
      </w:r>
      <w:r w:rsidR="00DA08BF">
        <w:rPr>
          <w:rFonts w:eastAsiaTheme="minorHAnsi"/>
          <w:szCs w:val="30"/>
        </w:rPr>
        <w:t xml:space="preserve">кодом </w:t>
      </w:r>
      <w:r w:rsidR="00DA08BF" w:rsidRPr="000E5550">
        <w:rPr>
          <w:rFonts w:eastAsiaTheme="minorHAnsi"/>
          <w:szCs w:val="30"/>
          <w:lang w:eastAsia="en-US"/>
        </w:rPr>
        <w:t xml:space="preserve">единой Товарной </w:t>
      </w:r>
      <w:hyperlink r:id="rId6" w:history="1">
        <w:r w:rsidR="00DA08BF" w:rsidRPr="000E5550">
          <w:rPr>
            <w:rFonts w:eastAsiaTheme="minorHAnsi"/>
            <w:szCs w:val="30"/>
            <w:lang w:eastAsia="en-US"/>
          </w:rPr>
          <w:t>номенклатур</w:t>
        </w:r>
      </w:hyperlink>
      <w:r w:rsidR="00DA08BF">
        <w:t>ой</w:t>
      </w:r>
      <w:r w:rsidR="00DA08BF" w:rsidRPr="000E5550">
        <w:rPr>
          <w:rFonts w:eastAsiaTheme="minorHAnsi"/>
          <w:szCs w:val="30"/>
          <w:lang w:eastAsia="en-US"/>
        </w:rPr>
        <w:t xml:space="preserve"> внешнеэкономической деятельности Евразийского экономического союза</w:t>
      </w:r>
      <w:r w:rsidR="00DA08BF">
        <w:rPr>
          <w:rFonts w:eastAsiaTheme="minorHAnsi"/>
          <w:szCs w:val="30"/>
          <w:lang w:eastAsia="en-US"/>
        </w:rPr>
        <w:t xml:space="preserve"> (далее – ТН ВЭД ЕАЭС) </w:t>
      </w:r>
      <w:r w:rsidR="00DA08BF">
        <w:rPr>
          <w:rFonts w:eastAsiaTheme="minorHAnsi"/>
          <w:szCs w:val="30"/>
          <w:lang w:eastAsia="en-US"/>
        </w:rPr>
        <w:br/>
      </w:r>
      <w:r w:rsidR="00DA08BF">
        <w:t xml:space="preserve">2105 00 100 0, </w:t>
      </w:r>
      <w:r>
        <w:rPr>
          <w:rFonts w:eastAsiaTheme="minorHAnsi"/>
          <w:szCs w:val="30"/>
          <w:lang w:eastAsia="en-US"/>
        </w:rPr>
        <w:t>к продукции, подлежащей маркировке средствами идентификации, Министерство по налогам и сборам разъясняет.</w:t>
      </w:r>
    </w:p>
    <w:p w14:paraId="7EDA88E1" w14:textId="77777777" w:rsidR="00DA2E4A" w:rsidRDefault="00DA2E4A" w:rsidP="00DA2E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 8 июля 2021 г. в Республике Беларусь введен механизм маркировки товаров средствами идентификации в соответствии с Указом Президента Республики Беларусь от 10.06.2011 № 243 </w:t>
      </w:r>
      <w:r>
        <w:rPr>
          <w:szCs w:val="30"/>
        </w:rPr>
        <w:br/>
        <w:t>«О маркировке товаров» (в редакции от 06.01.2021).</w:t>
      </w:r>
    </w:p>
    <w:p w14:paraId="20C20C76" w14:textId="77777777" w:rsidR="00DA2E4A" w:rsidRDefault="00DA2E4A" w:rsidP="00DA2E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C9582D">
        <w:rPr>
          <w:szCs w:val="30"/>
        </w:rPr>
        <w:t xml:space="preserve">В соответствии с </w:t>
      </w:r>
      <w:hyperlink r:id="rId7" w:history="1">
        <w:r w:rsidRPr="00C9582D">
          <w:rPr>
            <w:szCs w:val="30"/>
          </w:rPr>
          <w:t>перечнем</w:t>
        </w:r>
      </w:hyperlink>
      <w:r w:rsidRPr="00C9582D">
        <w:rPr>
          <w:szCs w:val="30"/>
        </w:rPr>
        <w:t xml:space="preserve"> товаров, подлежащих маркировке средствами идентификации, определенным постановлением Совета Министров Республики Беларусь от 29.07.2011 </w:t>
      </w:r>
      <w:r>
        <w:rPr>
          <w:szCs w:val="30"/>
        </w:rPr>
        <w:br/>
      </w:r>
      <w:r w:rsidRPr="00C9582D">
        <w:rPr>
          <w:szCs w:val="30"/>
        </w:rPr>
        <w:t>№ 1030 «О подлежащих маркировке товарах</w:t>
      </w:r>
      <w:r w:rsidR="00C50BBF">
        <w:rPr>
          <w:szCs w:val="30"/>
        </w:rPr>
        <w:t>»</w:t>
      </w:r>
      <w:r w:rsidRPr="00C9582D">
        <w:rPr>
          <w:szCs w:val="30"/>
        </w:rPr>
        <w:t xml:space="preserve">, маркировке средствами </w:t>
      </w:r>
      <w:r w:rsidRPr="00404959">
        <w:rPr>
          <w:szCs w:val="30"/>
        </w:rPr>
        <w:t xml:space="preserve">идентификации подлежит </w:t>
      </w:r>
      <w:r w:rsidR="00C50BBF" w:rsidRPr="00404959">
        <w:rPr>
          <w:szCs w:val="30"/>
        </w:rPr>
        <w:t>помимо прочего</w:t>
      </w:r>
      <w:r w:rsidRPr="00404959">
        <w:rPr>
          <w:szCs w:val="30"/>
        </w:rPr>
        <w:t xml:space="preserve"> товарная позиция «мороженое и </w:t>
      </w:r>
      <w:r w:rsidRPr="00404959">
        <w:rPr>
          <w:rFonts w:eastAsiaTheme="minorHAnsi"/>
          <w:szCs w:val="30"/>
          <w:lang w:eastAsia="en-US"/>
        </w:rPr>
        <w:t xml:space="preserve">прочие виды пищевого льда, не содержащие или содержащие какао, за исключением мороженого и десертов без содержания молочных жиров и (или) молочного белка в составе» из </w:t>
      </w:r>
      <w:r w:rsidRPr="00404959">
        <w:rPr>
          <w:rFonts w:eastAsiaTheme="minorHAnsi"/>
          <w:szCs w:val="30"/>
        </w:rPr>
        <w:t xml:space="preserve">кода </w:t>
      </w:r>
      <w:r w:rsidRPr="00404959">
        <w:rPr>
          <w:rFonts w:eastAsiaTheme="minorHAnsi"/>
          <w:szCs w:val="30"/>
          <w:lang w:eastAsia="en-US"/>
        </w:rPr>
        <w:t>ТН ВЭД ЕАЭС 2105 00.</w:t>
      </w:r>
      <w:r w:rsidR="00C50BBF" w:rsidRPr="00404959">
        <w:rPr>
          <w:rFonts w:eastAsiaTheme="minorHAnsi"/>
          <w:szCs w:val="30"/>
          <w:lang w:eastAsia="en-US"/>
        </w:rPr>
        <w:t xml:space="preserve"> </w:t>
      </w:r>
      <w:r w:rsidRPr="00404959">
        <w:rPr>
          <w:rFonts w:eastAsiaTheme="minorHAnsi"/>
          <w:szCs w:val="30"/>
          <w:lang w:eastAsia="en-US"/>
        </w:rPr>
        <w:t xml:space="preserve">Согласно подстрочному примечанию к </w:t>
      </w:r>
      <w:r w:rsidR="00C50BBF" w:rsidRPr="00404959">
        <w:rPr>
          <w:rFonts w:eastAsiaTheme="minorHAnsi"/>
          <w:szCs w:val="30"/>
          <w:lang w:eastAsia="en-US"/>
        </w:rPr>
        <w:t xml:space="preserve">указанному </w:t>
      </w:r>
      <w:r w:rsidRPr="00404959">
        <w:rPr>
          <w:rFonts w:eastAsiaTheme="minorHAnsi"/>
          <w:szCs w:val="30"/>
          <w:lang w:eastAsia="en-US"/>
        </w:rPr>
        <w:t>перечню при определении товаров</w:t>
      </w:r>
      <w:r w:rsidR="00DA08BF">
        <w:rPr>
          <w:rFonts w:eastAsiaTheme="minorHAnsi"/>
          <w:szCs w:val="30"/>
          <w:lang w:eastAsia="en-US"/>
        </w:rPr>
        <w:t>, подлежащих маркировке средствами идентификации,</w:t>
      </w:r>
      <w:r>
        <w:rPr>
          <w:rFonts w:eastAsiaTheme="minorHAnsi"/>
          <w:szCs w:val="30"/>
          <w:lang w:eastAsia="en-US"/>
        </w:rPr>
        <w:t xml:space="preserve"> необходимо руководствоваться как кодом </w:t>
      </w:r>
      <w:hyperlink r:id="rId8" w:history="1">
        <w:r w:rsidRPr="00DA2E4A">
          <w:rPr>
            <w:rFonts w:eastAsiaTheme="minorHAnsi"/>
            <w:szCs w:val="30"/>
            <w:lang w:eastAsia="en-US"/>
          </w:rPr>
          <w:t>ТН</w:t>
        </w:r>
      </w:hyperlink>
      <w:r>
        <w:rPr>
          <w:rFonts w:eastAsiaTheme="minorHAnsi"/>
          <w:szCs w:val="30"/>
          <w:lang w:eastAsia="en-US"/>
        </w:rPr>
        <w:t xml:space="preserve"> ВЭД ЕАЭС, так и наименованием товара.</w:t>
      </w:r>
    </w:p>
    <w:p w14:paraId="4F64D3EC" w14:textId="77777777" w:rsidR="00DA08BF" w:rsidRDefault="00DA08BF" w:rsidP="00DA2E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В свою очередь код ТН ВЭД ЕАЭС </w:t>
      </w:r>
      <w:r>
        <w:t>2105 00 100 0 включает товарную позицию «м</w:t>
      </w:r>
      <w:r w:rsidRPr="00C03404">
        <w:rPr>
          <w:rFonts w:eastAsiaTheme="minorHAnsi"/>
          <w:szCs w:val="30"/>
          <w:lang w:eastAsia="en-US"/>
        </w:rPr>
        <w:t xml:space="preserve">ороженое и прочие виды пищевого льда, не </w:t>
      </w:r>
      <w:r>
        <w:rPr>
          <w:rFonts w:eastAsiaTheme="minorHAnsi"/>
          <w:szCs w:val="30"/>
          <w:lang w:eastAsia="en-US"/>
        </w:rPr>
        <w:t xml:space="preserve">содержащие или содержащие какао, </w:t>
      </w:r>
      <w:r w:rsidRPr="00DA08BF">
        <w:rPr>
          <w:rFonts w:eastAsiaTheme="minorHAnsi"/>
          <w:szCs w:val="30"/>
          <w:lang w:eastAsia="en-US"/>
        </w:rPr>
        <w:t>не содержащие</w:t>
      </w:r>
      <w:r w:rsidRPr="00C03404">
        <w:rPr>
          <w:rFonts w:eastAsiaTheme="minorHAnsi"/>
          <w:szCs w:val="30"/>
          <w:lang w:eastAsia="en-US"/>
        </w:rPr>
        <w:t xml:space="preserve"> молочных жиров или содержащие менее 3 </w:t>
      </w:r>
      <w:r>
        <w:rPr>
          <w:rFonts w:eastAsiaTheme="minorHAnsi"/>
          <w:szCs w:val="30"/>
          <w:lang w:eastAsia="en-US"/>
        </w:rPr>
        <w:t>процента содержания по массе</w:t>
      </w:r>
      <w:r w:rsidRPr="00C03404">
        <w:rPr>
          <w:rFonts w:eastAsiaTheme="minorHAnsi"/>
          <w:szCs w:val="30"/>
          <w:lang w:eastAsia="en-US"/>
        </w:rPr>
        <w:t xml:space="preserve"> </w:t>
      </w:r>
      <w:r w:rsidRPr="006E5B6E">
        <w:rPr>
          <w:rFonts w:eastAsiaTheme="minorHAnsi"/>
          <w:szCs w:val="30"/>
          <w:lang w:eastAsia="en-US"/>
        </w:rPr>
        <w:t>молочных жиров</w:t>
      </w:r>
      <w:r>
        <w:t>».</w:t>
      </w:r>
    </w:p>
    <w:p w14:paraId="6A22E264" w14:textId="77777777" w:rsidR="00DA08BF" w:rsidRDefault="00DA08BF" w:rsidP="00DA08BF">
      <w:pPr>
        <w:autoSpaceDE w:val="0"/>
        <w:autoSpaceDN w:val="0"/>
        <w:adjustRightInd w:val="0"/>
        <w:ind w:firstLine="710"/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Следовательно, </w:t>
      </w:r>
      <w:r w:rsidRPr="00404959">
        <w:rPr>
          <w:b/>
          <w:szCs w:val="30"/>
        </w:rPr>
        <w:t>если лед</w:t>
      </w:r>
      <w:r w:rsidR="00404959">
        <w:rPr>
          <w:b/>
          <w:szCs w:val="30"/>
        </w:rPr>
        <w:t xml:space="preserve"> классифицируется кодом ТН ВЭД </w:t>
      </w:r>
      <w:r w:rsidRPr="00404959">
        <w:rPr>
          <w:b/>
          <w:szCs w:val="30"/>
        </w:rPr>
        <w:t xml:space="preserve">ЕАЭС </w:t>
      </w:r>
      <w:r w:rsidR="000C1BC8" w:rsidRPr="00404959">
        <w:rPr>
          <w:rFonts w:eastAsiaTheme="minorHAnsi"/>
          <w:b/>
          <w:szCs w:val="30"/>
          <w:lang w:eastAsia="en-US"/>
        </w:rPr>
        <w:t>2105 00 100 0</w:t>
      </w:r>
      <w:r w:rsidRPr="00404959">
        <w:rPr>
          <w:rFonts w:eastAsiaTheme="minorHAnsi"/>
          <w:b/>
          <w:szCs w:val="30"/>
          <w:lang w:eastAsia="en-US"/>
        </w:rPr>
        <w:t xml:space="preserve"> и при этом </w:t>
      </w:r>
      <w:r w:rsidRPr="00404959">
        <w:rPr>
          <w:b/>
          <w:szCs w:val="30"/>
        </w:rPr>
        <w:t xml:space="preserve">не содержит в составе молочный жир и (или) молочный белок, то такой лед маркировке </w:t>
      </w:r>
      <w:r w:rsidR="00404959">
        <w:rPr>
          <w:b/>
          <w:szCs w:val="30"/>
        </w:rPr>
        <w:t xml:space="preserve">средствами идентификации </w:t>
      </w:r>
      <w:r w:rsidRPr="00404959">
        <w:rPr>
          <w:b/>
          <w:szCs w:val="30"/>
        </w:rPr>
        <w:t>не подлежит</w:t>
      </w:r>
      <w:r>
        <w:rPr>
          <w:szCs w:val="30"/>
        </w:rPr>
        <w:t xml:space="preserve">. В противном </w:t>
      </w:r>
      <w:r w:rsidR="00F25B59">
        <w:rPr>
          <w:szCs w:val="30"/>
        </w:rPr>
        <w:t>случае, если в состав льда входя</w:t>
      </w:r>
      <w:r>
        <w:rPr>
          <w:szCs w:val="30"/>
        </w:rPr>
        <w:t>т молочный жир и молочный белок, то такой лед подлежит маркировке средствами идентификации.</w:t>
      </w:r>
    </w:p>
    <w:p w14:paraId="5754187A" w14:textId="77777777" w:rsidR="00DA2E4A" w:rsidRDefault="00DA2E4A" w:rsidP="00DA2E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</w:p>
    <w:p w14:paraId="503BEDB7" w14:textId="77777777" w:rsidR="00DA2E4A" w:rsidRDefault="00DA2E4A" w:rsidP="00DA2E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</w:p>
    <w:sectPr w:rsidR="00DA2E4A" w:rsidSect="0081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78AA" w14:textId="77777777" w:rsidR="00E05F90" w:rsidRDefault="00E05F90" w:rsidP="00C50BBF">
      <w:r>
        <w:separator/>
      </w:r>
    </w:p>
  </w:endnote>
  <w:endnote w:type="continuationSeparator" w:id="0">
    <w:p w14:paraId="65973D59" w14:textId="77777777" w:rsidR="00E05F90" w:rsidRDefault="00E05F90" w:rsidP="00C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6DB9" w14:textId="77777777" w:rsidR="00E05F90" w:rsidRDefault="00E05F90" w:rsidP="00C50BBF">
      <w:r>
        <w:separator/>
      </w:r>
    </w:p>
  </w:footnote>
  <w:footnote w:type="continuationSeparator" w:id="0">
    <w:p w14:paraId="12DF2F4D" w14:textId="77777777" w:rsidR="00E05F90" w:rsidRDefault="00E05F90" w:rsidP="00C5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A"/>
    <w:rsid w:val="00083EDB"/>
    <w:rsid w:val="000C1BC8"/>
    <w:rsid w:val="001F168A"/>
    <w:rsid w:val="00404959"/>
    <w:rsid w:val="00501DF3"/>
    <w:rsid w:val="00521186"/>
    <w:rsid w:val="005D1171"/>
    <w:rsid w:val="00817470"/>
    <w:rsid w:val="00A267E6"/>
    <w:rsid w:val="00AE4D6F"/>
    <w:rsid w:val="00C50BBF"/>
    <w:rsid w:val="00CC4C2A"/>
    <w:rsid w:val="00DA08BF"/>
    <w:rsid w:val="00DA2E4A"/>
    <w:rsid w:val="00DC1A4E"/>
    <w:rsid w:val="00E05F90"/>
    <w:rsid w:val="00F25B59"/>
    <w:rsid w:val="00F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FE16"/>
  <w15:docId w15:val="{091E9A45-4080-451D-B29A-0944B5F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E4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5F2F8B9A12FA8DE9335DCA011F6ED07FB99C2A5B21058894F618A426156C85BC26A9BDDCE5B7584543D4BE6DBAE31BECDA40FDC5F363070E87C869M4d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3049FC44A6170F65A1959E334D3E2AD114BAEF119C1C8D0B87E567CD1781F098736F994F41A8CB9459826E4F6202387F2D8F02C95DAB014B6091A76fBg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CA1ABFE2AC5717C985679326BB1D0DB1A7065CDF1823366827D13B1AD91BD8B682F601DBFF8CD116E862421E41BA8868B428B0387E9E42A94C4D64BE1l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Машук Марина Михайловна</cp:lastModifiedBy>
  <cp:revision>2</cp:revision>
  <dcterms:created xsi:type="dcterms:W3CDTF">2021-07-22T14:12:00Z</dcterms:created>
  <dcterms:modified xsi:type="dcterms:W3CDTF">2021-07-22T14:12:00Z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