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3BB1" w14:textId="728351B2" w:rsidR="00C13DB7" w:rsidRPr="003C3559" w:rsidRDefault="00C13DB7" w:rsidP="00C13DB7">
      <w:pPr>
        <w:rPr>
          <w:i/>
          <w:sz w:val="24"/>
          <w:szCs w:val="24"/>
          <w:u w:val="single"/>
        </w:rPr>
      </w:pPr>
    </w:p>
    <w:tbl>
      <w:tblPr>
        <w:tblW w:w="99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42"/>
      </w:tblGrid>
      <w:tr w:rsidR="008445EB" w:rsidRPr="00FA7456" w14:paraId="237A4E34" w14:textId="77777777" w:rsidTr="0096334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0DF9A987" w14:textId="77777777" w:rsidR="008445EB" w:rsidRPr="008445EB" w:rsidRDefault="008445EB" w:rsidP="008445EB">
            <w:pPr>
              <w:keepNext/>
              <w:ind w:left="-392" w:right="-108" w:firstLine="33"/>
              <w:jc w:val="center"/>
              <w:outlineLvl w:val="0"/>
              <w:rPr>
                <w:b/>
                <w:sz w:val="30"/>
                <w:szCs w:val="30"/>
              </w:rPr>
            </w:pPr>
            <w:r w:rsidRPr="008445EB">
              <w:rPr>
                <w:b/>
                <w:sz w:val="30"/>
                <w:szCs w:val="30"/>
              </w:rPr>
              <w:t>ДЗЯРЖАЎНЫ</w:t>
            </w:r>
          </w:p>
          <w:p w14:paraId="3DE96AAC" w14:textId="77777777" w:rsidR="008445EB" w:rsidRPr="008445EB" w:rsidRDefault="008445EB" w:rsidP="008445EB">
            <w:pPr>
              <w:keepNext/>
              <w:ind w:right="-108"/>
              <w:jc w:val="center"/>
              <w:outlineLvl w:val="0"/>
              <w:rPr>
                <w:b/>
                <w:sz w:val="30"/>
                <w:szCs w:val="30"/>
              </w:rPr>
            </w:pPr>
            <w:r w:rsidRPr="008445EB">
              <w:rPr>
                <w:b/>
                <w:sz w:val="30"/>
                <w:szCs w:val="30"/>
              </w:rPr>
              <w:t>МЫТНЫ  КАМIТЭТ</w:t>
            </w:r>
          </w:p>
          <w:p w14:paraId="3EAE1F07" w14:textId="77777777" w:rsidR="008445EB" w:rsidRPr="008445EB" w:rsidRDefault="008445EB" w:rsidP="008445EB">
            <w:pPr>
              <w:keepNext/>
              <w:ind w:left="301"/>
              <w:outlineLvl w:val="1"/>
              <w:rPr>
                <w:sz w:val="30"/>
              </w:rPr>
            </w:pPr>
            <w:r w:rsidRPr="008445EB">
              <w:rPr>
                <w:b/>
                <w:sz w:val="30"/>
              </w:rPr>
              <w:t>РЭСПУБЛIКI БЕЛАРУСЬ</w:t>
            </w:r>
          </w:p>
          <w:p w14:paraId="38E92184" w14:textId="77777777" w:rsidR="008445EB" w:rsidRPr="008445EB" w:rsidRDefault="008445EB" w:rsidP="008445EB">
            <w:pPr>
              <w:jc w:val="center"/>
              <w:rPr>
                <w:i/>
                <w:iCs/>
                <w:sz w:val="24"/>
              </w:rPr>
            </w:pPr>
            <w:proofErr w:type="spellStart"/>
            <w:r w:rsidRPr="008445EB">
              <w:rPr>
                <w:i/>
                <w:iCs/>
                <w:sz w:val="24"/>
              </w:rPr>
              <w:t>вул</w:t>
            </w:r>
            <w:proofErr w:type="spellEnd"/>
            <w:r w:rsidRPr="008445EB">
              <w:rPr>
                <w:i/>
                <w:iCs/>
                <w:sz w:val="24"/>
              </w:rPr>
              <w:t xml:space="preserve"> Маг</w:t>
            </w:r>
            <w:r w:rsidRPr="008445EB">
              <w:rPr>
                <w:i/>
                <w:iCs/>
                <w:sz w:val="24"/>
                <w:lang w:val="be-BY"/>
              </w:rPr>
              <w:t>ілёўская</w:t>
            </w:r>
            <w:r w:rsidRPr="008445EB">
              <w:rPr>
                <w:i/>
                <w:iCs/>
                <w:sz w:val="24"/>
              </w:rPr>
              <w:t xml:space="preserve">, 45/1, </w:t>
            </w:r>
            <w:smartTag w:uri="urn:schemas-microsoft-com:office:smarttags" w:element="metricconverter">
              <w:smartTagPr>
                <w:attr w:name="ProductID" w:val="220007, г"/>
              </w:smartTagPr>
              <w:r w:rsidRPr="008445EB">
                <w:rPr>
                  <w:i/>
                  <w:iCs/>
                  <w:sz w:val="24"/>
                </w:rPr>
                <w:t xml:space="preserve">220007, </w:t>
              </w:r>
              <w:proofErr w:type="spellStart"/>
              <w:r w:rsidRPr="008445EB">
                <w:rPr>
                  <w:i/>
                  <w:iCs/>
                  <w:sz w:val="24"/>
                </w:rPr>
                <w:t>г</w:t>
              </w:r>
            </w:smartTag>
            <w:r w:rsidRPr="008445EB">
              <w:rPr>
                <w:i/>
                <w:iCs/>
                <w:sz w:val="24"/>
              </w:rPr>
              <w:t>.Мінск</w:t>
            </w:r>
            <w:proofErr w:type="spellEnd"/>
          </w:p>
          <w:p w14:paraId="62B793DA" w14:textId="77777777" w:rsidR="008445EB" w:rsidRPr="008445EB" w:rsidRDefault="008445EB" w:rsidP="008445EB">
            <w:pPr>
              <w:jc w:val="center"/>
              <w:rPr>
                <w:i/>
                <w:iCs/>
                <w:sz w:val="24"/>
                <w:lang w:val="en-US"/>
              </w:rPr>
            </w:pPr>
            <w:proofErr w:type="spellStart"/>
            <w:r w:rsidRPr="008445EB">
              <w:rPr>
                <w:i/>
                <w:iCs/>
                <w:sz w:val="24"/>
              </w:rPr>
              <w:t>тэл</w:t>
            </w:r>
            <w:proofErr w:type="spellEnd"/>
            <w:r w:rsidRPr="00C37407">
              <w:rPr>
                <w:i/>
                <w:iCs/>
                <w:sz w:val="24"/>
                <w:lang w:val="en-US"/>
              </w:rPr>
              <w:t xml:space="preserve">.  </w:t>
            </w:r>
            <w:r w:rsidRPr="008445EB">
              <w:rPr>
                <w:i/>
                <w:iCs/>
                <w:sz w:val="24"/>
                <w:lang w:val="en-US"/>
              </w:rPr>
              <w:t xml:space="preserve">218-90-00,  </w:t>
            </w:r>
            <w:r w:rsidRPr="008445EB">
              <w:rPr>
                <w:i/>
                <w:iCs/>
                <w:sz w:val="24"/>
              </w:rPr>
              <w:t>факс</w:t>
            </w:r>
            <w:r w:rsidRPr="008445EB">
              <w:rPr>
                <w:i/>
                <w:iCs/>
                <w:sz w:val="24"/>
                <w:lang w:val="en-US"/>
              </w:rPr>
              <w:t xml:space="preserve"> 218-91-94,</w:t>
            </w:r>
          </w:p>
          <w:p w14:paraId="37AFF64D" w14:textId="77777777" w:rsidR="008445EB" w:rsidRPr="008445EB" w:rsidRDefault="008445EB" w:rsidP="008445EB">
            <w:pPr>
              <w:jc w:val="center"/>
              <w:rPr>
                <w:lang w:val="en-US"/>
              </w:rPr>
            </w:pPr>
            <w:r w:rsidRPr="008445EB">
              <w:rPr>
                <w:i/>
                <w:iCs/>
                <w:sz w:val="24"/>
                <w:lang w:val="en-US"/>
              </w:rPr>
              <w:t>e-mail: gtk@customs.gov.by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14:paraId="7488B539" w14:textId="77777777" w:rsidR="008445EB" w:rsidRPr="008445EB" w:rsidRDefault="008445EB" w:rsidP="008445EB">
            <w:pPr>
              <w:jc w:val="center"/>
              <w:outlineLvl w:val="8"/>
              <w:rPr>
                <w:b/>
                <w:sz w:val="30"/>
                <w:szCs w:val="30"/>
              </w:rPr>
            </w:pPr>
            <w:r w:rsidRPr="008445EB">
              <w:rPr>
                <w:b/>
                <w:sz w:val="30"/>
                <w:szCs w:val="30"/>
              </w:rPr>
              <w:t>ГОСУДАРСТВЕННЫЙ</w:t>
            </w:r>
          </w:p>
          <w:p w14:paraId="3B9D2FF6" w14:textId="77777777" w:rsidR="008445EB" w:rsidRPr="008445EB" w:rsidRDefault="008445EB" w:rsidP="008445EB">
            <w:pPr>
              <w:jc w:val="center"/>
              <w:rPr>
                <w:b/>
                <w:sz w:val="30"/>
                <w:szCs w:val="30"/>
              </w:rPr>
            </w:pPr>
            <w:r w:rsidRPr="008445EB">
              <w:rPr>
                <w:b/>
                <w:sz w:val="30"/>
                <w:szCs w:val="30"/>
              </w:rPr>
              <w:t>ТАМОЖЕННЫЙ КОМИТЕТ</w:t>
            </w:r>
          </w:p>
          <w:p w14:paraId="1845CBB5" w14:textId="77777777" w:rsidR="008445EB" w:rsidRPr="008445EB" w:rsidRDefault="008445EB" w:rsidP="008445EB">
            <w:pPr>
              <w:jc w:val="center"/>
              <w:rPr>
                <w:b/>
                <w:sz w:val="30"/>
                <w:szCs w:val="30"/>
              </w:rPr>
            </w:pPr>
            <w:r w:rsidRPr="008445EB">
              <w:rPr>
                <w:b/>
                <w:sz w:val="30"/>
                <w:szCs w:val="30"/>
              </w:rPr>
              <w:t>РЕСПУБЛИКИ БЕЛАРУСЬ</w:t>
            </w:r>
          </w:p>
          <w:p w14:paraId="48A4A257" w14:textId="77777777" w:rsidR="008445EB" w:rsidRPr="008445EB" w:rsidRDefault="008445EB" w:rsidP="008445EB">
            <w:pPr>
              <w:jc w:val="center"/>
              <w:rPr>
                <w:i/>
                <w:sz w:val="24"/>
                <w:szCs w:val="24"/>
              </w:rPr>
            </w:pPr>
            <w:r w:rsidRPr="008445EB">
              <w:rPr>
                <w:i/>
                <w:sz w:val="24"/>
                <w:szCs w:val="24"/>
              </w:rPr>
              <w:t xml:space="preserve">ул.Могилевская, </w:t>
            </w:r>
            <w:r w:rsidRPr="008445EB">
              <w:rPr>
                <w:i/>
                <w:iCs/>
                <w:sz w:val="24"/>
                <w:szCs w:val="24"/>
              </w:rPr>
              <w:t xml:space="preserve">45/1, </w:t>
            </w:r>
            <w:smartTag w:uri="urn:schemas-microsoft-com:office:smarttags" w:element="metricconverter">
              <w:smartTagPr>
                <w:attr w:name="ProductID" w:val="220007, г"/>
              </w:smartTagPr>
              <w:r w:rsidRPr="008445EB">
                <w:rPr>
                  <w:i/>
                  <w:iCs/>
                  <w:sz w:val="24"/>
                  <w:szCs w:val="24"/>
                </w:rPr>
                <w:t>220007,</w:t>
              </w:r>
              <w:r w:rsidRPr="008445EB">
                <w:rPr>
                  <w:i/>
                  <w:sz w:val="24"/>
                  <w:szCs w:val="24"/>
                </w:rPr>
                <w:t xml:space="preserve"> г</w:t>
              </w:r>
            </w:smartTag>
            <w:r w:rsidRPr="008445EB">
              <w:rPr>
                <w:i/>
                <w:sz w:val="24"/>
                <w:szCs w:val="24"/>
              </w:rPr>
              <w:t>.Минск</w:t>
            </w:r>
          </w:p>
          <w:p w14:paraId="6EF4B74C" w14:textId="77777777" w:rsidR="008445EB" w:rsidRPr="008445EB" w:rsidRDefault="008445EB" w:rsidP="008445EB">
            <w:pPr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8445EB">
              <w:rPr>
                <w:i/>
                <w:iCs/>
                <w:sz w:val="24"/>
                <w:szCs w:val="24"/>
              </w:rPr>
              <w:t xml:space="preserve">тел.  </w:t>
            </w:r>
            <w:r w:rsidRPr="008445EB">
              <w:rPr>
                <w:i/>
                <w:iCs/>
                <w:sz w:val="24"/>
                <w:szCs w:val="24"/>
                <w:lang w:val="en-US"/>
              </w:rPr>
              <w:t xml:space="preserve">218-90-00,  </w:t>
            </w:r>
            <w:r w:rsidRPr="008445EB">
              <w:rPr>
                <w:i/>
                <w:iCs/>
                <w:sz w:val="24"/>
                <w:szCs w:val="24"/>
              </w:rPr>
              <w:t>факс</w:t>
            </w:r>
            <w:r w:rsidRPr="008445EB">
              <w:rPr>
                <w:i/>
                <w:iCs/>
                <w:sz w:val="24"/>
                <w:szCs w:val="24"/>
                <w:lang w:val="en-US"/>
              </w:rPr>
              <w:t xml:space="preserve"> 218-91-94,</w:t>
            </w:r>
          </w:p>
          <w:p w14:paraId="3D28DAB1" w14:textId="77777777" w:rsidR="008445EB" w:rsidRPr="008445EB" w:rsidRDefault="008445EB" w:rsidP="008445EB">
            <w:pPr>
              <w:jc w:val="center"/>
              <w:rPr>
                <w:sz w:val="24"/>
                <w:szCs w:val="24"/>
                <w:lang w:val="en-US"/>
              </w:rPr>
            </w:pPr>
            <w:r w:rsidRPr="008445EB">
              <w:rPr>
                <w:i/>
                <w:iCs/>
                <w:sz w:val="24"/>
                <w:szCs w:val="24"/>
                <w:lang w:val="en-US"/>
              </w:rPr>
              <w:t>e-mail: gtk@customs.gov.by</w:t>
            </w:r>
          </w:p>
          <w:p w14:paraId="635A8A58" w14:textId="77777777" w:rsidR="008445EB" w:rsidRPr="008445EB" w:rsidRDefault="008445EB" w:rsidP="008445EB">
            <w:pPr>
              <w:jc w:val="center"/>
              <w:rPr>
                <w:b/>
                <w:lang w:val="en-US"/>
              </w:rPr>
            </w:pPr>
          </w:p>
        </w:tc>
      </w:tr>
    </w:tbl>
    <w:p w14:paraId="2616DA83" w14:textId="77777777" w:rsidR="008445EB" w:rsidRPr="00F335DE" w:rsidRDefault="008445EB" w:rsidP="008445EB">
      <w:pPr>
        <w:rPr>
          <w:vanish/>
          <w:lang w:val="en-US"/>
        </w:rPr>
      </w:pPr>
    </w:p>
    <w:p w14:paraId="55C9A137" w14:textId="77777777" w:rsidR="008445EB" w:rsidRPr="008445EB" w:rsidRDefault="008445EB" w:rsidP="008445EB">
      <w:pPr>
        <w:shd w:val="clear" w:color="auto" w:fill="FFFFFF"/>
        <w:autoSpaceDE w:val="0"/>
        <w:autoSpaceDN w:val="0"/>
        <w:adjustRightInd w:val="0"/>
        <w:spacing w:line="240" w:lineRule="exact"/>
        <w:rPr>
          <w:sz w:val="30"/>
          <w:szCs w:val="30"/>
          <w:lang w:val="en-US"/>
        </w:rPr>
      </w:pPr>
    </w:p>
    <w:p w14:paraId="333A9BB7" w14:textId="77777777" w:rsidR="008445EB" w:rsidRPr="008445EB" w:rsidRDefault="008445EB" w:rsidP="008445EB">
      <w:pPr>
        <w:shd w:val="clear" w:color="auto" w:fill="FFFFFF"/>
        <w:autoSpaceDE w:val="0"/>
        <w:autoSpaceDN w:val="0"/>
        <w:adjustRightInd w:val="0"/>
        <w:spacing w:line="240" w:lineRule="exact"/>
        <w:rPr>
          <w:sz w:val="30"/>
          <w:szCs w:val="30"/>
          <w:lang w:val="en-US"/>
        </w:rPr>
      </w:pPr>
    </w:p>
    <w:tbl>
      <w:tblPr>
        <w:tblW w:w="996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51"/>
        <w:gridCol w:w="5410"/>
      </w:tblGrid>
      <w:tr w:rsidR="008445EB" w:rsidRPr="008445EB" w14:paraId="4D5DFED0" w14:textId="77777777" w:rsidTr="00963347">
        <w:trPr>
          <w:trHeight w:val="914"/>
        </w:trPr>
        <w:tc>
          <w:tcPr>
            <w:tcW w:w="4492" w:type="dxa"/>
          </w:tcPr>
          <w:p w14:paraId="6A748210" w14:textId="77777777" w:rsidR="008445EB" w:rsidRPr="008445EB" w:rsidRDefault="008445EB" w:rsidP="008445EB">
            <w:pPr>
              <w:rPr>
                <w:sz w:val="28"/>
                <w:szCs w:val="28"/>
              </w:rPr>
            </w:pPr>
            <w:r w:rsidRPr="00F335DE">
              <w:rPr>
                <w:sz w:val="28"/>
                <w:szCs w:val="28"/>
                <w:u w:val="single"/>
                <w:lang w:val="en-US"/>
              </w:rPr>
              <w:t xml:space="preserve">   </w:t>
            </w:r>
            <w:r w:rsidRPr="008445EB">
              <w:rPr>
                <w:sz w:val="28"/>
                <w:szCs w:val="28"/>
                <w:u w:val="single"/>
              </w:rPr>
              <w:t>20.07.2021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Pr="008445E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Pr="008445EB">
              <w:rPr>
                <w:sz w:val="28"/>
                <w:szCs w:val="28"/>
                <w:u w:val="single"/>
              </w:rPr>
              <w:t>05/7704</w:t>
            </w:r>
          </w:p>
          <w:p w14:paraId="12AE7DB3" w14:textId="77777777" w:rsidR="008445EB" w:rsidRPr="008445EB" w:rsidRDefault="008445EB" w:rsidP="008445EB">
            <w:pPr>
              <w:rPr>
                <w:lang w:val="en-US"/>
              </w:rPr>
            </w:pPr>
            <w:r w:rsidRPr="008445EB">
              <w:rPr>
                <w:sz w:val="28"/>
                <w:szCs w:val="28"/>
              </w:rPr>
              <w:t>На</w:t>
            </w:r>
            <w:r w:rsidRPr="008445EB">
              <w:rPr>
                <w:sz w:val="28"/>
                <w:szCs w:val="28"/>
                <w:lang w:val="en-US"/>
              </w:rPr>
              <w:t xml:space="preserve"> </w:t>
            </w:r>
            <w:r w:rsidRPr="008445EB">
              <w:rPr>
                <w:sz w:val="28"/>
                <w:szCs w:val="28"/>
              </w:rPr>
              <w:t xml:space="preserve">№ </w:t>
            </w:r>
            <w:r w:rsidRPr="008445EB">
              <w:rPr>
                <w:sz w:val="28"/>
                <w:szCs w:val="28"/>
                <w:u w:val="single"/>
              </w:rPr>
              <w:t xml:space="preserve"> </w:t>
            </w:r>
            <w:r w:rsidRPr="008445EB">
              <w:rPr>
                <w:sz w:val="28"/>
                <w:szCs w:val="28"/>
                <w:u w:val="single"/>
                <w:lang w:val="en-US"/>
              </w:rPr>
              <w:t xml:space="preserve">                 </w:t>
            </w:r>
            <w:r w:rsidRPr="008445EB">
              <w:rPr>
                <w:sz w:val="28"/>
                <w:szCs w:val="28"/>
                <w:u w:val="single"/>
              </w:rPr>
              <w:t xml:space="preserve"> </w:t>
            </w:r>
            <w:r w:rsidRPr="008445EB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Pr="008445EB">
              <w:rPr>
                <w:sz w:val="28"/>
                <w:szCs w:val="28"/>
              </w:rPr>
              <w:t xml:space="preserve"> от</w:t>
            </w:r>
            <w:r w:rsidRPr="008445EB">
              <w:rPr>
                <w:sz w:val="28"/>
                <w:szCs w:val="28"/>
                <w:lang w:val="en-US"/>
              </w:rPr>
              <w:t xml:space="preserve"> __________</w:t>
            </w:r>
          </w:p>
        </w:tc>
        <w:tc>
          <w:tcPr>
            <w:tcW w:w="5339" w:type="dxa"/>
          </w:tcPr>
          <w:p w14:paraId="4B19065B" w14:textId="77777777" w:rsidR="008445EB" w:rsidRPr="008445EB" w:rsidRDefault="008445EB" w:rsidP="008445EB">
            <w:pPr>
              <w:keepNext/>
              <w:spacing w:line="280" w:lineRule="exact"/>
              <w:ind w:left="301"/>
              <w:outlineLvl w:val="1"/>
              <w:rPr>
                <w:sz w:val="30"/>
                <w:szCs w:val="30"/>
              </w:rPr>
            </w:pPr>
            <w:r w:rsidRPr="008445EB">
              <w:rPr>
                <w:sz w:val="30"/>
                <w:szCs w:val="30"/>
              </w:rPr>
              <w:t>Министерство по налогам и сборам Республики Беларусь</w:t>
            </w:r>
          </w:p>
          <w:p w14:paraId="1A15B218" w14:textId="77777777" w:rsidR="008445EB" w:rsidRPr="008445EB" w:rsidRDefault="008445EB" w:rsidP="008445EB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14:paraId="2A053EF7" w14:textId="77777777" w:rsidR="008445EB" w:rsidRPr="008445EB" w:rsidRDefault="008445EB" w:rsidP="008445EB">
      <w:pPr>
        <w:shd w:val="clear" w:color="auto" w:fill="FFFFFF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8445EB">
        <w:rPr>
          <w:sz w:val="30"/>
          <w:szCs w:val="30"/>
        </w:rPr>
        <w:t>Об информировании по убытию</w:t>
      </w:r>
    </w:p>
    <w:p w14:paraId="264D558F" w14:textId="77777777" w:rsidR="008445EB" w:rsidRPr="008445EB" w:rsidRDefault="008445EB" w:rsidP="008445EB">
      <w:pPr>
        <w:shd w:val="clear" w:color="auto" w:fill="FFFFFF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8445EB">
        <w:rPr>
          <w:sz w:val="30"/>
          <w:szCs w:val="30"/>
        </w:rPr>
        <w:t>товаров через морские порты</w:t>
      </w:r>
    </w:p>
    <w:p w14:paraId="7FD821E4" w14:textId="77777777" w:rsidR="008445EB" w:rsidRPr="008445EB" w:rsidRDefault="008445EB" w:rsidP="008445EB">
      <w:pPr>
        <w:ind w:firstLine="709"/>
        <w:jc w:val="both"/>
        <w:rPr>
          <w:bCs/>
          <w:sz w:val="30"/>
          <w:szCs w:val="30"/>
        </w:rPr>
      </w:pPr>
    </w:p>
    <w:p w14:paraId="21992AF4" w14:textId="77777777" w:rsidR="008445EB" w:rsidRPr="008445EB" w:rsidRDefault="008445EB" w:rsidP="008445EB">
      <w:pPr>
        <w:ind w:firstLine="708"/>
        <w:jc w:val="both"/>
        <w:rPr>
          <w:sz w:val="30"/>
          <w:szCs w:val="30"/>
        </w:rPr>
      </w:pPr>
      <w:r w:rsidRPr="008445EB">
        <w:rPr>
          <w:sz w:val="30"/>
          <w:szCs w:val="30"/>
        </w:rPr>
        <w:t>В настоящее время существует проблемный вопрос с получением от таможенных органов Российской Федерации электронных сообщений о подтверждении фактического вывоза товаров через российские морские порты. Проблемы с подтверждением фактического вывоза белорусских экспортных товаров через морские порты Российской Федерации (в том числе при получении такой информации посредством направления электронных запросов, как это предусмотрено пунктом 38 Порядка</w:t>
      </w:r>
      <w:r w:rsidRPr="008445EB">
        <w:rPr>
          <w:sz w:val="30"/>
          <w:vertAlign w:val="superscript"/>
        </w:rPr>
        <w:footnoteReference w:id="1"/>
      </w:r>
      <w:r w:rsidRPr="008445EB">
        <w:rPr>
          <w:sz w:val="30"/>
          <w:szCs w:val="30"/>
        </w:rPr>
        <w:t xml:space="preserve">) </w:t>
      </w:r>
      <w:r w:rsidRPr="008445EB">
        <w:rPr>
          <w:b/>
          <w:sz w:val="30"/>
          <w:szCs w:val="30"/>
        </w:rPr>
        <w:t>связаны с модернизацией информационной системы российской стороны</w:t>
      </w:r>
      <w:r w:rsidRPr="008445EB">
        <w:rPr>
          <w:sz w:val="30"/>
          <w:szCs w:val="30"/>
        </w:rPr>
        <w:t xml:space="preserve">, </w:t>
      </w:r>
      <w:r w:rsidRPr="008445EB">
        <w:rPr>
          <w:b/>
          <w:sz w:val="30"/>
          <w:szCs w:val="30"/>
        </w:rPr>
        <w:t>предусматривающей новую расширенную структуру регистрационного номера</w:t>
      </w:r>
      <w:r w:rsidRPr="008445EB">
        <w:rPr>
          <w:sz w:val="30"/>
          <w:szCs w:val="30"/>
        </w:rPr>
        <w:t xml:space="preserve"> фактического вывоза товаров, вывозимых через морские порты.</w:t>
      </w:r>
    </w:p>
    <w:p w14:paraId="0C11A7B0" w14:textId="77777777" w:rsidR="008445EB" w:rsidRPr="008445EB" w:rsidRDefault="008445EB" w:rsidP="008445EB">
      <w:pPr>
        <w:ind w:firstLine="708"/>
        <w:jc w:val="both"/>
        <w:rPr>
          <w:sz w:val="30"/>
          <w:szCs w:val="30"/>
        </w:rPr>
      </w:pPr>
      <w:r w:rsidRPr="008445EB">
        <w:rPr>
          <w:sz w:val="30"/>
          <w:szCs w:val="30"/>
        </w:rPr>
        <w:t>Данное обстоятельство требует одновременной доработки информационных систем таможенных органов всех государств-членов ЕАЭС, которая в отдельных государствах не завершена.</w:t>
      </w:r>
    </w:p>
    <w:p w14:paraId="1C5AC4A3" w14:textId="77777777" w:rsidR="008445EB" w:rsidRPr="008445EB" w:rsidRDefault="008445EB" w:rsidP="008445EB">
      <w:pPr>
        <w:ind w:firstLine="708"/>
        <w:jc w:val="both"/>
        <w:rPr>
          <w:sz w:val="30"/>
          <w:szCs w:val="30"/>
        </w:rPr>
      </w:pPr>
      <w:r w:rsidRPr="008445EB">
        <w:rPr>
          <w:sz w:val="30"/>
          <w:szCs w:val="30"/>
        </w:rPr>
        <w:t xml:space="preserve">Для целей оперативной подготовки таможенными органами ответов на мотивированные обращения, предусмотренные пунктом 32 Порядка, таможенными органами государств-членов ЕАЭС разработан </w:t>
      </w:r>
      <w:r w:rsidRPr="008445EB">
        <w:rPr>
          <w:b/>
          <w:sz w:val="30"/>
          <w:szCs w:val="30"/>
        </w:rPr>
        <w:t>временный порядок передачи</w:t>
      </w:r>
      <w:r w:rsidRPr="008445EB">
        <w:rPr>
          <w:sz w:val="30"/>
          <w:szCs w:val="30"/>
        </w:rPr>
        <w:t xml:space="preserve"> российскими таможенными органами </w:t>
      </w:r>
      <w:r w:rsidRPr="008445EB">
        <w:rPr>
          <w:b/>
          <w:sz w:val="30"/>
          <w:szCs w:val="30"/>
        </w:rPr>
        <w:t>информации при подтверждении фактического вывоза</w:t>
      </w:r>
      <w:r w:rsidRPr="008445EB">
        <w:rPr>
          <w:sz w:val="30"/>
          <w:szCs w:val="30"/>
        </w:rPr>
        <w:t xml:space="preserve"> товаров, убывающих через морские порты Российской Федерации. </w:t>
      </w:r>
    </w:p>
    <w:p w14:paraId="61364F72" w14:textId="77777777" w:rsidR="008445EB" w:rsidRPr="008445EB" w:rsidRDefault="008445EB" w:rsidP="008445EB">
      <w:pPr>
        <w:ind w:firstLine="708"/>
        <w:jc w:val="both"/>
        <w:rPr>
          <w:sz w:val="30"/>
          <w:szCs w:val="30"/>
        </w:rPr>
      </w:pPr>
      <w:r w:rsidRPr="008445EB">
        <w:rPr>
          <w:sz w:val="30"/>
          <w:szCs w:val="30"/>
        </w:rPr>
        <w:t xml:space="preserve">В соответствии с указанным порядком российской стороной </w:t>
      </w:r>
      <w:r w:rsidRPr="008445EB">
        <w:rPr>
          <w:b/>
          <w:sz w:val="30"/>
          <w:szCs w:val="30"/>
        </w:rPr>
        <w:t>посредством оперативных каналов связи еженедельно</w:t>
      </w:r>
      <w:r w:rsidRPr="008445EB">
        <w:rPr>
          <w:sz w:val="30"/>
          <w:szCs w:val="30"/>
        </w:rPr>
        <w:t xml:space="preserve"> направляются в таможни, в регионе деятельности которых был осуществлен выпуск </w:t>
      </w:r>
      <w:r w:rsidRPr="008445EB">
        <w:rPr>
          <w:sz w:val="30"/>
          <w:szCs w:val="30"/>
        </w:rPr>
        <w:lastRenderedPageBreak/>
        <w:t xml:space="preserve">товаров, сведения об убытии товаров через морские порты Российской Федерации.  </w:t>
      </w:r>
    </w:p>
    <w:p w14:paraId="7B92A506" w14:textId="77777777" w:rsidR="008445EB" w:rsidRPr="008445EB" w:rsidRDefault="008445EB" w:rsidP="008445EB">
      <w:pPr>
        <w:ind w:firstLine="708"/>
        <w:jc w:val="both"/>
        <w:rPr>
          <w:sz w:val="30"/>
          <w:szCs w:val="30"/>
        </w:rPr>
      </w:pPr>
      <w:r w:rsidRPr="008445EB">
        <w:rPr>
          <w:sz w:val="30"/>
          <w:szCs w:val="30"/>
        </w:rPr>
        <w:t>С учетом вышеуказанного, для целей подтверждения фактического вывоза белорусских экспортных товаров через морские порты Российской Федерации до завершения доработки информационных систем в государствах-членах ЕАЭС полагаем необходимым в настоящее время руководствоваться пунктом 32 Порядка.</w:t>
      </w:r>
    </w:p>
    <w:p w14:paraId="43D1C480" w14:textId="77777777" w:rsidR="008445EB" w:rsidRPr="008445EB" w:rsidRDefault="008445EB" w:rsidP="008445EB">
      <w:pPr>
        <w:shd w:val="clear" w:color="auto" w:fill="FDFDFD"/>
        <w:ind w:firstLine="709"/>
        <w:jc w:val="both"/>
        <w:rPr>
          <w:sz w:val="30"/>
          <w:szCs w:val="30"/>
        </w:rPr>
      </w:pPr>
      <w:r w:rsidRPr="008445EB">
        <w:rPr>
          <w:sz w:val="30"/>
          <w:szCs w:val="30"/>
        </w:rPr>
        <w:t> Направляется в порядке информирования.</w:t>
      </w:r>
    </w:p>
    <w:p w14:paraId="616C3CF0" w14:textId="77777777" w:rsidR="008445EB" w:rsidRPr="008445EB" w:rsidRDefault="008445EB" w:rsidP="008445EB">
      <w:pPr>
        <w:shd w:val="clear" w:color="auto" w:fill="FDFDFD"/>
        <w:ind w:left="-142" w:firstLine="851"/>
        <w:jc w:val="both"/>
        <w:rPr>
          <w:sz w:val="30"/>
          <w:szCs w:val="30"/>
        </w:rPr>
      </w:pPr>
    </w:p>
    <w:p w14:paraId="106AA63F" w14:textId="77777777" w:rsidR="008445EB" w:rsidRPr="008445EB" w:rsidRDefault="008445EB" w:rsidP="008445EB">
      <w:pPr>
        <w:ind w:firstLine="709"/>
        <w:jc w:val="both"/>
        <w:rPr>
          <w:sz w:val="30"/>
          <w:szCs w:val="3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438"/>
        <w:gridCol w:w="3060"/>
      </w:tblGrid>
      <w:tr w:rsidR="008445EB" w:rsidRPr="008445EB" w14:paraId="26449DFB" w14:textId="77777777" w:rsidTr="00963347">
        <w:trPr>
          <w:trHeight w:val="363"/>
        </w:trPr>
        <w:tc>
          <w:tcPr>
            <w:tcW w:w="3389" w:type="pct"/>
          </w:tcPr>
          <w:p w14:paraId="6678774E" w14:textId="77777777" w:rsidR="008445EB" w:rsidRPr="008445EB" w:rsidRDefault="008445EB" w:rsidP="008445EB">
            <w:pPr>
              <w:jc w:val="both"/>
              <w:rPr>
                <w:sz w:val="30"/>
                <w:szCs w:val="30"/>
              </w:rPr>
            </w:pPr>
            <w:r w:rsidRPr="008445EB">
              <w:rPr>
                <w:sz w:val="30"/>
                <w:szCs w:val="30"/>
              </w:rPr>
              <w:t>Первый заместитель</w:t>
            </w:r>
          </w:p>
          <w:p w14:paraId="3685E2EC" w14:textId="77777777" w:rsidR="008445EB" w:rsidRPr="008445EB" w:rsidRDefault="008445EB" w:rsidP="008445EB">
            <w:pPr>
              <w:jc w:val="both"/>
              <w:rPr>
                <w:sz w:val="30"/>
                <w:szCs w:val="30"/>
              </w:rPr>
            </w:pPr>
            <w:r w:rsidRPr="008445EB">
              <w:rPr>
                <w:sz w:val="30"/>
                <w:szCs w:val="30"/>
              </w:rPr>
              <w:t>Председателя</w:t>
            </w:r>
          </w:p>
        </w:tc>
        <w:tc>
          <w:tcPr>
            <w:tcW w:w="1611" w:type="pct"/>
          </w:tcPr>
          <w:p w14:paraId="495F4DAD" w14:textId="77777777" w:rsidR="008445EB" w:rsidRPr="008445EB" w:rsidRDefault="008445EB" w:rsidP="008445EB">
            <w:pPr>
              <w:ind w:right="-102" w:firstLine="709"/>
              <w:jc w:val="right"/>
              <w:rPr>
                <w:sz w:val="30"/>
                <w:szCs w:val="30"/>
              </w:rPr>
            </w:pPr>
          </w:p>
          <w:p w14:paraId="6833CCCC" w14:textId="77777777" w:rsidR="008445EB" w:rsidRPr="008445EB" w:rsidRDefault="008445EB" w:rsidP="008445EB">
            <w:pPr>
              <w:ind w:right="-102" w:firstLine="709"/>
              <w:jc w:val="right"/>
              <w:rPr>
                <w:sz w:val="30"/>
                <w:szCs w:val="30"/>
              </w:rPr>
            </w:pPr>
            <w:r w:rsidRPr="008445EB">
              <w:rPr>
                <w:sz w:val="30"/>
                <w:szCs w:val="30"/>
              </w:rPr>
              <w:t>А.А.Валиев</w:t>
            </w:r>
          </w:p>
        </w:tc>
      </w:tr>
    </w:tbl>
    <w:p w14:paraId="316D60EE" w14:textId="77777777" w:rsidR="009B1891" w:rsidRPr="009B1891" w:rsidRDefault="009B1891" w:rsidP="009B1891">
      <w:pPr>
        <w:spacing w:line="280" w:lineRule="exact"/>
        <w:rPr>
          <w:sz w:val="30"/>
          <w:szCs w:val="30"/>
        </w:rPr>
      </w:pPr>
    </w:p>
    <w:sectPr w:rsidR="009B1891" w:rsidRPr="009B1891" w:rsidSect="00D94E72">
      <w:pgSz w:w="11906" w:h="16838"/>
      <w:pgMar w:top="1134" w:right="70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560B" w14:textId="77777777" w:rsidR="001A0985" w:rsidRDefault="001A0985" w:rsidP="008445EB">
      <w:r>
        <w:separator/>
      </w:r>
    </w:p>
  </w:endnote>
  <w:endnote w:type="continuationSeparator" w:id="0">
    <w:p w14:paraId="6EB41449" w14:textId="77777777" w:rsidR="001A0985" w:rsidRDefault="001A0985" w:rsidP="0084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C280" w14:textId="77777777" w:rsidR="001A0985" w:rsidRDefault="001A0985" w:rsidP="008445EB">
      <w:r>
        <w:separator/>
      </w:r>
    </w:p>
  </w:footnote>
  <w:footnote w:type="continuationSeparator" w:id="0">
    <w:p w14:paraId="4BD8325C" w14:textId="77777777" w:rsidR="001A0985" w:rsidRDefault="001A0985" w:rsidP="008445EB">
      <w:r>
        <w:continuationSeparator/>
      </w:r>
    </w:p>
  </w:footnote>
  <w:footnote w:id="1">
    <w:p w14:paraId="546535BF" w14:textId="77777777" w:rsidR="008445EB" w:rsidRDefault="008445EB" w:rsidP="008445EB">
      <w:pPr>
        <w:pStyle w:val="af8"/>
        <w:jc w:val="both"/>
      </w:pPr>
      <w:r>
        <w:rPr>
          <w:rStyle w:val="afa"/>
        </w:rPr>
        <w:footnoteRef/>
      </w:r>
      <w:r>
        <w:t xml:space="preserve"> Порядок подтверждения таможенными органами государств-членов Евразийского экономического союза фактического вывоза товаров с таможенной территории ЕАЭС, утвержденный Решением Коллегии Евразийской экономической комиссии от 7 февраля 2018 г. № 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0E42"/>
    <w:multiLevelType w:val="hybridMultilevel"/>
    <w:tmpl w:val="BA049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25A"/>
    <w:multiLevelType w:val="hybridMultilevel"/>
    <w:tmpl w:val="724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5B8E"/>
    <w:multiLevelType w:val="hybridMultilevel"/>
    <w:tmpl w:val="9788E87E"/>
    <w:lvl w:ilvl="0" w:tplc="70F4C01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0008A"/>
    <w:multiLevelType w:val="hybridMultilevel"/>
    <w:tmpl w:val="9004842C"/>
    <w:lvl w:ilvl="0" w:tplc="E194A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185BF7"/>
    <w:multiLevelType w:val="hybridMultilevel"/>
    <w:tmpl w:val="D73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B7"/>
    <w:rsid w:val="00024E16"/>
    <w:rsid w:val="000302C5"/>
    <w:rsid w:val="00037A4B"/>
    <w:rsid w:val="00061685"/>
    <w:rsid w:val="00071402"/>
    <w:rsid w:val="000A259B"/>
    <w:rsid w:val="000A3E4E"/>
    <w:rsid w:val="000F0BC8"/>
    <w:rsid w:val="00102113"/>
    <w:rsid w:val="00103F9F"/>
    <w:rsid w:val="0012111C"/>
    <w:rsid w:val="00137571"/>
    <w:rsid w:val="001A0985"/>
    <w:rsid w:val="001F42E2"/>
    <w:rsid w:val="00247787"/>
    <w:rsid w:val="00254855"/>
    <w:rsid w:val="0037559C"/>
    <w:rsid w:val="003B28DA"/>
    <w:rsid w:val="003C7023"/>
    <w:rsid w:val="003E00E5"/>
    <w:rsid w:val="003F104B"/>
    <w:rsid w:val="00420BC7"/>
    <w:rsid w:val="00427A59"/>
    <w:rsid w:val="0043524D"/>
    <w:rsid w:val="00483802"/>
    <w:rsid w:val="0055781C"/>
    <w:rsid w:val="005C13A5"/>
    <w:rsid w:val="005D65B2"/>
    <w:rsid w:val="005D7C4A"/>
    <w:rsid w:val="006147B4"/>
    <w:rsid w:val="00621081"/>
    <w:rsid w:val="00666276"/>
    <w:rsid w:val="006871F6"/>
    <w:rsid w:val="006F2280"/>
    <w:rsid w:val="0070055A"/>
    <w:rsid w:val="00702E9A"/>
    <w:rsid w:val="007305D2"/>
    <w:rsid w:val="00734961"/>
    <w:rsid w:val="00742037"/>
    <w:rsid w:val="00761A40"/>
    <w:rsid w:val="00763AAB"/>
    <w:rsid w:val="00792321"/>
    <w:rsid w:val="007A7327"/>
    <w:rsid w:val="00837329"/>
    <w:rsid w:val="008445EB"/>
    <w:rsid w:val="008E1B8D"/>
    <w:rsid w:val="008F2996"/>
    <w:rsid w:val="00907325"/>
    <w:rsid w:val="00926E47"/>
    <w:rsid w:val="00935511"/>
    <w:rsid w:val="009A3F1A"/>
    <w:rsid w:val="009B1891"/>
    <w:rsid w:val="009F6B79"/>
    <w:rsid w:val="009F6D82"/>
    <w:rsid w:val="00A607E1"/>
    <w:rsid w:val="00A75A3E"/>
    <w:rsid w:val="00A846D6"/>
    <w:rsid w:val="00AC375E"/>
    <w:rsid w:val="00B071C9"/>
    <w:rsid w:val="00B33A24"/>
    <w:rsid w:val="00B3691D"/>
    <w:rsid w:val="00B57D88"/>
    <w:rsid w:val="00B866DD"/>
    <w:rsid w:val="00C06D2F"/>
    <w:rsid w:val="00C13DB7"/>
    <w:rsid w:val="00C37407"/>
    <w:rsid w:val="00C62196"/>
    <w:rsid w:val="00C638DA"/>
    <w:rsid w:val="00C66040"/>
    <w:rsid w:val="00CC6E08"/>
    <w:rsid w:val="00CD76FD"/>
    <w:rsid w:val="00CE451A"/>
    <w:rsid w:val="00D212D5"/>
    <w:rsid w:val="00D2164F"/>
    <w:rsid w:val="00D72B88"/>
    <w:rsid w:val="00D83D9E"/>
    <w:rsid w:val="00D93160"/>
    <w:rsid w:val="00D94E72"/>
    <w:rsid w:val="00DB3CD0"/>
    <w:rsid w:val="00DD71A8"/>
    <w:rsid w:val="00DD7CCC"/>
    <w:rsid w:val="00E122BF"/>
    <w:rsid w:val="00E656E2"/>
    <w:rsid w:val="00EA5D9C"/>
    <w:rsid w:val="00EC7D15"/>
    <w:rsid w:val="00F03FE3"/>
    <w:rsid w:val="00F335DE"/>
    <w:rsid w:val="00F346AA"/>
    <w:rsid w:val="00F92D32"/>
    <w:rsid w:val="00FA7456"/>
    <w:rsid w:val="00F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B846575"/>
  <w15:docId w15:val="{151309CD-B729-4D52-825D-866F35DB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219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19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19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1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1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196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196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196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19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2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621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62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621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621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621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196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21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C62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219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21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62196"/>
    <w:rPr>
      <w:b/>
      <w:bCs/>
    </w:rPr>
  </w:style>
  <w:style w:type="character" w:styleId="a9">
    <w:name w:val="Emphasis"/>
    <w:basedOn w:val="a0"/>
    <w:uiPriority w:val="20"/>
    <w:qFormat/>
    <w:rsid w:val="00C62196"/>
    <w:rPr>
      <w:i/>
      <w:iCs/>
    </w:rPr>
  </w:style>
  <w:style w:type="paragraph" w:styleId="aa">
    <w:name w:val="No Spacing"/>
    <w:uiPriority w:val="1"/>
    <w:qFormat/>
    <w:rsid w:val="00C621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621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219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219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C6219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219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6219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6219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6219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6219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6219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19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E0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E08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6">
    <w:name w:val="Table Grid"/>
    <w:basedOn w:val="a1"/>
    <w:rsid w:val="00557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rsid w:val="000A3E4E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  <w:rsid w:val="008445EB"/>
  </w:style>
  <w:style w:type="character" w:customStyle="1" w:styleId="af9">
    <w:name w:val="Текст сноски Знак"/>
    <w:basedOn w:val="a0"/>
    <w:link w:val="af8"/>
    <w:uiPriority w:val="99"/>
    <w:semiHidden/>
    <w:rsid w:val="008445E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a">
    <w:name w:val="footnote reference"/>
    <w:uiPriority w:val="99"/>
    <w:unhideWhenUsed/>
    <w:rsid w:val="008445EB"/>
    <w:rPr>
      <w:vertAlign w:val="superscript"/>
    </w:rPr>
  </w:style>
  <w:style w:type="paragraph" w:styleId="afb">
    <w:name w:val="header"/>
    <w:basedOn w:val="a"/>
    <w:link w:val="afc"/>
    <w:uiPriority w:val="99"/>
    <w:rsid w:val="00FA7456"/>
    <w:pPr>
      <w:tabs>
        <w:tab w:val="center" w:pos="4153"/>
        <w:tab w:val="right" w:pos="8306"/>
      </w:tabs>
    </w:pPr>
    <w:rPr>
      <w:color w:val="000000"/>
      <w:sz w:val="30"/>
    </w:rPr>
  </w:style>
  <w:style w:type="character" w:customStyle="1" w:styleId="afc">
    <w:name w:val="Верхний колонтитул Знак"/>
    <w:basedOn w:val="a0"/>
    <w:link w:val="afb"/>
    <w:uiPriority w:val="99"/>
    <w:rsid w:val="00FA7456"/>
    <w:rPr>
      <w:rFonts w:ascii="Times New Roman" w:eastAsia="Times New Roman" w:hAnsi="Times New Roman" w:cs="Times New Roman"/>
      <w:color w:val="000000"/>
      <w:sz w:val="30"/>
      <w:szCs w:val="20"/>
      <w:lang w:val="ru-RU" w:eastAsia="ru-RU" w:bidi="ar-SA"/>
    </w:rPr>
  </w:style>
  <w:style w:type="paragraph" w:styleId="afd">
    <w:name w:val="Body Text Indent"/>
    <w:basedOn w:val="a"/>
    <w:link w:val="afe"/>
    <w:rsid w:val="00FA7456"/>
    <w:pPr>
      <w:tabs>
        <w:tab w:val="left" w:pos="4536"/>
        <w:tab w:val="left" w:pos="5670"/>
        <w:tab w:val="left" w:pos="6804"/>
        <w:tab w:val="left" w:pos="7938"/>
      </w:tabs>
      <w:ind w:firstLine="709"/>
      <w:jc w:val="both"/>
    </w:pPr>
    <w:rPr>
      <w:color w:val="000000"/>
      <w:sz w:val="30"/>
    </w:rPr>
  </w:style>
  <w:style w:type="character" w:customStyle="1" w:styleId="afe">
    <w:name w:val="Основной текст с отступом Знак"/>
    <w:basedOn w:val="a0"/>
    <w:link w:val="afd"/>
    <w:rsid w:val="00FA7456"/>
    <w:rPr>
      <w:rFonts w:ascii="Times New Roman" w:eastAsia="Times New Roman" w:hAnsi="Times New Roman" w:cs="Times New Roman"/>
      <w:color w:val="000000"/>
      <w:sz w:val="3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Машук Марина Михайловна</cp:lastModifiedBy>
  <cp:revision>2</cp:revision>
  <cp:lastPrinted>2021-07-21T14:54:00Z</cp:lastPrinted>
  <dcterms:created xsi:type="dcterms:W3CDTF">2021-07-27T08:00:00Z</dcterms:created>
  <dcterms:modified xsi:type="dcterms:W3CDTF">2021-07-27T08:00:00Z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