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763B09" w14:textId="77777777" w:rsidR="00E61E45" w:rsidRPr="00E61E45" w:rsidRDefault="00E61E45" w:rsidP="00E61E45">
      <w:pPr>
        <w:pStyle w:val="ConsPlusNormal"/>
        <w:rPr>
          <w:sz w:val="24"/>
          <w:szCs w:val="24"/>
        </w:rPr>
      </w:pPr>
      <w:r w:rsidRPr="00E61E45">
        <w:rPr>
          <w:sz w:val="24"/>
          <w:szCs w:val="24"/>
        </w:rPr>
        <w:t>Зарегистрировано в Национальном реестре правовых актов</w:t>
      </w:r>
    </w:p>
    <w:p w14:paraId="7BC39E95" w14:textId="77777777" w:rsidR="00E61E45" w:rsidRPr="00E61E45" w:rsidRDefault="00E61E45" w:rsidP="00E61E45">
      <w:pPr>
        <w:pStyle w:val="ConsPlusNormal"/>
        <w:rPr>
          <w:sz w:val="24"/>
          <w:szCs w:val="24"/>
        </w:rPr>
      </w:pPr>
      <w:r w:rsidRPr="00E61E45">
        <w:rPr>
          <w:sz w:val="24"/>
          <w:szCs w:val="24"/>
        </w:rPr>
        <w:t>Республики Беларусь 21 сентября 2020 г. N 9/104214</w:t>
      </w:r>
    </w:p>
    <w:p w14:paraId="1AA7C3ED" w14:textId="77777777" w:rsidR="00E61E45" w:rsidRPr="00E61E45" w:rsidRDefault="00E61E4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4"/>
          <w:szCs w:val="24"/>
        </w:rPr>
      </w:pPr>
    </w:p>
    <w:p w14:paraId="31141013" w14:textId="77777777" w:rsidR="00E61E45" w:rsidRPr="00E61E45" w:rsidRDefault="00E61E45">
      <w:pPr>
        <w:pStyle w:val="ConsPlusNormal"/>
        <w:rPr>
          <w:sz w:val="24"/>
          <w:szCs w:val="24"/>
        </w:rPr>
      </w:pPr>
    </w:p>
    <w:p w14:paraId="69B96C7C" w14:textId="77777777" w:rsidR="00E61E45" w:rsidRPr="00E61E45" w:rsidRDefault="00E61E45">
      <w:pPr>
        <w:pStyle w:val="ConsPlusTitle"/>
        <w:jc w:val="center"/>
        <w:rPr>
          <w:sz w:val="24"/>
          <w:szCs w:val="24"/>
        </w:rPr>
      </w:pPr>
      <w:r w:rsidRPr="00E61E45">
        <w:rPr>
          <w:sz w:val="24"/>
          <w:szCs w:val="24"/>
        </w:rPr>
        <w:t>РЕШЕНИЕ БЕЛЫНИЧСКОГО РАЙОННОГО ИСПОЛНИТЕЛЬНОГО КОМИТЕТА</w:t>
      </w:r>
    </w:p>
    <w:p w14:paraId="0983CB1C" w14:textId="77777777" w:rsidR="00E61E45" w:rsidRPr="00E61E45" w:rsidRDefault="00E61E45">
      <w:pPr>
        <w:pStyle w:val="ConsPlusTitle"/>
        <w:jc w:val="center"/>
        <w:rPr>
          <w:sz w:val="24"/>
          <w:szCs w:val="24"/>
        </w:rPr>
      </w:pPr>
      <w:r w:rsidRPr="00E61E45">
        <w:rPr>
          <w:sz w:val="24"/>
          <w:szCs w:val="24"/>
        </w:rPr>
        <w:t>3 сентября 2020 г. N 13-17</w:t>
      </w:r>
    </w:p>
    <w:p w14:paraId="2013A087" w14:textId="77777777" w:rsidR="00E61E45" w:rsidRPr="00E61E45" w:rsidRDefault="00E61E45">
      <w:pPr>
        <w:pStyle w:val="ConsPlusTitle"/>
        <w:jc w:val="center"/>
        <w:rPr>
          <w:sz w:val="24"/>
          <w:szCs w:val="24"/>
        </w:rPr>
      </w:pPr>
    </w:p>
    <w:p w14:paraId="2C022D17" w14:textId="77777777" w:rsidR="00E61E45" w:rsidRPr="00E61E45" w:rsidRDefault="00E61E45">
      <w:pPr>
        <w:pStyle w:val="ConsPlusTitle"/>
        <w:jc w:val="center"/>
        <w:rPr>
          <w:sz w:val="24"/>
          <w:szCs w:val="24"/>
        </w:rPr>
      </w:pPr>
      <w:r w:rsidRPr="00E61E45">
        <w:rPr>
          <w:sz w:val="24"/>
          <w:szCs w:val="24"/>
        </w:rPr>
        <w:t>ОБ УВЕЛИЧЕНИИ РАЗМЕРА ЕЖЕГОДНОЙ АРЕНДНОЙ ПЛАТЫ ЗА ЗЕМЕЛЬНЫЕ УЧАСТКИ</w:t>
      </w:r>
    </w:p>
    <w:p w14:paraId="6A88A139" w14:textId="77777777" w:rsidR="00E61E45" w:rsidRPr="00E61E45" w:rsidRDefault="00E61E45">
      <w:pPr>
        <w:pStyle w:val="ConsPlusNormal"/>
        <w:rPr>
          <w:sz w:val="24"/>
          <w:szCs w:val="24"/>
        </w:rPr>
      </w:pPr>
    </w:p>
    <w:p w14:paraId="169DE7B1" w14:textId="77777777" w:rsidR="00E61E45" w:rsidRPr="00E61E45" w:rsidRDefault="00E61E45">
      <w:pPr>
        <w:pStyle w:val="ConsPlusNormal"/>
        <w:ind w:firstLine="540"/>
        <w:jc w:val="both"/>
        <w:rPr>
          <w:sz w:val="24"/>
          <w:szCs w:val="24"/>
        </w:rPr>
      </w:pPr>
      <w:r w:rsidRPr="00E61E45">
        <w:rPr>
          <w:sz w:val="24"/>
          <w:szCs w:val="24"/>
        </w:rPr>
        <w:t xml:space="preserve">На основании абзаца третьего подпункта 3.2 пункта 3 Указа Президента Республики Беларусь от 12 мая 2020 г. N 160 "Об арендной плате за земельные участки, находящиеся в государственной собственности" </w:t>
      </w:r>
      <w:proofErr w:type="spellStart"/>
      <w:r w:rsidRPr="00E61E45">
        <w:rPr>
          <w:sz w:val="24"/>
          <w:szCs w:val="24"/>
        </w:rPr>
        <w:t>Белыничский</w:t>
      </w:r>
      <w:proofErr w:type="spellEnd"/>
      <w:r w:rsidRPr="00E61E45">
        <w:rPr>
          <w:sz w:val="24"/>
          <w:szCs w:val="24"/>
        </w:rPr>
        <w:t xml:space="preserve"> районный исполнительный комитет РЕШИЛ:</w:t>
      </w:r>
    </w:p>
    <w:p w14:paraId="42CE3EED" w14:textId="77777777" w:rsidR="00E61E45" w:rsidRPr="00E61E45" w:rsidRDefault="00E61E45">
      <w:pPr>
        <w:pStyle w:val="ConsPlusNormal"/>
        <w:spacing w:before="300"/>
        <w:ind w:firstLine="540"/>
        <w:jc w:val="both"/>
        <w:rPr>
          <w:sz w:val="24"/>
          <w:szCs w:val="24"/>
        </w:rPr>
      </w:pPr>
      <w:r w:rsidRPr="00E61E45">
        <w:rPr>
          <w:sz w:val="24"/>
          <w:szCs w:val="24"/>
        </w:rPr>
        <w:t>1. Увеличить в два раза размер ежегодной арендной платы за земельные участки, находящиеся в государственной собственности и расположенные на территории Белыничского района, предоставленные в аренду юридическим лицам, индивидуальным предпринимателям и физическим лицам (за исключением резидентов свободных экономических зон, специальных туристско-рекреационных парков, которым земельные участки предоставлены администрациями свободных экономических зон).</w:t>
      </w:r>
    </w:p>
    <w:p w14:paraId="7D50EAD4" w14:textId="77777777" w:rsidR="00E61E45" w:rsidRPr="00E61E45" w:rsidRDefault="00E61E45">
      <w:pPr>
        <w:pStyle w:val="ConsPlusNormal"/>
        <w:spacing w:before="300"/>
        <w:ind w:firstLine="540"/>
        <w:jc w:val="both"/>
        <w:rPr>
          <w:sz w:val="24"/>
          <w:szCs w:val="24"/>
        </w:rPr>
      </w:pPr>
      <w:r w:rsidRPr="00E61E45">
        <w:rPr>
          <w:sz w:val="24"/>
          <w:szCs w:val="24"/>
        </w:rPr>
        <w:t>2. Признать утратившим силу решение Белыничского районного исполнительного комитета от 27 декабря 2019 г. N 28-15 "Об увеличении размера ежегодной арендной платы за земельные участки".</w:t>
      </w:r>
    </w:p>
    <w:p w14:paraId="244DB3F7" w14:textId="77777777" w:rsidR="00E61E45" w:rsidRPr="00E61E45" w:rsidRDefault="00E61E45">
      <w:pPr>
        <w:pStyle w:val="ConsPlusNormal"/>
        <w:spacing w:before="300"/>
        <w:ind w:firstLine="540"/>
        <w:jc w:val="both"/>
        <w:rPr>
          <w:sz w:val="24"/>
          <w:szCs w:val="24"/>
        </w:rPr>
      </w:pPr>
      <w:r w:rsidRPr="00E61E45">
        <w:rPr>
          <w:sz w:val="24"/>
          <w:szCs w:val="24"/>
        </w:rPr>
        <w:t>3. Настоящее решение вступает в силу после его официального опубликования и распространяет свое действие на отношения, возникшие с 1 января 2020 г.</w:t>
      </w:r>
    </w:p>
    <w:p w14:paraId="53FDC267" w14:textId="77777777" w:rsidR="00E61E45" w:rsidRPr="00E61E45" w:rsidRDefault="00E61E45">
      <w:pPr>
        <w:pStyle w:val="ConsPlusNormal"/>
        <w:ind w:firstLine="540"/>
        <w:jc w:val="both"/>
        <w:rPr>
          <w:sz w:val="24"/>
          <w:szCs w:val="24"/>
        </w:rPr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0"/>
        <w:gridCol w:w="4791"/>
      </w:tblGrid>
      <w:tr w:rsidR="00E61E45" w:rsidRPr="00E61E45" w14:paraId="311BE5FE" w14:textId="77777777">
        <w:tc>
          <w:tcPr>
            <w:tcW w:w="4790" w:type="dxa"/>
            <w:tcBorders>
              <w:top w:val="nil"/>
              <w:left w:val="nil"/>
              <w:bottom w:val="nil"/>
              <w:right w:val="nil"/>
            </w:tcBorders>
          </w:tcPr>
          <w:p w14:paraId="4917C1AF" w14:textId="77777777" w:rsidR="00E61E45" w:rsidRPr="00E61E45" w:rsidRDefault="00E61E45">
            <w:pPr>
              <w:pStyle w:val="ConsPlusNormal"/>
              <w:rPr>
                <w:sz w:val="24"/>
                <w:szCs w:val="24"/>
              </w:rPr>
            </w:pPr>
            <w:r w:rsidRPr="00E61E45">
              <w:rPr>
                <w:sz w:val="24"/>
                <w:szCs w:val="24"/>
              </w:rPr>
              <w:t>Председатель</w:t>
            </w:r>
          </w:p>
        </w:tc>
        <w:tc>
          <w:tcPr>
            <w:tcW w:w="4790" w:type="dxa"/>
            <w:tcBorders>
              <w:top w:val="nil"/>
              <w:left w:val="nil"/>
              <w:bottom w:val="nil"/>
              <w:right w:val="nil"/>
            </w:tcBorders>
          </w:tcPr>
          <w:p w14:paraId="2F6E2F5E" w14:textId="77777777" w:rsidR="00E61E45" w:rsidRPr="00E61E45" w:rsidRDefault="00E61E45">
            <w:pPr>
              <w:pStyle w:val="ConsPlusNormal"/>
              <w:jc w:val="right"/>
              <w:rPr>
                <w:sz w:val="24"/>
                <w:szCs w:val="24"/>
              </w:rPr>
            </w:pPr>
            <w:proofErr w:type="spellStart"/>
            <w:r w:rsidRPr="00E61E45">
              <w:rPr>
                <w:sz w:val="24"/>
                <w:szCs w:val="24"/>
              </w:rPr>
              <w:t>В.А.Захаренко</w:t>
            </w:r>
            <w:proofErr w:type="spellEnd"/>
          </w:p>
        </w:tc>
      </w:tr>
    </w:tbl>
    <w:p w14:paraId="165307A2" w14:textId="77777777" w:rsidR="00E61E45" w:rsidRPr="00E61E45" w:rsidRDefault="00E61E45">
      <w:pPr>
        <w:pStyle w:val="ConsPlusNormal"/>
        <w:jc w:val="both"/>
        <w:rPr>
          <w:sz w:val="24"/>
          <w:szCs w:val="24"/>
        </w:rPr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0"/>
        <w:gridCol w:w="4791"/>
      </w:tblGrid>
      <w:tr w:rsidR="00E61E45" w:rsidRPr="00E61E45" w14:paraId="0E60F673" w14:textId="77777777">
        <w:tc>
          <w:tcPr>
            <w:tcW w:w="4790" w:type="dxa"/>
            <w:tcBorders>
              <w:top w:val="nil"/>
              <w:left w:val="nil"/>
              <w:bottom w:val="nil"/>
              <w:right w:val="nil"/>
            </w:tcBorders>
          </w:tcPr>
          <w:p w14:paraId="0A589AD6" w14:textId="77777777" w:rsidR="00E61E45" w:rsidRPr="00E61E45" w:rsidRDefault="00E61E45">
            <w:pPr>
              <w:pStyle w:val="ConsPlusNormal"/>
              <w:rPr>
                <w:sz w:val="24"/>
                <w:szCs w:val="24"/>
              </w:rPr>
            </w:pPr>
            <w:r w:rsidRPr="00E61E45">
              <w:rPr>
                <w:sz w:val="24"/>
                <w:szCs w:val="24"/>
              </w:rPr>
              <w:t>Управляющий делами</w:t>
            </w:r>
          </w:p>
        </w:tc>
        <w:tc>
          <w:tcPr>
            <w:tcW w:w="4790" w:type="dxa"/>
            <w:tcBorders>
              <w:top w:val="nil"/>
              <w:left w:val="nil"/>
              <w:bottom w:val="nil"/>
              <w:right w:val="nil"/>
            </w:tcBorders>
          </w:tcPr>
          <w:p w14:paraId="0438B413" w14:textId="77777777" w:rsidR="00E61E45" w:rsidRPr="00E61E45" w:rsidRDefault="00E61E45">
            <w:pPr>
              <w:pStyle w:val="ConsPlusNormal"/>
              <w:jc w:val="right"/>
              <w:rPr>
                <w:sz w:val="24"/>
                <w:szCs w:val="24"/>
              </w:rPr>
            </w:pPr>
            <w:proofErr w:type="spellStart"/>
            <w:r w:rsidRPr="00E61E45">
              <w:rPr>
                <w:sz w:val="24"/>
                <w:szCs w:val="24"/>
              </w:rPr>
              <w:t>Н.Л.Симонова</w:t>
            </w:r>
            <w:proofErr w:type="spellEnd"/>
          </w:p>
        </w:tc>
      </w:tr>
    </w:tbl>
    <w:p w14:paraId="38DB606F" w14:textId="77777777" w:rsidR="00E61E45" w:rsidRPr="00E61E45" w:rsidRDefault="00E61E45">
      <w:pPr>
        <w:pStyle w:val="ConsPlusNormal"/>
        <w:ind w:firstLine="540"/>
        <w:jc w:val="both"/>
        <w:rPr>
          <w:sz w:val="24"/>
          <w:szCs w:val="24"/>
        </w:rPr>
      </w:pPr>
    </w:p>
    <w:p w14:paraId="530F672D" w14:textId="77777777" w:rsidR="00E61E45" w:rsidRPr="00E61E45" w:rsidRDefault="00E61E45">
      <w:pPr>
        <w:pStyle w:val="ConsPlusNonformat"/>
        <w:jc w:val="both"/>
        <w:rPr>
          <w:sz w:val="24"/>
          <w:szCs w:val="24"/>
        </w:rPr>
      </w:pPr>
      <w:r w:rsidRPr="00E61E45">
        <w:rPr>
          <w:sz w:val="24"/>
          <w:szCs w:val="24"/>
        </w:rPr>
        <w:t>СОГЛАСОВАНО</w:t>
      </w:r>
    </w:p>
    <w:p w14:paraId="10F615EC" w14:textId="77777777" w:rsidR="00E61E45" w:rsidRPr="00E61E45" w:rsidRDefault="00E61E45">
      <w:pPr>
        <w:pStyle w:val="ConsPlusNonformat"/>
        <w:jc w:val="both"/>
        <w:rPr>
          <w:sz w:val="24"/>
          <w:szCs w:val="24"/>
        </w:rPr>
      </w:pPr>
      <w:r w:rsidRPr="00E61E45">
        <w:rPr>
          <w:sz w:val="24"/>
          <w:szCs w:val="24"/>
        </w:rPr>
        <w:t>Инспекция Министерства</w:t>
      </w:r>
    </w:p>
    <w:p w14:paraId="4BB3B9C7" w14:textId="77777777" w:rsidR="00E61E45" w:rsidRPr="00E61E45" w:rsidRDefault="00E61E45">
      <w:pPr>
        <w:pStyle w:val="ConsPlusNonformat"/>
        <w:jc w:val="both"/>
        <w:rPr>
          <w:sz w:val="24"/>
          <w:szCs w:val="24"/>
        </w:rPr>
      </w:pPr>
      <w:r w:rsidRPr="00E61E45">
        <w:rPr>
          <w:sz w:val="24"/>
          <w:szCs w:val="24"/>
        </w:rPr>
        <w:t>по налогам и сборам</w:t>
      </w:r>
    </w:p>
    <w:p w14:paraId="48EAE63A" w14:textId="77777777" w:rsidR="00E61E45" w:rsidRPr="00E61E45" w:rsidRDefault="00E61E45">
      <w:pPr>
        <w:pStyle w:val="ConsPlusNonformat"/>
        <w:jc w:val="both"/>
        <w:rPr>
          <w:sz w:val="24"/>
          <w:szCs w:val="24"/>
        </w:rPr>
      </w:pPr>
      <w:r w:rsidRPr="00E61E45">
        <w:rPr>
          <w:sz w:val="24"/>
          <w:szCs w:val="24"/>
        </w:rPr>
        <w:t>Республики Беларусь</w:t>
      </w:r>
    </w:p>
    <w:p w14:paraId="768F1E3A" w14:textId="77777777" w:rsidR="00E61E45" w:rsidRPr="00E61E45" w:rsidRDefault="00E61E45">
      <w:pPr>
        <w:pStyle w:val="ConsPlusNonformat"/>
        <w:jc w:val="both"/>
        <w:rPr>
          <w:sz w:val="24"/>
          <w:szCs w:val="24"/>
        </w:rPr>
      </w:pPr>
      <w:r w:rsidRPr="00E61E45">
        <w:rPr>
          <w:sz w:val="24"/>
          <w:szCs w:val="24"/>
        </w:rPr>
        <w:t>по Шкловскому району</w:t>
      </w:r>
    </w:p>
    <w:p w14:paraId="6B878B22" w14:textId="77777777" w:rsidR="00E61E45" w:rsidRPr="00E61E45" w:rsidRDefault="00E61E45">
      <w:pPr>
        <w:pStyle w:val="ConsPlusNormal"/>
        <w:rPr>
          <w:sz w:val="24"/>
          <w:szCs w:val="24"/>
        </w:rPr>
      </w:pPr>
    </w:p>
    <w:p w14:paraId="49F17F21" w14:textId="77777777" w:rsidR="00E61E45" w:rsidRPr="00E61E45" w:rsidRDefault="00E61E45">
      <w:pPr>
        <w:pStyle w:val="ConsPlusNormal"/>
        <w:rPr>
          <w:sz w:val="24"/>
          <w:szCs w:val="24"/>
        </w:rPr>
      </w:pPr>
    </w:p>
    <w:p w14:paraId="50A6DE7E" w14:textId="77777777" w:rsidR="00E61E45" w:rsidRPr="00E61E45" w:rsidRDefault="00E61E4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4"/>
          <w:szCs w:val="24"/>
        </w:rPr>
      </w:pPr>
    </w:p>
    <w:p w14:paraId="2CB268E2" w14:textId="77777777" w:rsidR="00A46AA9" w:rsidRPr="00E61E45" w:rsidRDefault="00A46AA9">
      <w:pPr>
        <w:rPr>
          <w:sz w:val="24"/>
        </w:rPr>
      </w:pPr>
    </w:p>
    <w:sectPr w:rsidR="00A46AA9" w:rsidRPr="00E61E45" w:rsidSect="007309BD"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1E45"/>
    <w:rsid w:val="001A0E42"/>
    <w:rsid w:val="00390083"/>
    <w:rsid w:val="003C29C1"/>
    <w:rsid w:val="00533D64"/>
    <w:rsid w:val="00625907"/>
    <w:rsid w:val="0094746F"/>
    <w:rsid w:val="00A46AA9"/>
    <w:rsid w:val="00E61E45"/>
    <w:rsid w:val="00EF1A52"/>
    <w:rsid w:val="00F055CC"/>
    <w:rsid w:val="00F4174D"/>
    <w:rsid w:val="00FB1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4F946"/>
  <w15:chartTrackingRefBased/>
  <w15:docId w15:val="{10B36EEB-D0AB-4458-B21F-AE1F22D1E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30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61E45"/>
    <w:pPr>
      <w:widowControl w:val="0"/>
      <w:autoSpaceDE w:val="0"/>
      <w:autoSpaceDN w:val="0"/>
    </w:pPr>
    <w:rPr>
      <w:rFonts w:eastAsia="Times New Roman"/>
      <w:szCs w:val="20"/>
      <w:lang w:eastAsia="ru-RU"/>
    </w:rPr>
  </w:style>
  <w:style w:type="paragraph" w:customStyle="1" w:styleId="ConsPlusNonformat">
    <w:name w:val="ConsPlusNonformat"/>
    <w:rsid w:val="00E61E45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61E45"/>
    <w:pPr>
      <w:widowControl w:val="0"/>
      <w:autoSpaceDE w:val="0"/>
      <w:autoSpaceDN w:val="0"/>
    </w:pPr>
    <w:rPr>
      <w:rFonts w:eastAsia="Times New Roman"/>
      <w:b/>
      <w:szCs w:val="20"/>
      <w:lang w:eastAsia="ru-RU"/>
    </w:rPr>
  </w:style>
  <w:style w:type="paragraph" w:customStyle="1" w:styleId="ConsPlusTitlePage">
    <w:name w:val="ConsPlusTitlePage"/>
    <w:rsid w:val="00E61E45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1244</Characters>
  <DocSecurity>0</DocSecurity>
  <Lines>10</Lines>
  <Paragraphs>2</Paragraphs>
  <ScaleCrop>false</ScaleCrop>
  <Company/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2022-02-04T07:49:00Z</dcterms:created>
  <dcterms:modified xsi:type="dcterms:W3CDTF">2022-02-04T07:50:00Z</dcterms:modified>
</cp:coreProperties>
</file>