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677" w:rsidRDefault="00E94677" w:rsidP="00E94677">
      <w:pPr>
        <w:pStyle w:val="ConsPlusNormal"/>
      </w:pPr>
    </w:p>
    <w:p w:rsidR="00E94677" w:rsidRDefault="00E94677">
      <w:pPr>
        <w:pStyle w:val="ConsPlusNormal"/>
        <w:jc w:val="center"/>
      </w:pPr>
    </w:p>
    <w:p w:rsidR="00E94677" w:rsidRDefault="00E94677">
      <w:pPr>
        <w:pStyle w:val="ConsPlusNormal"/>
        <w:jc w:val="center"/>
      </w:pPr>
    </w:p>
    <w:p w:rsidR="00E94677" w:rsidRDefault="00E94677" w:rsidP="00E94677">
      <w:pPr>
        <w:pStyle w:val="ConsPlusNormal"/>
      </w:pPr>
    </w:p>
    <w:p w:rsidR="00E94677" w:rsidRDefault="00E94677">
      <w:pPr>
        <w:pStyle w:val="ConsPlusNormal"/>
        <w:jc w:val="right"/>
        <w:outlineLvl w:val="0"/>
      </w:pPr>
      <w:r>
        <w:t>Приложение</w:t>
      </w:r>
    </w:p>
    <w:p w:rsidR="00E94677" w:rsidRDefault="00E94677">
      <w:pPr>
        <w:pStyle w:val="ConsPlusNormal"/>
        <w:jc w:val="right"/>
      </w:pPr>
      <w:r>
        <w:t>к приказу Министерства внутренних дел</w:t>
      </w:r>
    </w:p>
    <w:p w:rsidR="00E94677" w:rsidRDefault="00E94677">
      <w:pPr>
        <w:pStyle w:val="ConsPlusNormal"/>
        <w:jc w:val="right"/>
      </w:pPr>
      <w:r>
        <w:t>Республики Беларусь</w:t>
      </w:r>
    </w:p>
    <w:p w:rsidR="00E94677" w:rsidRDefault="00E94677">
      <w:pPr>
        <w:pStyle w:val="ConsPlusNormal"/>
        <w:jc w:val="right"/>
      </w:pPr>
      <w:r>
        <w:t>21.02.2011 N 63</w:t>
      </w:r>
    </w:p>
    <w:p w:rsidR="00E94677" w:rsidRDefault="00E94677">
      <w:pPr>
        <w:pStyle w:val="ConsPlusNormal"/>
        <w:jc w:val="right"/>
      </w:pPr>
      <w:r>
        <w:t>(в редакции приказа Министерства</w:t>
      </w:r>
    </w:p>
    <w:p w:rsidR="00E94677" w:rsidRDefault="00E94677">
      <w:pPr>
        <w:pStyle w:val="ConsPlusNormal"/>
        <w:jc w:val="right"/>
      </w:pPr>
      <w:r>
        <w:t>внутренних дел Республики Беларусь</w:t>
      </w:r>
    </w:p>
    <w:p w:rsidR="00E94677" w:rsidRDefault="00E94677">
      <w:pPr>
        <w:pStyle w:val="ConsPlusNormal"/>
        <w:jc w:val="right"/>
      </w:pPr>
      <w:r>
        <w:t>25.03.2019 N 58)</w:t>
      </w:r>
    </w:p>
    <w:p w:rsidR="00E94677" w:rsidRDefault="00E94677">
      <w:pPr>
        <w:pStyle w:val="ConsPlusNormal"/>
        <w:jc w:val="center"/>
      </w:pPr>
      <w:r>
        <w:t xml:space="preserve">(в ред. приказов МВД от 25.03.2019 </w:t>
      </w:r>
      <w:hyperlink r:id="rId4" w:history="1">
        <w:r>
          <w:rPr>
            <w:color w:val="0000FF"/>
          </w:rPr>
          <w:t>N 58</w:t>
        </w:r>
      </w:hyperlink>
      <w:r>
        <w:t>,</w:t>
      </w:r>
    </w:p>
    <w:p w:rsidR="00E94677" w:rsidRDefault="00E94677">
      <w:pPr>
        <w:pStyle w:val="ConsPlusNormal"/>
        <w:jc w:val="center"/>
      </w:pPr>
      <w:r>
        <w:t xml:space="preserve">от 12.12.2022 </w:t>
      </w:r>
      <w:hyperlink r:id="rId5" w:history="1">
        <w:r>
          <w:rPr>
            <w:color w:val="0000FF"/>
          </w:rPr>
          <w:t>N 293</w:t>
        </w:r>
      </w:hyperlink>
      <w:r>
        <w:t>)</w:t>
      </w:r>
    </w:p>
    <w:p w:rsidR="00E94677" w:rsidRDefault="00E94677">
      <w:pPr>
        <w:pStyle w:val="ConsPlusNormal"/>
        <w:jc w:val="both"/>
      </w:pPr>
    </w:p>
    <w:p w:rsidR="00E94677" w:rsidRDefault="00E94677">
      <w:pPr>
        <w:pStyle w:val="ConsPlusNormal"/>
        <w:jc w:val="right"/>
      </w:pPr>
      <w:bookmarkStart w:id="0" w:name="P38"/>
      <w:bookmarkEnd w:id="0"/>
      <w:r>
        <w:t>Форма</w:t>
      </w:r>
    </w:p>
    <w:p w:rsidR="00E94677" w:rsidRDefault="00E94677">
      <w:pPr>
        <w:pStyle w:val="ConsPlusNormal"/>
        <w:jc w:val="both"/>
      </w:pPr>
    </w:p>
    <w:p w:rsidR="00E94677" w:rsidRDefault="00E94677">
      <w:pPr>
        <w:pStyle w:val="ConsPlusNonformat"/>
        <w:jc w:val="both"/>
      </w:pPr>
      <w:r>
        <w:t xml:space="preserve">                                  УТВЕРЖДАЮ</w:t>
      </w:r>
    </w:p>
    <w:p w:rsidR="00E94677" w:rsidRDefault="00E9467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(начальник управления, отдела внутренних</w:t>
      </w:r>
    </w:p>
    <w:p w:rsidR="00E94677" w:rsidRDefault="00E9467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дел городского, районного исполнительного</w:t>
      </w:r>
    </w:p>
    <w:p w:rsidR="00E94677" w:rsidRDefault="00E9467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     комитета (местной администрации))</w:t>
      </w:r>
    </w:p>
    <w:p w:rsidR="00E94677" w:rsidRDefault="00E94677">
      <w:pPr>
        <w:pStyle w:val="ConsPlusNonformat"/>
        <w:jc w:val="both"/>
      </w:pPr>
      <w:r>
        <w:t xml:space="preserve">                                  _____________   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(инициалы, фамилия)</w:t>
      </w:r>
    </w:p>
    <w:p w:rsidR="00E94677" w:rsidRDefault="00E94677">
      <w:pPr>
        <w:pStyle w:val="ConsPlusNonformat"/>
        <w:jc w:val="both"/>
      </w:pPr>
      <w:r>
        <w:t xml:space="preserve">                                  "__" ____________ 20__ г.</w:t>
      </w:r>
    </w:p>
    <w:p w:rsidR="00E94677" w:rsidRDefault="00E94677">
      <w:pPr>
        <w:pStyle w:val="ConsPlusNonformat"/>
        <w:jc w:val="both"/>
      </w:pPr>
    </w:p>
    <w:p w:rsidR="00E94677" w:rsidRDefault="00E94677">
      <w:pPr>
        <w:pStyle w:val="ConsPlusNonformat"/>
        <w:jc w:val="both"/>
      </w:pPr>
      <w:r>
        <w:t xml:space="preserve">                                 АКТ N ___</w:t>
      </w:r>
    </w:p>
    <w:p w:rsidR="00E94677" w:rsidRDefault="00E94677">
      <w:pPr>
        <w:pStyle w:val="ConsPlusNonformat"/>
        <w:jc w:val="both"/>
      </w:pPr>
      <w:r>
        <w:t xml:space="preserve">       обследования помещения, в котором предполагается осуществлять</w:t>
      </w:r>
    </w:p>
    <w:p w:rsidR="00E94677" w:rsidRDefault="00E94677">
      <w:pPr>
        <w:pStyle w:val="ConsPlusNonformat"/>
        <w:jc w:val="both"/>
      </w:pPr>
      <w:r>
        <w:t xml:space="preserve">  лицензируемую деятельность в сфере игорного бизнеса либо осуществляется</w:t>
      </w:r>
    </w:p>
    <w:p w:rsidR="00E94677" w:rsidRDefault="00E94677">
      <w:pPr>
        <w:pStyle w:val="ConsPlusNonformat"/>
        <w:jc w:val="both"/>
      </w:pPr>
      <w:r>
        <w:t xml:space="preserve">                            данная деятельность</w:t>
      </w:r>
    </w:p>
    <w:p w:rsidR="00E94677" w:rsidRDefault="00E94677">
      <w:pPr>
        <w:pStyle w:val="ConsPlusNonformat"/>
        <w:jc w:val="both"/>
      </w:pPr>
    </w:p>
    <w:p w:rsidR="00E94677" w:rsidRDefault="00E94677">
      <w:pPr>
        <w:pStyle w:val="ConsPlusNonformat"/>
        <w:jc w:val="both"/>
      </w:pPr>
      <w:r>
        <w:t>"__" ____________ 20__ г.                                  г. _____________</w:t>
      </w:r>
    </w:p>
    <w:p w:rsidR="00E94677" w:rsidRDefault="00E94677">
      <w:pPr>
        <w:pStyle w:val="ConsPlusNonformat"/>
        <w:jc w:val="both"/>
      </w:pPr>
    </w:p>
    <w:p w:rsidR="00E94677" w:rsidRDefault="00E94677">
      <w:pPr>
        <w:pStyle w:val="ConsPlusNonformat"/>
        <w:jc w:val="both"/>
      </w:pPr>
      <w:r>
        <w:t xml:space="preserve">     Комиссия   по   обследованию   </w:t>
      </w:r>
      <w:proofErr w:type="gramStart"/>
      <w:r>
        <w:t xml:space="preserve">помещения,   </w:t>
      </w:r>
      <w:proofErr w:type="gramEnd"/>
      <w:r>
        <w:t>в  котором  предполагается</w:t>
      </w:r>
    </w:p>
    <w:p w:rsidR="00E94677" w:rsidRDefault="00E94677">
      <w:pPr>
        <w:pStyle w:val="ConsPlusNonformat"/>
        <w:jc w:val="both"/>
      </w:pPr>
      <w:proofErr w:type="gramStart"/>
      <w:r>
        <w:t>осуществлять  лицензируемую</w:t>
      </w:r>
      <w:proofErr w:type="gramEnd"/>
      <w:r>
        <w:t xml:space="preserve">  деятельность  в  сфере  игорного  бизнеса либо</w:t>
      </w:r>
    </w:p>
    <w:p w:rsidR="00E94677" w:rsidRDefault="00E94677">
      <w:pPr>
        <w:pStyle w:val="ConsPlusNonformat"/>
        <w:jc w:val="both"/>
      </w:pPr>
      <w:proofErr w:type="gramStart"/>
      <w:r>
        <w:t>осуществляется  данная</w:t>
      </w:r>
      <w:proofErr w:type="gramEnd"/>
      <w:r>
        <w:t xml:space="preserve"> деятельность (далее - комиссия), персональный состав</w:t>
      </w:r>
    </w:p>
    <w:p w:rsidR="00E94677" w:rsidRDefault="00E94677">
      <w:pPr>
        <w:pStyle w:val="ConsPlusNonformat"/>
        <w:jc w:val="both"/>
      </w:pPr>
      <w:r>
        <w:t>которой утвержден приказом начальника 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      (наименование управления, отдела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внутренних дел городского, районного исполнительного комитета</w:t>
      </w:r>
    </w:p>
    <w:p w:rsidR="00E94677" w:rsidRDefault="00E94677">
      <w:pPr>
        <w:pStyle w:val="ConsPlusNonformat"/>
        <w:jc w:val="both"/>
      </w:pPr>
      <w:r>
        <w:t xml:space="preserve">                          (местной администрации))</w:t>
      </w:r>
    </w:p>
    <w:p w:rsidR="00E94677" w:rsidRDefault="00E94677">
      <w:pPr>
        <w:pStyle w:val="ConsPlusNonformat"/>
        <w:jc w:val="both"/>
      </w:pPr>
      <w:r>
        <w:t>от ____________________ N ____, в составе:</w:t>
      </w:r>
    </w:p>
    <w:p w:rsidR="00E94677" w:rsidRDefault="00E94677">
      <w:pPr>
        <w:pStyle w:val="ConsPlusNonformat"/>
        <w:jc w:val="both"/>
      </w:pPr>
      <w:r>
        <w:t xml:space="preserve">   (число, месяц, год)</w:t>
      </w:r>
    </w:p>
    <w:p w:rsidR="00E94677" w:rsidRDefault="00E94677">
      <w:pPr>
        <w:pStyle w:val="ConsPlusNonformat"/>
        <w:jc w:val="both"/>
      </w:pPr>
      <w:r>
        <w:t>председатель комиссии: 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(фамилия, собственное имя, отчество</w:t>
      </w:r>
    </w:p>
    <w:p w:rsidR="00E94677" w:rsidRDefault="00E94677">
      <w:pPr>
        <w:pStyle w:val="ConsPlusNonformat"/>
        <w:jc w:val="both"/>
      </w:pPr>
      <w:r>
        <w:t xml:space="preserve">                               (если таковое имеется), должность)</w:t>
      </w:r>
    </w:p>
    <w:p w:rsidR="00E94677" w:rsidRDefault="00E94677">
      <w:pPr>
        <w:pStyle w:val="ConsPlusNonformat"/>
        <w:jc w:val="both"/>
      </w:pPr>
      <w:r>
        <w:t>члены комиссии: 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(фамилия, собственное имя, отчество (если таковое имеется),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должность)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>в связи с ходатайством 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(указывается полное наименование юридического лица,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которое предполагает осуществлять лицензируемую деятельность в сфере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игорного бизнеса либо осуществляет данную деятельность)</w:t>
      </w:r>
    </w:p>
    <w:p w:rsidR="00E94677" w:rsidRDefault="00E94677">
      <w:pPr>
        <w:pStyle w:val="ConsPlusNonformat"/>
        <w:jc w:val="both"/>
      </w:pPr>
      <w:r>
        <w:t>_______________________________________________ (далее - юридическое лицо),</w:t>
      </w:r>
    </w:p>
    <w:p w:rsidR="00E94677" w:rsidRDefault="00E94677">
      <w:pPr>
        <w:pStyle w:val="ConsPlusNonformat"/>
        <w:jc w:val="both"/>
      </w:pPr>
      <w:r>
        <w:t>в период с ____________________ по ___________________ провела обследование</w:t>
      </w:r>
    </w:p>
    <w:p w:rsidR="00E94677" w:rsidRDefault="00E94677">
      <w:pPr>
        <w:pStyle w:val="ConsPlusNonformat"/>
        <w:jc w:val="both"/>
      </w:pPr>
      <w:r>
        <w:t xml:space="preserve">           (число, месяц, </w:t>
      </w:r>
      <w:proofErr w:type="gramStart"/>
      <w:r>
        <w:t xml:space="preserve">год)   </w:t>
      </w:r>
      <w:proofErr w:type="gramEnd"/>
      <w:r>
        <w:t xml:space="preserve">  (число, месяц, год)</w:t>
      </w:r>
    </w:p>
    <w:p w:rsidR="00E94677" w:rsidRDefault="00E94677">
      <w:pPr>
        <w:pStyle w:val="ConsPlusNonformat"/>
        <w:jc w:val="both"/>
      </w:pPr>
      <w:r>
        <w:t>помещения, в котором предполагается осуществлять лицензируемую деятельность</w:t>
      </w:r>
    </w:p>
    <w:p w:rsidR="00E94677" w:rsidRDefault="00E94677">
      <w:pPr>
        <w:pStyle w:val="ConsPlusNonformat"/>
        <w:jc w:val="both"/>
      </w:pPr>
      <w:r>
        <w:t>в сфере игорного бизнеса либо осуществляется данная деятельность.</w:t>
      </w:r>
    </w:p>
    <w:p w:rsidR="00E94677" w:rsidRDefault="00E94677">
      <w:pPr>
        <w:pStyle w:val="ConsPlusNonformat"/>
        <w:jc w:val="both"/>
      </w:pPr>
      <w:r>
        <w:t xml:space="preserve">     В результате обследования комиссия установила:</w:t>
      </w:r>
    </w:p>
    <w:p w:rsidR="00E94677" w:rsidRDefault="00E94677">
      <w:pPr>
        <w:pStyle w:val="ConsPlusNonformat"/>
        <w:jc w:val="both"/>
      </w:pPr>
      <w:bookmarkStart w:id="1" w:name="P88"/>
      <w:bookmarkEnd w:id="1"/>
      <w:r>
        <w:lastRenderedPageBreak/>
        <w:t xml:space="preserve">     1. Игорное заведение, представляющее собой ___________________________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(указывается: казино, тотализатор, букмекерская контора,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зал игровых автоматов, иное место, где проводятся азартные игры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и (или) принимаются ставки на азартные игры)</w:t>
      </w:r>
    </w:p>
    <w:p w:rsidR="00E94677" w:rsidRDefault="00E94677">
      <w:pPr>
        <w:pStyle w:val="ConsPlusNonformat"/>
        <w:jc w:val="both"/>
      </w:pPr>
      <w:r>
        <w:t>занимает 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(указывается полностью: занимает капитальное строение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(здание, сооружение) либо занимает изолированное помещение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в капитальном строении (здании, сооружении))</w:t>
      </w:r>
    </w:p>
    <w:p w:rsidR="00E94677" w:rsidRDefault="00E94677">
      <w:pPr>
        <w:pStyle w:val="ConsPlusNonformat"/>
        <w:jc w:val="both"/>
      </w:pPr>
      <w:r>
        <w:t>находящееся по адресу: ____________________________________________________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(место нахождения капитального строения (здания, сооружения) либо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изолированного помещения в нем (населенный пункт, улица, дом, помещение))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>которое принадлежит юридическому лицу на праве ____________________________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(собственности, хозяйственного ведения, оперативного управления)</w:t>
      </w:r>
    </w:p>
    <w:p w:rsidR="00E94677" w:rsidRDefault="00E94677">
      <w:pPr>
        <w:pStyle w:val="ConsPlusNonformat"/>
        <w:jc w:val="both"/>
      </w:pPr>
      <w:r>
        <w:t>что подтверждается следующими документами: ________________________________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(свидетельство о государственной регистрации права собственности,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оперативного управления или хозяйственного ведения)</w:t>
      </w:r>
    </w:p>
    <w:p w:rsidR="00E94677" w:rsidRDefault="00E94677">
      <w:pPr>
        <w:pStyle w:val="ConsPlusNonformat"/>
        <w:jc w:val="both"/>
      </w:pPr>
      <w:r>
        <w:t>или ином законном основании 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(договор аренды либо безвозмездного</w:t>
      </w:r>
    </w:p>
    <w:p w:rsidR="00E94677" w:rsidRDefault="00E94677">
      <w:pPr>
        <w:pStyle w:val="ConsPlusNonformat"/>
        <w:jc w:val="both"/>
      </w:pPr>
      <w:r>
        <w:t>______________________________________________________ (далее - помещение).</w:t>
      </w:r>
    </w:p>
    <w:p w:rsidR="00E94677" w:rsidRDefault="00E94677">
      <w:pPr>
        <w:pStyle w:val="ConsPlusNonformat"/>
        <w:jc w:val="both"/>
      </w:pPr>
      <w:r>
        <w:t xml:space="preserve">    пользования, его дата, номер и срок действия)</w:t>
      </w:r>
    </w:p>
    <w:p w:rsidR="00E94677" w:rsidRDefault="00E94677">
      <w:pPr>
        <w:pStyle w:val="ConsPlusNonformat"/>
        <w:jc w:val="both"/>
      </w:pPr>
      <w:r>
        <w:t xml:space="preserve">     2. Общая площадь помещения составляет ________________________________</w:t>
      </w:r>
    </w:p>
    <w:p w:rsidR="00E94677" w:rsidRDefault="00E94677">
      <w:pPr>
        <w:pStyle w:val="ConsPlusNonformat"/>
        <w:jc w:val="both"/>
      </w:pPr>
      <w:r>
        <w:t xml:space="preserve">квадратных метров </w:t>
      </w:r>
      <w:hyperlink w:anchor="P254" w:history="1">
        <w:r>
          <w:rPr>
            <w:color w:val="0000FF"/>
          </w:rPr>
          <w:t>&lt;*&gt;</w:t>
        </w:r>
      </w:hyperlink>
      <w:r>
        <w:t>, что 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(указывается: соответствует либо</w:t>
      </w:r>
    </w:p>
    <w:p w:rsidR="00E94677" w:rsidRDefault="00E94677">
      <w:pPr>
        <w:pStyle w:val="ConsPlusNonformat"/>
        <w:jc w:val="both"/>
      </w:pPr>
      <w:r>
        <w:t xml:space="preserve">                                          не соответствует)</w:t>
      </w:r>
    </w:p>
    <w:p w:rsidR="00E94677" w:rsidRDefault="00E94677">
      <w:pPr>
        <w:pStyle w:val="ConsPlusNonformat"/>
        <w:jc w:val="both"/>
      </w:pPr>
      <w:hyperlink r:id="rId6" w:history="1">
        <w:proofErr w:type="gramStart"/>
        <w:r>
          <w:rPr>
            <w:color w:val="0000FF"/>
          </w:rPr>
          <w:t>части  второй</w:t>
        </w:r>
        <w:proofErr w:type="gramEnd"/>
        <w:r>
          <w:rPr>
            <w:color w:val="0000FF"/>
          </w:rPr>
          <w:t xml:space="preserve">  пункта 6</w:t>
        </w:r>
      </w:hyperlink>
      <w:r>
        <w:t xml:space="preserve">  Положения об  осуществлении  деятельности  в сфере</w:t>
      </w:r>
    </w:p>
    <w:p w:rsidR="00E94677" w:rsidRDefault="00E94677">
      <w:pPr>
        <w:pStyle w:val="ConsPlusNonformat"/>
        <w:jc w:val="both"/>
      </w:pPr>
      <w:proofErr w:type="gramStart"/>
      <w:r>
        <w:t>игорного  бизнеса</w:t>
      </w:r>
      <w:proofErr w:type="gramEnd"/>
      <w:r>
        <w:t xml:space="preserve">  на  территории Республики Беларусь, утвержденного Указом</w:t>
      </w:r>
    </w:p>
    <w:p w:rsidR="00E94677" w:rsidRDefault="00E94677">
      <w:pPr>
        <w:pStyle w:val="ConsPlusNonformat"/>
        <w:jc w:val="both"/>
      </w:pPr>
      <w:proofErr w:type="gramStart"/>
      <w:r>
        <w:t>Президента  Республики</w:t>
      </w:r>
      <w:proofErr w:type="gramEnd"/>
      <w:r>
        <w:t xml:space="preserve"> Беларусь  от 10 января 2005 г. N 9 (в редакции Указа</w:t>
      </w:r>
    </w:p>
    <w:p w:rsidR="00E94677" w:rsidRDefault="00E94677">
      <w:pPr>
        <w:pStyle w:val="ConsPlusNonformat"/>
        <w:jc w:val="both"/>
      </w:pPr>
      <w:r>
        <w:t>Президента Республики Беларусь от 7 августа 2018 г. N 305).</w:t>
      </w:r>
    </w:p>
    <w:p w:rsidR="00E94677" w:rsidRDefault="00E94677">
      <w:pPr>
        <w:pStyle w:val="ConsPlusNonformat"/>
        <w:jc w:val="both"/>
      </w:pPr>
      <w:r>
        <w:t xml:space="preserve">     </w:t>
      </w:r>
      <w:proofErr w:type="gramStart"/>
      <w:r>
        <w:t>В  случае</w:t>
      </w:r>
      <w:proofErr w:type="gramEnd"/>
      <w:r>
        <w:t xml:space="preserve">  размещения  игорного  заведения  в  помещениях  гостиниц  и</w:t>
      </w:r>
    </w:p>
    <w:p w:rsidR="00E94677" w:rsidRDefault="00E94677">
      <w:pPr>
        <w:pStyle w:val="ConsPlusNonformat"/>
        <w:jc w:val="both"/>
      </w:pPr>
      <w:r>
        <w:t>гостиничных комплексов категории "три звезды" и выше: 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                     (указывается полное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наименование гостиницы и гостиничных комплексов с указанием категории)</w:t>
      </w:r>
    </w:p>
    <w:p w:rsidR="00E94677" w:rsidRDefault="00E94677">
      <w:pPr>
        <w:pStyle w:val="ConsPlusNonformat"/>
        <w:jc w:val="both"/>
      </w:pPr>
      <w:r>
        <w:t xml:space="preserve">     3. Игорное заведение ________________________________________________:</w:t>
      </w:r>
    </w:p>
    <w:p w:rsidR="00E94677" w:rsidRDefault="00E94677">
      <w:pPr>
        <w:pStyle w:val="ConsPlusNonformat"/>
        <w:jc w:val="both"/>
      </w:pPr>
      <w:r>
        <w:t xml:space="preserve">                             (указывается: размещено либо не размещено</w:t>
      </w:r>
    </w:p>
    <w:p w:rsidR="00E94677" w:rsidRDefault="00E94677">
      <w:pPr>
        <w:pStyle w:val="ConsPlusNonformat"/>
        <w:jc w:val="both"/>
      </w:pPr>
      <w:r>
        <w:t xml:space="preserve">                             (в случае размещения - нужное подчеркнуть))</w:t>
      </w:r>
    </w:p>
    <w:p w:rsidR="00E94677" w:rsidRDefault="00E94677">
      <w:pPr>
        <w:pStyle w:val="ConsPlusNonformat"/>
        <w:jc w:val="both"/>
      </w:pPr>
      <w:r>
        <w:t xml:space="preserve">     на </w:t>
      </w:r>
      <w:proofErr w:type="gramStart"/>
      <w:r>
        <w:t>объектах,  не</w:t>
      </w:r>
      <w:proofErr w:type="gramEnd"/>
      <w:r>
        <w:t xml:space="preserve">  завершенных строительством, во временных постройках,</w:t>
      </w:r>
    </w:p>
    <w:p w:rsidR="00E94677" w:rsidRDefault="00E94677">
      <w:pPr>
        <w:pStyle w:val="ConsPlusNonformat"/>
        <w:jc w:val="both"/>
      </w:pPr>
      <w:r>
        <w:t>под навесами и в других подобных сооружениях;</w:t>
      </w:r>
    </w:p>
    <w:p w:rsidR="00E94677" w:rsidRDefault="00E94677">
      <w:pPr>
        <w:pStyle w:val="ConsPlusNonformat"/>
        <w:jc w:val="both"/>
      </w:pPr>
      <w:r>
        <w:t xml:space="preserve">     </w:t>
      </w:r>
      <w:proofErr w:type="gramStart"/>
      <w:r>
        <w:t>в  капитальных</w:t>
      </w:r>
      <w:proofErr w:type="gramEnd"/>
      <w:r>
        <w:t xml:space="preserve"> строениях (зданиях, сооружениях), в которых расположены</w:t>
      </w:r>
    </w:p>
    <w:p w:rsidR="00E94677" w:rsidRDefault="00E94677">
      <w:pPr>
        <w:pStyle w:val="ConsPlusNonformat"/>
        <w:jc w:val="both"/>
      </w:pPr>
      <w:r>
        <w:t xml:space="preserve">учреждения   </w:t>
      </w:r>
      <w:proofErr w:type="gramStart"/>
      <w:r>
        <w:t>образования,  государственные</w:t>
      </w:r>
      <w:proofErr w:type="gramEnd"/>
      <w:r>
        <w:t xml:space="preserve">   организации   здравоохранения,</w:t>
      </w:r>
    </w:p>
    <w:p w:rsidR="00E94677" w:rsidRDefault="00E94677">
      <w:pPr>
        <w:pStyle w:val="ConsPlusNonformat"/>
        <w:jc w:val="both"/>
      </w:pPr>
      <w:r>
        <w:t>религиозные организации;</w:t>
      </w:r>
    </w:p>
    <w:p w:rsidR="00E94677" w:rsidRDefault="00E94677">
      <w:pPr>
        <w:pStyle w:val="ConsPlusNonformat"/>
        <w:jc w:val="both"/>
      </w:pPr>
      <w:r>
        <w:t xml:space="preserve">     </w:t>
      </w:r>
      <w:proofErr w:type="gramStart"/>
      <w:r>
        <w:t>в  зданиях</w:t>
      </w:r>
      <w:proofErr w:type="gramEnd"/>
      <w:r>
        <w:t xml:space="preserve"> жилых  домов, помещениях  государственных органов, банков и</w:t>
      </w:r>
    </w:p>
    <w:p w:rsidR="00E94677" w:rsidRDefault="00E94677">
      <w:pPr>
        <w:pStyle w:val="ConsPlusNonformat"/>
        <w:jc w:val="both"/>
      </w:pPr>
      <w:proofErr w:type="gramStart"/>
      <w:r>
        <w:t>небанковских  кредитно</w:t>
      </w:r>
      <w:proofErr w:type="gramEnd"/>
      <w:r>
        <w:t>-финансовых  организаций,  объектов  почтовой связи и</w:t>
      </w:r>
    </w:p>
    <w:p w:rsidR="00E94677" w:rsidRDefault="00E94677">
      <w:pPr>
        <w:pStyle w:val="ConsPlusNonformat"/>
        <w:jc w:val="both"/>
      </w:pPr>
      <w:proofErr w:type="gramStart"/>
      <w:r>
        <w:t xml:space="preserve">электросвязи,   </w:t>
      </w:r>
      <w:proofErr w:type="gramEnd"/>
      <w:r>
        <w:t>санаторно-курортных   и   оздоровительных   организаций   и</w:t>
      </w:r>
    </w:p>
    <w:p w:rsidR="00E94677" w:rsidRDefault="00E94677">
      <w:pPr>
        <w:pStyle w:val="ConsPlusNonformat"/>
        <w:jc w:val="both"/>
      </w:pPr>
      <w:r>
        <w:t>организаций культуры;</w:t>
      </w:r>
    </w:p>
    <w:p w:rsidR="00E94677" w:rsidRDefault="00E94677">
      <w:pPr>
        <w:pStyle w:val="ConsPlusNonformat"/>
        <w:jc w:val="both"/>
      </w:pPr>
      <w:r>
        <w:t xml:space="preserve">     в физкультурно-</w:t>
      </w:r>
      <w:proofErr w:type="gramStart"/>
      <w:r>
        <w:t>спортивных  сооружениях</w:t>
      </w:r>
      <w:proofErr w:type="gramEnd"/>
      <w:r>
        <w:t xml:space="preserve">  (кроме  букмекерских  контор и</w:t>
      </w:r>
    </w:p>
    <w:p w:rsidR="00E94677" w:rsidRDefault="00E94677">
      <w:pPr>
        <w:pStyle w:val="ConsPlusNonformat"/>
        <w:jc w:val="both"/>
      </w:pPr>
      <w:r>
        <w:t>тотализаторов).</w:t>
      </w:r>
    </w:p>
    <w:p w:rsidR="00E94677" w:rsidRDefault="00E94677">
      <w:pPr>
        <w:pStyle w:val="ConsPlusNonformat"/>
        <w:jc w:val="both"/>
      </w:pPr>
      <w:bookmarkStart w:id="2" w:name="P146"/>
      <w:bookmarkEnd w:id="2"/>
      <w:r>
        <w:t xml:space="preserve">     4. Игорное заведение:</w:t>
      </w:r>
    </w:p>
    <w:p w:rsidR="00E94677" w:rsidRDefault="00E94677">
      <w:pPr>
        <w:pStyle w:val="ConsPlusNonformat"/>
        <w:jc w:val="both"/>
      </w:pPr>
      <w:r>
        <w:t xml:space="preserve">     4.1. 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(указывается: оборудовано либо не оборудовано)</w:t>
      </w:r>
    </w:p>
    <w:p w:rsidR="00E94677" w:rsidRDefault="00E94677">
      <w:pPr>
        <w:pStyle w:val="ConsPlusNonformat"/>
        <w:jc w:val="both"/>
      </w:pPr>
      <w:r>
        <w:t xml:space="preserve">техническими средствами систем ручной </w:t>
      </w:r>
      <w:proofErr w:type="gramStart"/>
      <w:r>
        <w:t>тревожной  сигнализации</w:t>
      </w:r>
      <w:proofErr w:type="gramEnd"/>
      <w:r>
        <w:t>, контроль  за</w:t>
      </w:r>
    </w:p>
    <w:p w:rsidR="00E94677" w:rsidRDefault="00E94677">
      <w:pPr>
        <w:pStyle w:val="ConsPlusNonformat"/>
        <w:jc w:val="both"/>
      </w:pPr>
      <w:proofErr w:type="gramStart"/>
      <w:r>
        <w:t>которыми  осуществляется</w:t>
      </w:r>
      <w:proofErr w:type="gramEnd"/>
      <w:r>
        <w:t xml:space="preserve">  подразделением  Департамента  охраны Министерства</w:t>
      </w:r>
    </w:p>
    <w:p w:rsidR="00E94677" w:rsidRDefault="00E94677">
      <w:pPr>
        <w:pStyle w:val="ConsPlusNonformat"/>
        <w:jc w:val="both"/>
      </w:pPr>
      <w:proofErr w:type="gramStart"/>
      <w:r>
        <w:t>внутренних  дел</w:t>
      </w:r>
      <w:proofErr w:type="gramEnd"/>
      <w:r>
        <w:t xml:space="preserve">  (далее  -  Департамент  охраны)  в  рабочее время игорного</w:t>
      </w:r>
    </w:p>
    <w:p w:rsidR="00E94677" w:rsidRDefault="00E94677">
      <w:pPr>
        <w:pStyle w:val="ConsPlusNonformat"/>
        <w:jc w:val="both"/>
      </w:pPr>
      <w:r>
        <w:t>заведения по договору 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(дата, номер и срок действия договора</w:t>
      </w:r>
    </w:p>
    <w:p w:rsidR="00E94677" w:rsidRDefault="00E94677">
      <w:pPr>
        <w:pStyle w:val="ConsPlusNonformat"/>
        <w:jc w:val="both"/>
      </w:pPr>
      <w:r>
        <w:t xml:space="preserve">                                     (при его наличии))</w:t>
      </w:r>
    </w:p>
    <w:p w:rsidR="00E94677" w:rsidRDefault="00E94677">
      <w:pPr>
        <w:pStyle w:val="ConsPlusNonformat"/>
        <w:jc w:val="both"/>
      </w:pPr>
      <w:r>
        <w:lastRenderedPageBreak/>
        <w:t>заключенному с 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(наименование подразделения Департамента охраны)</w:t>
      </w:r>
    </w:p>
    <w:p w:rsidR="00E94677" w:rsidRDefault="00E94677">
      <w:pPr>
        <w:pStyle w:val="ConsPlusNonformat"/>
        <w:jc w:val="both"/>
      </w:pPr>
      <w:r>
        <w:t xml:space="preserve">     4.2. 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(указывается: оборудовано либо не оборудовано)</w:t>
      </w:r>
    </w:p>
    <w:p w:rsidR="00E94677" w:rsidRDefault="00E94677">
      <w:pPr>
        <w:pStyle w:val="ConsPlusNonformat"/>
        <w:jc w:val="both"/>
      </w:pPr>
      <w:proofErr w:type="gramStart"/>
      <w:r>
        <w:t>техническими  средствами</w:t>
      </w:r>
      <w:proofErr w:type="gramEnd"/>
      <w:r>
        <w:t xml:space="preserve">  систем  охранной  сигнализации,  с использованием</w:t>
      </w:r>
    </w:p>
    <w:p w:rsidR="00E94677" w:rsidRDefault="00E94677">
      <w:pPr>
        <w:pStyle w:val="ConsPlusNonformat"/>
        <w:jc w:val="both"/>
      </w:pPr>
      <w:r>
        <w:t>которых подразделением Департамента охраны: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(указывается: осуществляется либо не осуществляется)</w:t>
      </w:r>
    </w:p>
    <w:p w:rsidR="00E94677" w:rsidRDefault="00E94677">
      <w:pPr>
        <w:pStyle w:val="ConsPlusNonformat"/>
        <w:jc w:val="both"/>
      </w:pPr>
      <w:r>
        <w:t>круглосуточная охрана следующих объектов игорного заведения 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                           (указываются: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хранилища, сейфовые комнаты, отдельно стоящие сейфы либо факт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отсутствия таких объектов)</w:t>
      </w:r>
    </w:p>
    <w:p w:rsidR="00E94677" w:rsidRDefault="00E94677">
      <w:pPr>
        <w:pStyle w:val="ConsPlusNonformat"/>
        <w:jc w:val="both"/>
      </w:pPr>
      <w:r>
        <w:t xml:space="preserve">в </w:t>
      </w:r>
      <w:proofErr w:type="gramStart"/>
      <w:r>
        <w:t>нерабочее  время</w:t>
      </w:r>
      <w:proofErr w:type="gramEnd"/>
      <w:r>
        <w:t xml:space="preserve">  игорного  заведения охрана помещений игорного заведения</w:t>
      </w:r>
    </w:p>
    <w:p w:rsidR="00E94677" w:rsidRDefault="00E94677">
      <w:pPr>
        <w:pStyle w:val="ConsPlusNonformat"/>
        <w:jc w:val="both"/>
      </w:pPr>
      <w:r>
        <w:t>(кроме букмекерских контор и тотализаторов) 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             (указать: осуществляется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в период с _____ часов до _____ часов либо не осуществляется)</w:t>
      </w:r>
    </w:p>
    <w:p w:rsidR="00E94677" w:rsidRDefault="00E94677">
      <w:pPr>
        <w:pStyle w:val="ConsPlusNonformat"/>
        <w:jc w:val="both"/>
      </w:pPr>
      <w:r>
        <w:t>по договору 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(дата, номер и срок действия договора (при его наличии))</w:t>
      </w:r>
    </w:p>
    <w:p w:rsidR="00E94677" w:rsidRDefault="00E94677">
      <w:pPr>
        <w:pStyle w:val="ConsPlusNonformat"/>
        <w:jc w:val="both"/>
      </w:pPr>
      <w:r>
        <w:t>заключенному с 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(наименование подразделения Департамента охраны)</w:t>
      </w:r>
    </w:p>
    <w:p w:rsidR="00E94677" w:rsidRDefault="00E94677">
      <w:pPr>
        <w:pStyle w:val="ConsPlusNonformat"/>
        <w:jc w:val="both"/>
      </w:pPr>
      <w:r>
        <w:t xml:space="preserve">     4.3. 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(указывается: оборудовано (не оборудовано)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работоспособными (неработоспособными))</w:t>
      </w:r>
    </w:p>
    <w:p w:rsidR="00E94677" w:rsidRDefault="00E94677">
      <w:pPr>
        <w:pStyle w:val="ConsPlusNonformat"/>
        <w:jc w:val="both"/>
      </w:pPr>
      <w:r>
        <w:t>системами видеонаблюдения высокого разрешения, обеспечивающими:</w:t>
      </w:r>
    </w:p>
    <w:p w:rsidR="00E94677" w:rsidRDefault="00E94677">
      <w:pPr>
        <w:pStyle w:val="ConsPlusNonformat"/>
        <w:jc w:val="both"/>
      </w:pPr>
      <w:proofErr w:type="gramStart"/>
      <w:r>
        <w:t>скорость  записи</w:t>
      </w:r>
      <w:proofErr w:type="gramEnd"/>
      <w:r>
        <w:t xml:space="preserve">  не менее пяти   _________________________________________</w:t>
      </w:r>
    </w:p>
    <w:p w:rsidR="00E94677" w:rsidRDefault="00E94677">
      <w:pPr>
        <w:pStyle w:val="ConsPlusNonformat"/>
        <w:jc w:val="both"/>
      </w:pPr>
      <w:r>
        <w:t xml:space="preserve">кадров в секунду и длительность           </w:t>
      </w:r>
      <w:proofErr w:type="gramStart"/>
      <w:r>
        <w:t xml:space="preserve">   (</w:t>
      </w:r>
      <w:proofErr w:type="gramEnd"/>
      <w:r>
        <w:t>скорость записи,</w:t>
      </w:r>
    </w:p>
    <w:p w:rsidR="00E94677" w:rsidRDefault="00E94677">
      <w:pPr>
        <w:pStyle w:val="ConsPlusNonformat"/>
        <w:jc w:val="both"/>
      </w:pPr>
      <w:proofErr w:type="gramStart"/>
      <w:r>
        <w:t>хранения  записи</w:t>
      </w:r>
      <w:proofErr w:type="gramEnd"/>
      <w:r>
        <w:t xml:space="preserve">  не  менее  30   _________________________________________</w:t>
      </w:r>
    </w:p>
    <w:p w:rsidR="00E94677" w:rsidRDefault="00E94677">
      <w:pPr>
        <w:pStyle w:val="ConsPlusNonformat"/>
        <w:jc w:val="both"/>
      </w:pPr>
      <w:r>
        <w:t>суток</w:t>
      </w:r>
      <w:proofErr w:type="gramStart"/>
      <w:r>
        <w:t xml:space="preserve">   (</w:t>
      </w:r>
      <w:proofErr w:type="gramEnd"/>
      <w:r>
        <w:t>кроме     букмекерских          длительность хранения записи)</w:t>
      </w:r>
    </w:p>
    <w:p w:rsidR="00E94677" w:rsidRDefault="00E94677">
      <w:pPr>
        <w:pStyle w:val="ConsPlusNonformat"/>
        <w:jc w:val="both"/>
      </w:pPr>
      <w:r>
        <w:t xml:space="preserve">контор и </w:t>
      </w:r>
      <w:proofErr w:type="gramStart"/>
      <w:r>
        <w:t xml:space="preserve">тотализаторов)   </w:t>
      </w:r>
      <w:proofErr w:type="gramEnd"/>
      <w:r>
        <w:t xml:space="preserve">        _________________________________________</w:t>
      </w:r>
    </w:p>
    <w:p w:rsidR="00E94677" w:rsidRDefault="00E94677">
      <w:pPr>
        <w:pStyle w:val="ConsPlusNonformat"/>
        <w:jc w:val="both"/>
      </w:pPr>
    </w:p>
    <w:p w:rsidR="00E94677" w:rsidRDefault="00E94677">
      <w:pPr>
        <w:pStyle w:val="ConsPlusNonformat"/>
        <w:jc w:val="both"/>
      </w:pPr>
      <w:r>
        <w:t xml:space="preserve">фиксацию    </w:t>
      </w:r>
      <w:proofErr w:type="gramStart"/>
      <w:r>
        <w:t xml:space="preserve">лиц,   </w:t>
      </w:r>
      <w:proofErr w:type="gramEnd"/>
      <w:r>
        <w:t xml:space="preserve"> входящих  в   _________________________________________</w:t>
      </w:r>
    </w:p>
    <w:p w:rsidR="00E94677" w:rsidRDefault="00E94677">
      <w:pPr>
        <w:pStyle w:val="ConsPlusNonformat"/>
        <w:jc w:val="both"/>
      </w:pPr>
      <w:proofErr w:type="gramStart"/>
      <w:r>
        <w:t>игорное  заведение</w:t>
      </w:r>
      <w:proofErr w:type="gramEnd"/>
      <w:r>
        <w:t>,  и хранение      (количество камер видеонаблюдения</w:t>
      </w:r>
    </w:p>
    <w:p w:rsidR="00E94677" w:rsidRDefault="00E94677">
      <w:pPr>
        <w:pStyle w:val="ConsPlusNonformat"/>
        <w:jc w:val="both"/>
      </w:pPr>
      <w:r>
        <w:t xml:space="preserve">этой </w:t>
      </w:r>
      <w:proofErr w:type="gramStart"/>
      <w:r>
        <w:t>записи  не</w:t>
      </w:r>
      <w:proofErr w:type="gramEnd"/>
      <w:r>
        <w:t xml:space="preserve"> менее 30  суток   _________________________________________</w:t>
      </w:r>
    </w:p>
    <w:p w:rsidR="00E94677" w:rsidRDefault="00E94677">
      <w:pPr>
        <w:pStyle w:val="ConsPlusNonformat"/>
        <w:jc w:val="both"/>
      </w:pPr>
      <w:r>
        <w:t>со дня ее фиксации                            и места их установки,</w:t>
      </w:r>
    </w:p>
    <w:p w:rsidR="00E94677" w:rsidRDefault="00E9467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        длительность хранения записи)</w:t>
      </w:r>
    </w:p>
    <w:p w:rsidR="00E94677" w:rsidRDefault="00E94677">
      <w:pPr>
        <w:pStyle w:val="ConsPlusNonformat"/>
        <w:jc w:val="both"/>
      </w:pPr>
    </w:p>
    <w:p w:rsidR="00E94677" w:rsidRDefault="00E94677">
      <w:pPr>
        <w:pStyle w:val="ConsPlusNonformat"/>
        <w:jc w:val="both"/>
      </w:pPr>
      <w:r>
        <w:t xml:space="preserve">фиксацию   участников   </w:t>
      </w:r>
      <w:proofErr w:type="gramStart"/>
      <w:r>
        <w:t>азартных  _</w:t>
      </w:r>
      <w:proofErr w:type="gramEnd"/>
      <w:r>
        <w:t>________________________________________</w:t>
      </w:r>
    </w:p>
    <w:p w:rsidR="00E94677" w:rsidRDefault="00E94677">
      <w:pPr>
        <w:pStyle w:val="ConsPlusNonformat"/>
        <w:jc w:val="both"/>
      </w:pPr>
      <w:proofErr w:type="gramStart"/>
      <w:r>
        <w:t>игр  и</w:t>
      </w:r>
      <w:proofErr w:type="gramEnd"/>
      <w:r>
        <w:t xml:space="preserve"> хранение  этой  записи не      (количество камер видеонаблюдения</w:t>
      </w:r>
    </w:p>
    <w:p w:rsidR="00E94677" w:rsidRDefault="00E94677">
      <w:pPr>
        <w:pStyle w:val="ConsPlusNonformat"/>
        <w:jc w:val="both"/>
      </w:pPr>
      <w:r>
        <w:t xml:space="preserve">менее   </w:t>
      </w:r>
      <w:proofErr w:type="gramStart"/>
      <w:r>
        <w:t>30  суток</w:t>
      </w:r>
      <w:proofErr w:type="gramEnd"/>
      <w:r>
        <w:t xml:space="preserve">   со   дня  ее  _________________________________________</w:t>
      </w:r>
    </w:p>
    <w:p w:rsidR="00E94677" w:rsidRDefault="00E94677">
      <w:pPr>
        <w:pStyle w:val="ConsPlusNonformat"/>
        <w:jc w:val="both"/>
      </w:pPr>
      <w:r>
        <w:t>фиксации                                    и места их установки,</w:t>
      </w:r>
    </w:p>
    <w:p w:rsidR="00E94677" w:rsidRDefault="00E9467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        длительность хранения записи)</w:t>
      </w:r>
    </w:p>
    <w:p w:rsidR="00E94677" w:rsidRDefault="00E94677">
      <w:pPr>
        <w:pStyle w:val="ConsPlusNonformat"/>
        <w:jc w:val="both"/>
      </w:pPr>
    </w:p>
    <w:p w:rsidR="00E94677" w:rsidRDefault="00E94677">
      <w:pPr>
        <w:pStyle w:val="ConsPlusNonformat"/>
        <w:jc w:val="both"/>
      </w:pPr>
      <w:proofErr w:type="gramStart"/>
      <w:r>
        <w:t>фиксацию  участников</w:t>
      </w:r>
      <w:proofErr w:type="gramEnd"/>
      <w:r>
        <w:t xml:space="preserve">   азартных   _________________________________________</w:t>
      </w:r>
    </w:p>
    <w:p w:rsidR="00E94677" w:rsidRDefault="00E94677">
      <w:pPr>
        <w:pStyle w:val="ConsPlusNonformat"/>
        <w:jc w:val="both"/>
      </w:pPr>
      <w:r>
        <w:t xml:space="preserve">игр при </w:t>
      </w:r>
      <w:proofErr w:type="gramStart"/>
      <w:r>
        <w:t>получении  ими</w:t>
      </w:r>
      <w:proofErr w:type="gramEnd"/>
      <w:r>
        <w:t xml:space="preserve"> выигрыша       (количество камер видеонаблюдения</w:t>
      </w:r>
    </w:p>
    <w:p w:rsidR="00E94677" w:rsidRDefault="00E94677">
      <w:pPr>
        <w:pStyle w:val="ConsPlusNonformat"/>
        <w:jc w:val="both"/>
      </w:pPr>
      <w:r>
        <w:t>и хранение этой записи не менее   _________________________________________</w:t>
      </w:r>
    </w:p>
    <w:p w:rsidR="00E94677" w:rsidRDefault="00E94677">
      <w:pPr>
        <w:pStyle w:val="ConsPlusNonformat"/>
        <w:jc w:val="both"/>
      </w:pPr>
      <w:r>
        <w:t xml:space="preserve">30 суток со </w:t>
      </w:r>
      <w:proofErr w:type="gramStart"/>
      <w:r>
        <w:t>дня  ее</w:t>
      </w:r>
      <w:proofErr w:type="gramEnd"/>
      <w:r>
        <w:t xml:space="preserve"> фиксации                и места их установки,</w:t>
      </w:r>
    </w:p>
    <w:p w:rsidR="00E94677" w:rsidRDefault="00E9467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                длительность хранения записи)</w:t>
      </w:r>
    </w:p>
    <w:p w:rsidR="00E94677" w:rsidRDefault="00E94677">
      <w:pPr>
        <w:pStyle w:val="ConsPlusNonformat"/>
        <w:jc w:val="both"/>
      </w:pPr>
      <w:r>
        <w:t>на обслуживание которых заключен договор __________________________________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(дата, номер и срок действия договора (при его наличии))</w:t>
      </w:r>
    </w:p>
    <w:p w:rsidR="00E94677" w:rsidRDefault="00E94677">
      <w:pPr>
        <w:pStyle w:val="ConsPlusNonformat"/>
        <w:jc w:val="both"/>
      </w:pPr>
      <w:r>
        <w:t>с 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(наименование организации, лицензия))</w:t>
      </w:r>
    </w:p>
    <w:p w:rsidR="00E94677" w:rsidRDefault="00E94677">
      <w:pPr>
        <w:pStyle w:val="ConsPlusNonformat"/>
        <w:jc w:val="both"/>
      </w:pPr>
      <w:r>
        <w:t xml:space="preserve">     5. Иные сведения, имеющие значение для предоставления лицензии _______</w:t>
      </w:r>
    </w:p>
    <w:p w:rsidR="00E94677" w:rsidRDefault="00E94677">
      <w:pPr>
        <w:pStyle w:val="ConsPlusNonformat"/>
        <w:jc w:val="both"/>
      </w:pPr>
      <w:r>
        <w:t xml:space="preserve">     6. </w:t>
      </w:r>
      <w:proofErr w:type="gramStart"/>
      <w:r>
        <w:t>В  обследовании</w:t>
      </w:r>
      <w:proofErr w:type="gramEnd"/>
      <w:r>
        <w:t xml:space="preserve">   помещения   принимал(и)   участие   руководитель</w:t>
      </w:r>
    </w:p>
    <w:p w:rsidR="00E94677" w:rsidRDefault="00E94677">
      <w:pPr>
        <w:pStyle w:val="ConsPlusNonformat"/>
        <w:jc w:val="both"/>
      </w:pPr>
      <w:r>
        <w:t>юридического лица или представитель(и) юридического лица: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(фамилия, собственное имя, отчество (если таковое имеется), должность)</w:t>
      </w:r>
    </w:p>
    <w:p w:rsidR="00E94677" w:rsidRDefault="00E94677">
      <w:pPr>
        <w:pStyle w:val="ConsPlusNonformat"/>
        <w:jc w:val="both"/>
      </w:pPr>
      <w:r>
        <w:t xml:space="preserve">     На основании обследования комиссия решила, что помещение _____________</w:t>
      </w:r>
    </w:p>
    <w:p w:rsidR="00E94677" w:rsidRDefault="00E9467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(указывается: соответствует либо не соответствует требованиям актов</w:t>
      </w:r>
    </w:p>
    <w:p w:rsidR="00E94677" w:rsidRDefault="00E94677">
      <w:pPr>
        <w:pStyle w:val="ConsPlusNonformat"/>
        <w:jc w:val="both"/>
      </w:pPr>
      <w:r>
        <w:t xml:space="preserve">                   законодательства об игорном бизнесе)</w:t>
      </w:r>
    </w:p>
    <w:p w:rsidR="00E94677" w:rsidRDefault="00E94677">
      <w:pPr>
        <w:pStyle w:val="ConsPlusNonformat"/>
        <w:jc w:val="both"/>
      </w:pPr>
      <w:r>
        <w:t xml:space="preserve">     Настоящий акт составлен в трех экземплярах, один из которых хранится в</w:t>
      </w:r>
    </w:p>
    <w:p w:rsidR="00E94677" w:rsidRDefault="00E94677">
      <w:pPr>
        <w:pStyle w:val="ConsPlusNonformat"/>
        <w:jc w:val="both"/>
      </w:pPr>
      <w:r>
        <w:t xml:space="preserve">территориальном   органе   </w:t>
      </w:r>
      <w:proofErr w:type="gramStart"/>
      <w:r>
        <w:t>внутренних  дел</w:t>
      </w:r>
      <w:proofErr w:type="gramEnd"/>
      <w:r>
        <w:t>,  а второй  и  третий - переданы</w:t>
      </w:r>
    </w:p>
    <w:p w:rsidR="00E94677" w:rsidRDefault="00E94677">
      <w:pPr>
        <w:pStyle w:val="ConsPlusNonformat"/>
        <w:jc w:val="both"/>
      </w:pPr>
      <w:r>
        <w:t>представителю юридического лица, помещения которого обследованы.</w:t>
      </w:r>
    </w:p>
    <w:p w:rsidR="00E94677" w:rsidRDefault="00E94677">
      <w:pPr>
        <w:pStyle w:val="ConsPlusNonformat"/>
        <w:jc w:val="both"/>
      </w:pPr>
    </w:p>
    <w:p w:rsidR="00E94677" w:rsidRDefault="00E94677">
      <w:pPr>
        <w:pStyle w:val="ConsPlusNonformat"/>
        <w:jc w:val="both"/>
      </w:pPr>
      <w:r>
        <w:t xml:space="preserve">     Приложение: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(прилагаются копии документов,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  <w:r>
        <w:t xml:space="preserve">                указанных в </w:t>
      </w:r>
      <w:hyperlink w:anchor="P88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46" w:history="1">
        <w:r>
          <w:rPr>
            <w:color w:val="0000FF"/>
          </w:rPr>
          <w:t>4</w:t>
        </w:r>
      </w:hyperlink>
      <w:r>
        <w:t xml:space="preserve"> настоящего акта)</w:t>
      </w:r>
    </w:p>
    <w:p w:rsidR="00E94677" w:rsidRDefault="00E94677">
      <w:pPr>
        <w:pStyle w:val="ConsPlusNonformat"/>
        <w:jc w:val="both"/>
      </w:pPr>
      <w:r>
        <w:t>___________________________________________________________________________</w:t>
      </w:r>
    </w:p>
    <w:p w:rsidR="00E94677" w:rsidRDefault="00E94677">
      <w:pPr>
        <w:pStyle w:val="ConsPlusNonformat"/>
        <w:jc w:val="both"/>
      </w:pPr>
    </w:p>
    <w:p w:rsidR="00E94677" w:rsidRDefault="00E94677">
      <w:pPr>
        <w:pStyle w:val="ConsPlusNonformat"/>
        <w:jc w:val="both"/>
      </w:pPr>
      <w:r>
        <w:t xml:space="preserve">Председатель </w:t>
      </w:r>
      <w:proofErr w:type="gramStart"/>
      <w:r>
        <w:t>комиссии  _</w:t>
      </w:r>
      <w:proofErr w:type="gramEnd"/>
      <w:r>
        <w:t>______________             ________________________</w:t>
      </w:r>
    </w:p>
    <w:p w:rsidR="00E94677" w:rsidRDefault="00E94677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                (инициалы, фамилия)</w:t>
      </w:r>
    </w:p>
    <w:p w:rsidR="00E94677" w:rsidRDefault="00E94677">
      <w:pPr>
        <w:pStyle w:val="ConsPlusNonformat"/>
        <w:jc w:val="both"/>
      </w:pPr>
      <w:r>
        <w:t xml:space="preserve">Члены </w:t>
      </w:r>
      <w:proofErr w:type="gramStart"/>
      <w:r>
        <w:t>комиссии:_</w:t>
      </w:r>
      <w:proofErr w:type="gramEnd"/>
      <w:r>
        <w:t>______________                     ________________________</w:t>
      </w:r>
    </w:p>
    <w:p w:rsidR="00E94677" w:rsidRDefault="00E94677">
      <w:pPr>
        <w:pStyle w:val="ConsPlusNonformat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                     (инициалы, фамилия)</w:t>
      </w:r>
    </w:p>
    <w:p w:rsidR="00E94677" w:rsidRDefault="00E94677">
      <w:pPr>
        <w:pStyle w:val="ConsPlusNonformat"/>
        <w:jc w:val="both"/>
      </w:pPr>
      <w:r>
        <w:t xml:space="preserve">               _______________                     ________________________</w:t>
      </w:r>
    </w:p>
    <w:p w:rsidR="00E94677" w:rsidRDefault="00E94677">
      <w:pPr>
        <w:pStyle w:val="ConsPlusNonformat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                     (инициалы, фамилия)</w:t>
      </w:r>
    </w:p>
    <w:p w:rsidR="00E94677" w:rsidRDefault="00E94677">
      <w:pPr>
        <w:pStyle w:val="ConsPlusNonformat"/>
        <w:jc w:val="both"/>
      </w:pPr>
      <w:r>
        <w:t xml:space="preserve">               _______________                     ________________________</w:t>
      </w:r>
    </w:p>
    <w:p w:rsidR="00E94677" w:rsidRDefault="00E94677">
      <w:pPr>
        <w:pStyle w:val="ConsPlusNonformat"/>
        <w:jc w:val="both"/>
      </w:pPr>
      <w:r>
        <w:t xml:space="preserve">                  (</w:t>
      </w:r>
      <w:proofErr w:type="gramStart"/>
      <w:r>
        <w:t xml:space="preserve">подпись)   </w:t>
      </w:r>
      <w:proofErr w:type="gramEnd"/>
      <w:r>
        <w:t xml:space="preserve">                        (инициалы, фамилия)</w:t>
      </w:r>
    </w:p>
    <w:p w:rsidR="00E94677" w:rsidRDefault="00E94677">
      <w:pPr>
        <w:pStyle w:val="ConsPlusNonformat"/>
        <w:jc w:val="both"/>
      </w:pPr>
    </w:p>
    <w:p w:rsidR="00E94677" w:rsidRDefault="00E94677">
      <w:pPr>
        <w:pStyle w:val="ConsPlusNonformat"/>
        <w:jc w:val="both"/>
      </w:pPr>
      <w:r>
        <w:t xml:space="preserve">     </w:t>
      </w:r>
      <w:proofErr w:type="gramStart"/>
      <w:r>
        <w:t>С  актом</w:t>
      </w:r>
      <w:proofErr w:type="gramEnd"/>
      <w:r>
        <w:t xml:space="preserve">  ознакомлен,  оригинал  и  копию  акта  получил  руководитель</w:t>
      </w:r>
    </w:p>
    <w:p w:rsidR="00E94677" w:rsidRDefault="00E94677">
      <w:pPr>
        <w:pStyle w:val="ConsPlusNonformat"/>
        <w:jc w:val="both"/>
      </w:pPr>
      <w:r>
        <w:t>(представитель) юридического лица.</w:t>
      </w:r>
    </w:p>
    <w:p w:rsidR="00E94677" w:rsidRDefault="00E94677">
      <w:pPr>
        <w:pStyle w:val="ConsPlusNonformat"/>
        <w:jc w:val="both"/>
      </w:pPr>
    </w:p>
    <w:p w:rsidR="00E94677" w:rsidRDefault="00E94677">
      <w:pPr>
        <w:pStyle w:val="ConsPlusNonformat"/>
        <w:jc w:val="both"/>
      </w:pPr>
      <w:r>
        <w:t>______________________                     ________________________________</w:t>
      </w:r>
    </w:p>
    <w:p w:rsidR="00E94677" w:rsidRDefault="00E94677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               (инициалы, фамилия)</w:t>
      </w:r>
    </w:p>
    <w:p w:rsidR="00E94677" w:rsidRDefault="00E94677">
      <w:pPr>
        <w:pStyle w:val="ConsPlusNonformat"/>
        <w:jc w:val="both"/>
      </w:pPr>
    </w:p>
    <w:p w:rsidR="00E94677" w:rsidRDefault="00E94677">
      <w:pPr>
        <w:pStyle w:val="ConsPlusNonformat"/>
        <w:jc w:val="both"/>
      </w:pPr>
      <w:r>
        <w:t>"__" ___________ 20__ г.</w:t>
      </w:r>
    </w:p>
    <w:p w:rsidR="00E94677" w:rsidRDefault="00E94677">
      <w:pPr>
        <w:pStyle w:val="ConsPlusNormal"/>
        <w:jc w:val="both"/>
      </w:pPr>
    </w:p>
    <w:p w:rsidR="00E94677" w:rsidRDefault="00E94677">
      <w:pPr>
        <w:pStyle w:val="ConsPlusNormal"/>
        <w:ind w:firstLine="540"/>
        <w:jc w:val="both"/>
      </w:pPr>
      <w:r>
        <w:t>--------------------------------</w:t>
      </w:r>
    </w:p>
    <w:p w:rsidR="00E94677" w:rsidRDefault="00E94677">
      <w:pPr>
        <w:pStyle w:val="ConsPlusNormal"/>
        <w:spacing w:before="220"/>
        <w:ind w:firstLine="540"/>
        <w:jc w:val="both"/>
      </w:pPr>
      <w:bookmarkStart w:id="3" w:name="P254"/>
      <w:bookmarkEnd w:id="3"/>
      <w:r>
        <w:t>&lt;*&gt; Для залов игровых автоматов или казино указывается общая площадь с учетом служебной зоны игорного заведения.</w:t>
      </w:r>
    </w:p>
    <w:p w:rsidR="00E94677" w:rsidRDefault="00E94677">
      <w:pPr>
        <w:pStyle w:val="ConsPlusNormal"/>
        <w:ind w:firstLine="540"/>
        <w:jc w:val="both"/>
      </w:pPr>
    </w:p>
    <w:p w:rsidR="00E94677" w:rsidRDefault="00E94677">
      <w:pPr>
        <w:pStyle w:val="ConsPlusNormal"/>
        <w:ind w:firstLine="540"/>
        <w:jc w:val="both"/>
      </w:pPr>
    </w:p>
    <w:p w:rsidR="00E94677" w:rsidRDefault="00E946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625E" w:rsidRDefault="00CE625E"/>
    <w:sectPr w:rsidR="00CE625E" w:rsidSect="00E946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77"/>
    <w:rsid w:val="00CE625E"/>
    <w:rsid w:val="00E9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D3A6"/>
  <w15:chartTrackingRefBased/>
  <w15:docId w15:val="{68344D11-90FA-422F-ADE6-6933E9BD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E94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E94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E94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ACD6AC0827492C2DF29D0F08DAEED51B31F1DD660D94A949E92C4D0CEC255E2C64160618267B95578721782727CF484849915F528AA7AE2AD2CC576EV353G" TargetMode="External"/><Relationship Id="rId5" Type="http://schemas.openxmlformats.org/officeDocument/2006/relationships/hyperlink" Target="consultantplus://offline/ref=E0ACD6AC0827492C2DF29D0F08DAEED51B31F1DD660E92A947E42D4D0CEC255E2C64160618267B955787217B2721CF484849915F528AA7AE2AD2CC576EV353G" TargetMode="External"/><Relationship Id="rId4" Type="http://schemas.openxmlformats.org/officeDocument/2006/relationships/hyperlink" Target="consultantplus://offline/ref=E0ACD6AC0827492C2DF29D0F08DAEED51B31F1DD660D9AAE49EA244D0CEC255E2C64160618267B955787217B2626CF484849915F528AA7AE2AD2CC576EV35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2225</Words>
  <Characters>12683</Characters>
  <Application>Microsoft Office Word</Application>
  <DocSecurity>0</DocSecurity>
  <Lines>105</Lines>
  <Paragraphs>29</Paragraphs>
  <ScaleCrop>false</ScaleCrop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Беринчик Ольга Васильевна</dc:creator>
  <cp:keywords/>
  <dc:description/>
  <cp:lastModifiedBy>Беринчик Ольга Васильевна</cp:lastModifiedBy>
  <cp:revision>1</cp:revision>
  <dcterms:created xsi:type="dcterms:W3CDTF">2023-04-05T06:57:00Z</dcterms:created>
  <dcterms:modified xsi:type="dcterms:W3CDTF">2023-04-05T07:06:00Z</dcterms:modified>
</cp:coreProperties>
</file>