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ABD3" w14:textId="4E17D6E0" w:rsidR="0014024D" w:rsidRPr="00EE0A07" w:rsidRDefault="0014024D" w:rsidP="00A2762B">
      <w:pPr>
        <w:ind w:firstLine="709"/>
        <w:jc w:val="both"/>
        <w:rPr>
          <w:b/>
          <w:bCs/>
          <w:sz w:val="30"/>
          <w:szCs w:val="30"/>
        </w:rPr>
      </w:pPr>
      <w:r w:rsidRPr="00EE0A07">
        <w:rPr>
          <w:b/>
          <w:bCs/>
          <w:sz w:val="30"/>
          <w:szCs w:val="30"/>
        </w:rPr>
        <w:t>Комм</w:t>
      </w:r>
      <w:bookmarkStart w:id="0" w:name="_GoBack"/>
      <w:bookmarkEnd w:id="0"/>
      <w:r w:rsidRPr="00EE0A07">
        <w:rPr>
          <w:b/>
          <w:bCs/>
          <w:sz w:val="30"/>
          <w:szCs w:val="30"/>
        </w:rPr>
        <w:t>ентарий к постановлению Совета Министров Республики Беларусь от 18 марта 2024</w:t>
      </w:r>
      <w:r w:rsidR="006A48A7">
        <w:rPr>
          <w:b/>
          <w:bCs/>
          <w:sz w:val="30"/>
          <w:szCs w:val="30"/>
        </w:rPr>
        <w:t> г.</w:t>
      </w:r>
      <w:r w:rsidRPr="00EE0A07">
        <w:rPr>
          <w:b/>
          <w:bCs/>
          <w:sz w:val="30"/>
          <w:szCs w:val="30"/>
        </w:rPr>
        <w:t xml:space="preserve"> </w:t>
      </w:r>
      <w:r w:rsidR="006A48A7">
        <w:rPr>
          <w:b/>
          <w:bCs/>
          <w:sz w:val="30"/>
          <w:szCs w:val="30"/>
        </w:rPr>
        <w:t>№ </w:t>
      </w:r>
      <w:r w:rsidRPr="00EE0A07">
        <w:rPr>
          <w:b/>
          <w:bCs/>
          <w:sz w:val="30"/>
          <w:szCs w:val="30"/>
        </w:rPr>
        <w:t>185 «Об изменении постановлений Совета Министров Республики Беларусь»</w:t>
      </w:r>
    </w:p>
    <w:p w14:paraId="61F19312" w14:textId="77777777" w:rsidR="0014024D" w:rsidRDefault="0014024D" w:rsidP="006A48A7">
      <w:pPr>
        <w:jc w:val="both"/>
        <w:rPr>
          <w:sz w:val="30"/>
          <w:szCs w:val="30"/>
        </w:rPr>
      </w:pPr>
    </w:p>
    <w:p w14:paraId="0BA3F614" w14:textId="5285AEB9" w:rsidR="00EA09A1" w:rsidRDefault="00EA09A1" w:rsidP="00EA09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31 марта 2024</w:t>
      </w:r>
      <w:r w:rsidR="006A48A7">
        <w:rPr>
          <w:sz w:val="30"/>
          <w:szCs w:val="30"/>
        </w:rPr>
        <w:t> г.</w:t>
      </w:r>
      <w:r>
        <w:rPr>
          <w:sz w:val="30"/>
          <w:szCs w:val="30"/>
        </w:rPr>
        <w:t xml:space="preserve"> постановлением Совета Министров Республики Беларусь от 18 марта 2024</w:t>
      </w:r>
      <w:r w:rsidR="006A48A7">
        <w:rPr>
          <w:sz w:val="30"/>
          <w:szCs w:val="30"/>
        </w:rPr>
        <w:t> г.</w:t>
      </w:r>
      <w:r>
        <w:rPr>
          <w:sz w:val="30"/>
          <w:szCs w:val="30"/>
        </w:rPr>
        <w:t xml:space="preserve"> </w:t>
      </w:r>
      <w:r w:rsidR="006A48A7">
        <w:rPr>
          <w:sz w:val="30"/>
          <w:szCs w:val="30"/>
        </w:rPr>
        <w:t>№ </w:t>
      </w:r>
      <w:r>
        <w:rPr>
          <w:sz w:val="30"/>
          <w:szCs w:val="30"/>
        </w:rPr>
        <w:t>185 «</w:t>
      </w:r>
      <w:r w:rsidRPr="008C6208">
        <w:rPr>
          <w:sz w:val="30"/>
          <w:szCs w:val="30"/>
        </w:rPr>
        <w:t>Об изменении постановлений Совета Министров Республики Беларусь»</w:t>
      </w:r>
      <w:r>
        <w:rPr>
          <w:sz w:val="30"/>
          <w:szCs w:val="30"/>
        </w:rPr>
        <w:t xml:space="preserve"> (опубликовано 20 марта 2024</w:t>
      </w:r>
      <w:r w:rsidR="006A48A7">
        <w:rPr>
          <w:sz w:val="30"/>
          <w:szCs w:val="30"/>
        </w:rPr>
        <w:t> г.</w:t>
      </w:r>
      <w:r>
        <w:rPr>
          <w:sz w:val="30"/>
          <w:szCs w:val="30"/>
        </w:rPr>
        <w:t>) изменяются ставки утилизационного сбора в отношении некоторых видов и категорий транспортных средств, самоходных машин, прицепов (полуприцепов) к ним</w:t>
      </w:r>
      <w:r w:rsidRPr="00EA09A1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900502">
        <w:rPr>
          <w:sz w:val="30"/>
          <w:szCs w:val="30"/>
        </w:rPr>
        <w:t>https://pravo.by/document/?guid=12551&amp;p0=C22400185</w:t>
      </w:r>
      <w:r>
        <w:rPr>
          <w:sz w:val="30"/>
          <w:szCs w:val="30"/>
        </w:rPr>
        <w:t>).</w:t>
      </w:r>
    </w:p>
    <w:p w14:paraId="2C241D42" w14:textId="066E689C" w:rsidR="0080356A" w:rsidRDefault="000A1E3E" w:rsidP="00A276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</w:t>
      </w:r>
      <w:r w:rsidRPr="0097571D">
        <w:rPr>
          <w:rFonts w:eastAsiaTheme="minorHAnsi"/>
          <w:sz w:val="30"/>
          <w:szCs w:val="30"/>
          <w:lang w:eastAsia="en-US"/>
        </w:rPr>
        <w:t>изменена градация ставок утилизационного сбора</w:t>
      </w:r>
      <w:r w:rsidR="006A48A7">
        <w:rPr>
          <w:rFonts w:eastAsiaTheme="minorHAnsi"/>
          <w:sz w:val="30"/>
          <w:szCs w:val="30"/>
          <w:lang w:eastAsia="en-US"/>
        </w:rPr>
        <w:t> —</w:t>
      </w:r>
      <w:r w:rsidRPr="0097571D">
        <w:rPr>
          <w:rFonts w:eastAsiaTheme="minorHAnsi"/>
          <w:sz w:val="30"/>
          <w:szCs w:val="30"/>
          <w:lang w:eastAsia="en-US"/>
        </w:rPr>
        <w:t xml:space="preserve"> </w:t>
      </w:r>
      <w:r w:rsidR="006A48A7">
        <w:rPr>
          <w:sz w:val="30"/>
          <w:szCs w:val="30"/>
        </w:rPr>
        <w:t>«</w:t>
      </w:r>
      <w:r w:rsidRPr="0097571D">
        <w:rPr>
          <w:rFonts w:eastAsiaTheme="minorHAnsi"/>
          <w:sz w:val="30"/>
          <w:szCs w:val="30"/>
          <w:lang w:eastAsia="en-US"/>
        </w:rPr>
        <w:t xml:space="preserve">с даты выпуска которых прошло </w:t>
      </w:r>
      <w:r w:rsidRPr="0097571D">
        <w:rPr>
          <w:spacing w:val="-4"/>
          <w:sz w:val="30"/>
          <w:szCs w:val="30"/>
        </w:rPr>
        <w:t>до 3 лет включительно</w:t>
      </w:r>
      <w:r w:rsidR="006A48A7">
        <w:rPr>
          <w:sz w:val="30"/>
          <w:szCs w:val="30"/>
        </w:rPr>
        <w:t>»</w:t>
      </w:r>
      <w:r w:rsidRPr="0097571D">
        <w:rPr>
          <w:rFonts w:eastAsiaTheme="minorHAnsi"/>
          <w:sz w:val="30"/>
          <w:szCs w:val="30"/>
          <w:lang w:eastAsia="en-US"/>
        </w:rPr>
        <w:t xml:space="preserve"> и </w:t>
      </w:r>
      <w:r w:rsidR="006A48A7">
        <w:rPr>
          <w:sz w:val="30"/>
          <w:szCs w:val="30"/>
        </w:rPr>
        <w:t>«</w:t>
      </w:r>
      <w:r w:rsidRPr="0097571D">
        <w:rPr>
          <w:rFonts w:eastAsiaTheme="minorHAnsi"/>
          <w:sz w:val="30"/>
          <w:szCs w:val="30"/>
          <w:lang w:eastAsia="en-US"/>
        </w:rPr>
        <w:t>прошло более 3 лет</w:t>
      </w:r>
      <w:r w:rsidR="006A48A7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14:paraId="0083251A" w14:textId="77777777" w:rsidR="0080356A" w:rsidRPr="00900502" w:rsidRDefault="000A1E3E" w:rsidP="00A2762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Помимо того, </w:t>
      </w:r>
      <w:r w:rsidR="00A2762B">
        <w:rPr>
          <w:sz w:val="30"/>
          <w:szCs w:val="30"/>
        </w:rPr>
        <w:t xml:space="preserve">срок для </w:t>
      </w:r>
      <w:r w:rsidRPr="000A1E3E">
        <w:rPr>
          <w:sz w:val="30"/>
          <w:szCs w:val="30"/>
        </w:rPr>
        <w:t xml:space="preserve">представления субъектами хозяйствования документов о критериях самоходных машин </w:t>
      </w:r>
      <w:r w:rsidR="00632CCD">
        <w:rPr>
          <w:sz w:val="30"/>
          <w:szCs w:val="30"/>
        </w:rPr>
        <w:t xml:space="preserve">увеличен </w:t>
      </w:r>
      <w:r w:rsidRPr="000A1E3E">
        <w:rPr>
          <w:sz w:val="30"/>
          <w:szCs w:val="30"/>
        </w:rPr>
        <w:t>и составляет один год.</w:t>
      </w:r>
    </w:p>
    <w:sectPr w:rsidR="0080356A" w:rsidRPr="00900502" w:rsidSect="006A48A7">
      <w:footerReference w:type="first" r:id="rId6"/>
      <w:pgSz w:w="11906" w:h="16838"/>
      <w:pgMar w:top="1134" w:right="850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FD35F" w14:textId="77777777" w:rsidR="00264DDB" w:rsidRDefault="00264DDB" w:rsidP="006A48A7">
      <w:r>
        <w:separator/>
      </w:r>
    </w:p>
  </w:endnote>
  <w:endnote w:type="continuationSeparator" w:id="0">
    <w:p w14:paraId="4046A46E" w14:textId="77777777" w:rsidR="00264DDB" w:rsidRDefault="00264DDB" w:rsidP="006A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063887"/>
      <w:docPartObj>
        <w:docPartGallery w:val="Page Numbers (Bottom of Page)"/>
        <w:docPartUnique/>
      </w:docPartObj>
    </w:sdtPr>
    <w:sdtEndPr/>
    <w:sdtContent>
      <w:p w14:paraId="665D7E7F" w14:textId="1D2CDEDC" w:rsidR="006A48A7" w:rsidRDefault="006A48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11A7A" w14:textId="77777777" w:rsidR="00264DDB" w:rsidRDefault="00264DDB" w:rsidP="006A48A7">
      <w:r>
        <w:separator/>
      </w:r>
    </w:p>
  </w:footnote>
  <w:footnote w:type="continuationSeparator" w:id="0">
    <w:p w14:paraId="7B935B19" w14:textId="77777777" w:rsidR="00264DDB" w:rsidRDefault="00264DDB" w:rsidP="006A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6A"/>
    <w:rsid w:val="000A1E3E"/>
    <w:rsid w:val="000E3344"/>
    <w:rsid w:val="0014024D"/>
    <w:rsid w:val="001C1CD7"/>
    <w:rsid w:val="00264DDB"/>
    <w:rsid w:val="003813C7"/>
    <w:rsid w:val="003978A8"/>
    <w:rsid w:val="00432C9C"/>
    <w:rsid w:val="00632CCD"/>
    <w:rsid w:val="006A48A7"/>
    <w:rsid w:val="00757256"/>
    <w:rsid w:val="0080356A"/>
    <w:rsid w:val="00811B10"/>
    <w:rsid w:val="008C6208"/>
    <w:rsid w:val="00A2762B"/>
    <w:rsid w:val="00BE2176"/>
    <w:rsid w:val="00C01A48"/>
    <w:rsid w:val="00C8458D"/>
    <w:rsid w:val="00E562B3"/>
    <w:rsid w:val="00EA09A1"/>
    <w:rsid w:val="00E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851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8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48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8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2024-03-20T13:21:00Z</dcterms:created>
  <dcterms:modified xsi:type="dcterms:W3CDTF">2024-03-20T13:21:00Z</dcterms:modified>
</cp:coreProperties>
</file>