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63" w:rsidRDefault="00600C63" w:rsidP="00600C63">
      <w:pPr>
        <w:pStyle w:val="ConsPlusNormal"/>
        <w:ind w:firstLine="540"/>
        <w:jc w:val="center"/>
        <w:rPr>
          <w:rFonts w:ascii="Times New Roman" w:hAnsi="Times New Roman" w:cs="Times New Roman"/>
          <w:sz w:val="30"/>
          <w:szCs w:val="30"/>
        </w:rPr>
      </w:pPr>
      <w:r>
        <w:rPr>
          <w:rFonts w:ascii="Times New Roman" w:hAnsi="Times New Roman" w:cs="Times New Roman"/>
          <w:sz w:val="30"/>
          <w:szCs w:val="30"/>
        </w:rPr>
        <w:t>МИНИСТЕРСТВО ПО НАЛОГАМ И СБОРАМ</w:t>
      </w:r>
    </w:p>
    <w:p w:rsidR="00600C63" w:rsidRDefault="00600C63" w:rsidP="00600C63">
      <w:pPr>
        <w:pStyle w:val="ConsPlusNormal"/>
        <w:ind w:firstLine="540"/>
        <w:jc w:val="center"/>
        <w:rPr>
          <w:rFonts w:ascii="Times New Roman" w:hAnsi="Times New Roman" w:cs="Times New Roman"/>
          <w:sz w:val="30"/>
          <w:szCs w:val="30"/>
        </w:rPr>
      </w:pPr>
      <w:r>
        <w:rPr>
          <w:rFonts w:ascii="Times New Roman" w:hAnsi="Times New Roman" w:cs="Times New Roman"/>
          <w:sz w:val="30"/>
          <w:szCs w:val="30"/>
        </w:rPr>
        <w:t>РЕСПУБЛИКИ БЕЛАРУСЬ</w:t>
      </w:r>
    </w:p>
    <w:p w:rsidR="00AF68A4" w:rsidRPr="00067A58" w:rsidRDefault="00AF68A4" w:rsidP="00AF68A4">
      <w:pPr>
        <w:pStyle w:val="ConsPlusTitle"/>
        <w:widowControl/>
        <w:tabs>
          <w:tab w:val="left" w:pos="1165"/>
        </w:tabs>
        <w:jc w:val="both"/>
        <w:rPr>
          <w:rFonts w:ascii="Times New Roman" w:hAnsi="Times New Roman" w:cs="Times New Roman"/>
          <w:b w:val="0"/>
          <w:sz w:val="30"/>
          <w:szCs w:val="30"/>
        </w:rPr>
      </w:pPr>
      <w:r w:rsidRPr="00067A58">
        <w:rPr>
          <w:b w:val="0"/>
        </w:rPr>
        <w:t xml:space="preserve">                </w:t>
      </w:r>
    </w:p>
    <w:p w:rsidR="00AF68A4" w:rsidRPr="00067A58" w:rsidRDefault="00AF68A4" w:rsidP="00AF68A4">
      <w:pPr>
        <w:pStyle w:val="ConsPlusTitle"/>
        <w:widowControl/>
        <w:tabs>
          <w:tab w:val="left" w:pos="1165"/>
        </w:tabs>
        <w:jc w:val="both"/>
        <w:rPr>
          <w:rFonts w:ascii="Times New Roman" w:hAnsi="Times New Roman" w:cs="Times New Roman"/>
          <w:b w:val="0"/>
          <w:sz w:val="30"/>
          <w:szCs w:val="30"/>
        </w:rPr>
      </w:pPr>
    </w:p>
    <w:p w:rsidR="00AF68A4" w:rsidRPr="00067A58" w:rsidRDefault="00AF68A4" w:rsidP="00AF68A4">
      <w:pPr>
        <w:pStyle w:val="ConsPlusTitle"/>
        <w:widowControl/>
        <w:tabs>
          <w:tab w:val="left" w:pos="1165"/>
        </w:tabs>
        <w:jc w:val="both"/>
        <w:rPr>
          <w:rFonts w:ascii="Times New Roman" w:hAnsi="Times New Roman" w:cs="Times New Roman"/>
          <w:b w:val="0"/>
          <w:sz w:val="30"/>
          <w:szCs w:val="30"/>
        </w:rPr>
      </w:pPr>
    </w:p>
    <w:p w:rsidR="00AF68A4" w:rsidRPr="00067A58" w:rsidRDefault="00AF68A4" w:rsidP="00AF68A4">
      <w:pPr>
        <w:pStyle w:val="ConsPlusTitle"/>
        <w:widowControl/>
        <w:tabs>
          <w:tab w:val="left" w:pos="1165"/>
        </w:tabs>
        <w:jc w:val="both"/>
        <w:rPr>
          <w:rFonts w:ascii="Times New Roman" w:hAnsi="Times New Roman" w:cs="Times New Roman"/>
          <w:b w:val="0"/>
          <w:sz w:val="30"/>
          <w:szCs w:val="30"/>
        </w:rPr>
      </w:pPr>
    </w:p>
    <w:p w:rsidR="00AF68A4" w:rsidRPr="00067A58" w:rsidRDefault="00AF68A4" w:rsidP="00AF68A4">
      <w:pPr>
        <w:pStyle w:val="ConsPlusTitle"/>
        <w:widowControl/>
        <w:tabs>
          <w:tab w:val="left" w:pos="1165"/>
        </w:tabs>
        <w:jc w:val="both"/>
        <w:rPr>
          <w:rFonts w:ascii="Times New Roman" w:hAnsi="Times New Roman" w:cs="Times New Roman"/>
          <w:b w:val="0"/>
          <w:sz w:val="30"/>
          <w:szCs w:val="30"/>
        </w:rPr>
      </w:pPr>
    </w:p>
    <w:p w:rsidR="00AF68A4" w:rsidRPr="00067A58" w:rsidRDefault="00AF68A4" w:rsidP="00C536B0">
      <w:pPr>
        <w:pStyle w:val="ConsPlusTitle"/>
        <w:widowControl/>
        <w:tabs>
          <w:tab w:val="left" w:pos="1165"/>
          <w:tab w:val="left" w:pos="6237"/>
          <w:tab w:val="left" w:pos="6379"/>
        </w:tabs>
        <w:jc w:val="both"/>
        <w:rPr>
          <w:rFonts w:ascii="Times New Roman" w:hAnsi="Times New Roman" w:cs="Times New Roman"/>
          <w:b w:val="0"/>
          <w:sz w:val="30"/>
          <w:szCs w:val="30"/>
        </w:rPr>
      </w:pPr>
      <w:r w:rsidRPr="00067A58">
        <w:rPr>
          <w:rFonts w:ascii="Times New Roman" w:hAnsi="Times New Roman" w:cs="Times New Roman"/>
          <w:b w:val="0"/>
          <w:sz w:val="30"/>
          <w:szCs w:val="30"/>
        </w:rPr>
        <w:t xml:space="preserve">ПАСТАНОВА                                                   </w:t>
      </w:r>
      <w:r w:rsidR="00C536B0" w:rsidRPr="00067A58">
        <w:rPr>
          <w:rFonts w:ascii="Times New Roman" w:hAnsi="Times New Roman" w:cs="Times New Roman"/>
          <w:b w:val="0"/>
          <w:sz w:val="30"/>
          <w:szCs w:val="30"/>
        </w:rPr>
        <w:t xml:space="preserve">  </w:t>
      </w:r>
      <w:r w:rsidRPr="00067A58">
        <w:rPr>
          <w:rFonts w:ascii="Times New Roman" w:hAnsi="Times New Roman" w:cs="Times New Roman"/>
          <w:b w:val="0"/>
          <w:sz w:val="30"/>
          <w:szCs w:val="30"/>
        </w:rPr>
        <w:t xml:space="preserve"> ПОСТАНОВЛЕНИЕ</w:t>
      </w:r>
    </w:p>
    <w:p w:rsidR="00AF68A4" w:rsidRPr="00067A58" w:rsidRDefault="00AF68A4" w:rsidP="00AF68A4">
      <w:pPr>
        <w:pStyle w:val="ConsPlusTitle"/>
        <w:widowControl/>
        <w:rPr>
          <w:rFonts w:ascii="Times New Roman" w:hAnsi="Times New Roman" w:cs="Times New Roman"/>
          <w:b w:val="0"/>
          <w:sz w:val="30"/>
          <w:szCs w:val="30"/>
        </w:rPr>
      </w:pPr>
    </w:p>
    <w:p w:rsidR="00482BB9" w:rsidRPr="00067A58" w:rsidRDefault="00482BB9" w:rsidP="00AF68A4">
      <w:pPr>
        <w:pStyle w:val="ConsPlusTitle"/>
        <w:widowControl/>
        <w:rPr>
          <w:rFonts w:ascii="Times New Roman" w:hAnsi="Times New Roman" w:cs="Times New Roman"/>
          <w:b w:val="0"/>
          <w:sz w:val="30"/>
          <w:szCs w:val="30"/>
        </w:rPr>
      </w:pPr>
    </w:p>
    <w:p w:rsidR="00AF68A4" w:rsidRPr="00067A58" w:rsidRDefault="00600C63" w:rsidP="00E168C6">
      <w:pPr>
        <w:pStyle w:val="ConsPlusTitle"/>
        <w:widowControl/>
        <w:tabs>
          <w:tab w:val="left" w:pos="851"/>
          <w:tab w:val="left" w:pos="1165"/>
          <w:tab w:val="left" w:pos="6291"/>
        </w:tabs>
        <w:jc w:val="both"/>
        <w:rPr>
          <w:rFonts w:ascii="Times New Roman" w:hAnsi="Times New Roman" w:cs="Times New Roman"/>
          <w:b w:val="0"/>
          <w:sz w:val="30"/>
          <w:szCs w:val="30"/>
        </w:rPr>
      </w:pPr>
      <w:r>
        <w:rPr>
          <w:rFonts w:ascii="Times New Roman" w:hAnsi="Times New Roman" w:cs="Times New Roman"/>
          <w:b w:val="0"/>
          <w:sz w:val="30"/>
          <w:szCs w:val="30"/>
        </w:rPr>
        <w:t xml:space="preserve">30 ноября 2016 г. </w:t>
      </w:r>
      <w:r w:rsidR="00275BE2" w:rsidRPr="00067A58">
        <w:rPr>
          <w:rFonts w:ascii="Times New Roman" w:hAnsi="Times New Roman" w:cs="Times New Roman"/>
          <w:b w:val="0"/>
          <w:sz w:val="30"/>
          <w:szCs w:val="30"/>
        </w:rPr>
        <w:t xml:space="preserve">№ </w:t>
      </w:r>
      <w:r>
        <w:rPr>
          <w:rFonts w:ascii="Times New Roman" w:hAnsi="Times New Roman" w:cs="Times New Roman"/>
          <w:b w:val="0"/>
          <w:sz w:val="30"/>
          <w:szCs w:val="30"/>
        </w:rPr>
        <w:t>29</w:t>
      </w:r>
    </w:p>
    <w:p w:rsidR="00482BB9" w:rsidRPr="00067A58" w:rsidRDefault="00482BB9" w:rsidP="00AF68A4">
      <w:pPr>
        <w:pStyle w:val="ConsPlusTitle"/>
        <w:widowControl/>
        <w:tabs>
          <w:tab w:val="left" w:pos="1165"/>
          <w:tab w:val="left" w:pos="6291"/>
        </w:tabs>
        <w:jc w:val="both"/>
        <w:rPr>
          <w:rFonts w:ascii="Times New Roman" w:hAnsi="Times New Roman" w:cs="Times New Roman"/>
          <w:b w:val="0"/>
          <w:sz w:val="30"/>
          <w:szCs w:val="30"/>
        </w:rPr>
      </w:pPr>
    </w:p>
    <w:p w:rsidR="00B333DD" w:rsidRPr="00067A58" w:rsidRDefault="0020735A" w:rsidP="00C536B0">
      <w:pPr>
        <w:pStyle w:val="ConsPlusTitle"/>
        <w:widowControl/>
        <w:tabs>
          <w:tab w:val="left" w:pos="1165"/>
          <w:tab w:val="left" w:pos="6291"/>
        </w:tabs>
        <w:jc w:val="both"/>
        <w:rPr>
          <w:rFonts w:ascii="Times New Roman" w:hAnsi="Times New Roman" w:cs="Times New Roman"/>
          <w:b w:val="0"/>
          <w:sz w:val="30"/>
          <w:szCs w:val="30"/>
        </w:rPr>
      </w:pPr>
      <w:r w:rsidRPr="00067A58">
        <w:rPr>
          <w:rFonts w:ascii="Times New Roman" w:hAnsi="Times New Roman" w:cs="Times New Roman"/>
          <w:b w:val="0"/>
          <w:sz w:val="30"/>
          <w:szCs w:val="30"/>
        </w:rPr>
        <w:t>г. М</w:t>
      </w:r>
      <w:proofErr w:type="spellStart"/>
      <w:r w:rsidRPr="00067A58">
        <w:rPr>
          <w:rFonts w:ascii="Times New Roman" w:hAnsi="Times New Roman" w:cs="Times New Roman"/>
          <w:b w:val="0"/>
          <w:sz w:val="30"/>
          <w:szCs w:val="30"/>
          <w:lang w:val="en-US"/>
        </w:rPr>
        <w:t>i</w:t>
      </w:r>
      <w:r w:rsidRPr="00067A58">
        <w:rPr>
          <w:rFonts w:ascii="Times New Roman" w:hAnsi="Times New Roman" w:cs="Times New Roman"/>
          <w:b w:val="0"/>
          <w:sz w:val="30"/>
          <w:szCs w:val="30"/>
        </w:rPr>
        <w:t>нск</w:t>
      </w:r>
      <w:proofErr w:type="spellEnd"/>
      <w:r w:rsidR="00C536B0" w:rsidRPr="00067A58">
        <w:rPr>
          <w:rFonts w:ascii="Times New Roman" w:hAnsi="Times New Roman" w:cs="Times New Roman"/>
          <w:b w:val="0"/>
          <w:sz w:val="30"/>
          <w:szCs w:val="30"/>
        </w:rPr>
        <w:t xml:space="preserve">                                                                </w:t>
      </w:r>
      <w:proofErr w:type="spellStart"/>
      <w:r w:rsidR="00C536B0" w:rsidRPr="00067A58">
        <w:rPr>
          <w:rFonts w:ascii="Times New Roman" w:hAnsi="Times New Roman" w:cs="Times New Roman"/>
          <w:b w:val="0"/>
          <w:sz w:val="30"/>
          <w:szCs w:val="30"/>
        </w:rPr>
        <w:t>г</w:t>
      </w:r>
      <w:proofErr w:type="gramStart"/>
      <w:r w:rsidR="00C536B0" w:rsidRPr="00067A58">
        <w:rPr>
          <w:rFonts w:ascii="Times New Roman" w:hAnsi="Times New Roman" w:cs="Times New Roman"/>
          <w:b w:val="0"/>
          <w:sz w:val="30"/>
          <w:szCs w:val="30"/>
        </w:rPr>
        <w:t>.М</w:t>
      </w:r>
      <w:proofErr w:type="gramEnd"/>
      <w:r w:rsidR="00C536B0" w:rsidRPr="00067A58">
        <w:rPr>
          <w:rFonts w:ascii="Times New Roman" w:hAnsi="Times New Roman" w:cs="Times New Roman"/>
          <w:b w:val="0"/>
          <w:sz w:val="30"/>
          <w:szCs w:val="30"/>
        </w:rPr>
        <w:t>инск</w:t>
      </w:r>
      <w:proofErr w:type="spellEnd"/>
    </w:p>
    <w:p w:rsidR="00B333DD" w:rsidRPr="00067A58" w:rsidRDefault="00B333DD" w:rsidP="00AF68A4">
      <w:pPr>
        <w:pStyle w:val="ConsPlusTitle"/>
        <w:widowControl/>
        <w:tabs>
          <w:tab w:val="left" w:pos="1165"/>
          <w:tab w:val="left" w:pos="6291"/>
        </w:tabs>
        <w:jc w:val="both"/>
        <w:rPr>
          <w:rFonts w:ascii="Times New Roman" w:hAnsi="Times New Roman" w:cs="Times New Roman"/>
          <w:b w:val="0"/>
          <w:sz w:val="30"/>
          <w:szCs w:val="30"/>
        </w:rPr>
      </w:pPr>
    </w:p>
    <w:p w:rsidR="00B333DD" w:rsidRPr="00067A58" w:rsidRDefault="00B333DD" w:rsidP="00AF68A4">
      <w:pPr>
        <w:pStyle w:val="ConsPlusTitle"/>
        <w:widowControl/>
        <w:tabs>
          <w:tab w:val="left" w:pos="1165"/>
          <w:tab w:val="left" w:pos="6291"/>
        </w:tabs>
        <w:jc w:val="both"/>
        <w:rPr>
          <w:rFonts w:ascii="Times New Roman" w:hAnsi="Times New Roman" w:cs="Times New Roman"/>
          <w:b w:val="0"/>
          <w:sz w:val="30"/>
          <w:szCs w:val="30"/>
        </w:rPr>
      </w:pPr>
    </w:p>
    <w:p w:rsidR="00AF68A4" w:rsidRPr="00067A58" w:rsidRDefault="00AF68A4" w:rsidP="00AF68A4">
      <w:pPr>
        <w:pStyle w:val="ConsPlusTitle"/>
        <w:widowControl/>
        <w:spacing w:line="280" w:lineRule="exact"/>
        <w:ind w:right="4343"/>
        <w:jc w:val="both"/>
        <w:rPr>
          <w:rFonts w:ascii="Times New Roman" w:hAnsi="Times New Roman" w:cs="Times New Roman"/>
          <w:b w:val="0"/>
          <w:sz w:val="30"/>
          <w:szCs w:val="30"/>
        </w:rPr>
      </w:pPr>
      <w:r w:rsidRPr="00067A58">
        <w:rPr>
          <w:rFonts w:ascii="Times New Roman" w:hAnsi="Times New Roman" w:cs="Times New Roman"/>
          <w:b w:val="0"/>
          <w:sz w:val="30"/>
          <w:szCs w:val="30"/>
        </w:rPr>
        <w:t>О некоторых вопросах отчетности о результатах работы инспекций Министерства  по налогам и сборам Республики Беларусь</w:t>
      </w:r>
    </w:p>
    <w:p w:rsidR="00AF68A4" w:rsidRPr="00067A58" w:rsidRDefault="00AF68A4">
      <w:pPr>
        <w:pStyle w:val="ConsPlusNormal"/>
        <w:ind w:firstLine="540"/>
        <w:jc w:val="both"/>
        <w:rPr>
          <w:rFonts w:ascii="Times New Roman" w:hAnsi="Times New Roman" w:cs="Times New Roman"/>
          <w:sz w:val="30"/>
          <w:szCs w:val="30"/>
        </w:rPr>
      </w:pPr>
    </w:p>
    <w:p w:rsidR="00F1280E" w:rsidRPr="00067A58" w:rsidRDefault="00F1280E" w:rsidP="008738E9">
      <w:pPr>
        <w:pStyle w:val="a5"/>
        <w:spacing w:after="0"/>
        <w:ind w:left="0" w:firstLine="709"/>
        <w:jc w:val="both"/>
      </w:pPr>
      <w:r w:rsidRPr="00067A58">
        <w:t xml:space="preserve">На основании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w:t>
      </w:r>
      <w:smartTag w:uri="urn:schemas-microsoft-com:office:smarttags" w:element="metricconverter">
        <w:smartTagPr>
          <w:attr w:name="ProductID" w:val="2001 г"/>
        </w:smartTagPr>
        <w:r w:rsidRPr="00067A58">
          <w:t>2001 г</w:t>
        </w:r>
      </w:smartTag>
      <w:r w:rsidRPr="00067A58">
        <w:t>. № 1592</w:t>
      </w:r>
      <w:r w:rsidR="0043225D" w:rsidRPr="00067A58">
        <w:t xml:space="preserve"> </w:t>
      </w:r>
      <w:r w:rsidRPr="00067A58">
        <w:t xml:space="preserve">«Вопросы Министерства по налогам и сборам Республики Беларусь», Министерство по налогам и сборам Республики Беларусь </w:t>
      </w:r>
    </w:p>
    <w:p w:rsidR="00F1280E" w:rsidRPr="00067A58" w:rsidRDefault="00F1280E" w:rsidP="008738E9">
      <w:pPr>
        <w:pStyle w:val="a5"/>
        <w:spacing w:after="0"/>
        <w:ind w:left="0"/>
        <w:jc w:val="both"/>
      </w:pPr>
      <w:r w:rsidRPr="00067A58">
        <w:t>ПОСТАНОВЛЯЕТ:</w:t>
      </w:r>
    </w:p>
    <w:p w:rsidR="00263A6E" w:rsidRPr="00067A58" w:rsidRDefault="00263A6E" w:rsidP="008738E9">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 Установить:</w:t>
      </w:r>
    </w:p>
    <w:p w:rsidR="00263A6E" w:rsidRPr="00067A58" w:rsidRDefault="00263A6E" w:rsidP="008738E9">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1.1. </w:t>
      </w:r>
      <w:hyperlink w:anchor="P47" w:history="1">
        <w:r w:rsidRPr="00067A58">
          <w:rPr>
            <w:rFonts w:ascii="Times New Roman" w:hAnsi="Times New Roman" w:cs="Times New Roman"/>
            <w:sz w:val="30"/>
            <w:szCs w:val="30"/>
          </w:rPr>
          <w:t>перечень</w:t>
        </w:r>
      </w:hyperlink>
      <w:r w:rsidRPr="00067A58">
        <w:rPr>
          <w:rFonts w:ascii="Times New Roman" w:hAnsi="Times New Roman" w:cs="Times New Roman"/>
          <w:sz w:val="30"/>
          <w:szCs w:val="30"/>
        </w:rPr>
        <w:t xml:space="preserve"> форм отчетности о результатах работы инспекций Министерства по налогам и сборам Республики Беларусь согласно приложению 1;</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 формы отчетности о результатах работы инспекций Министерства по налогам и сборам Республики Беларусь:</w:t>
      </w:r>
    </w:p>
    <w:p w:rsidR="00263A6E" w:rsidRPr="00067A58" w:rsidRDefault="00263A6E" w:rsidP="0043225D">
      <w:pPr>
        <w:tabs>
          <w:tab w:val="left" w:pos="709"/>
        </w:tabs>
        <w:spacing w:before="40" w:after="40"/>
        <w:ind w:firstLine="709"/>
        <w:jc w:val="both"/>
        <w:rPr>
          <w:szCs w:val="30"/>
        </w:rPr>
      </w:pPr>
      <w:r w:rsidRPr="00067A58">
        <w:rPr>
          <w:szCs w:val="30"/>
        </w:rPr>
        <w:t xml:space="preserve">1.2.1. </w:t>
      </w:r>
      <w:hyperlink r:id="rId9" w:history="1">
        <w:r w:rsidRPr="00067A58">
          <w:rPr>
            <w:szCs w:val="30"/>
          </w:rPr>
          <w:t>отчет</w:t>
        </w:r>
      </w:hyperlink>
      <w:r w:rsidRPr="00067A58">
        <w:rPr>
          <w:szCs w:val="30"/>
        </w:rPr>
        <w:t xml:space="preserve"> </w:t>
      </w:r>
      <w:r w:rsidR="00AB7E2A" w:rsidRPr="00067A58">
        <w:rPr>
          <w:szCs w:val="30"/>
        </w:rPr>
        <w:t>«</w:t>
      </w:r>
      <w:r w:rsidRPr="00067A58">
        <w:rPr>
          <w:szCs w:val="30"/>
        </w:rPr>
        <w:t xml:space="preserve">О результатах работы инспекции МНС по </w:t>
      </w:r>
      <w:proofErr w:type="gramStart"/>
      <w:r w:rsidRPr="00067A58">
        <w:rPr>
          <w:szCs w:val="30"/>
        </w:rPr>
        <w:t>контролю за</w:t>
      </w:r>
      <w:proofErr w:type="gramEnd"/>
      <w:r w:rsidRPr="00067A58">
        <w:rPr>
          <w:szCs w:val="30"/>
        </w:rPr>
        <w:t xml:space="preserve"> соблюдением законодательства</w:t>
      </w:r>
      <w:r w:rsidR="00FA35C2" w:rsidRPr="00067A58">
        <w:rPr>
          <w:szCs w:val="30"/>
        </w:rPr>
        <w:t>, в том числе</w:t>
      </w:r>
      <w:r w:rsidR="00AB7E2A" w:rsidRPr="00067A58">
        <w:rPr>
          <w:szCs w:val="30"/>
        </w:rPr>
        <w:t xml:space="preserve"> по видам проводимых налоговыми органами проверок и результатах камерального контроля»</w:t>
      </w:r>
      <w:r w:rsidRPr="00067A58">
        <w:rPr>
          <w:szCs w:val="30"/>
        </w:rPr>
        <w:t xml:space="preserve"> согласно приложению 2;</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1.2.2. </w:t>
      </w:r>
      <w:hyperlink r:id="rId10"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О применении мер ответственност</w:t>
      </w:r>
      <w:r w:rsidR="00AB7E2A" w:rsidRPr="00067A58">
        <w:rPr>
          <w:rFonts w:ascii="Times New Roman" w:hAnsi="Times New Roman" w:cs="Times New Roman"/>
          <w:sz w:val="30"/>
          <w:szCs w:val="30"/>
        </w:rPr>
        <w:t>и за нарушения законодательства»</w:t>
      </w:r>
      <w:r w:rsidRPr="00067A58">
        <w:rPr>
          <w:rFonts w:ascii="Times New Roman" w:hAnsi="Times New Roman" w:cs="Times New Roman"/>
          <w:sz w:val="30"/>
          <w:szCs w:val="30"/>
        </w:rPr>
        <w:t xml:space="preserve"> согласно приложению 3;</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1.2.3. </w:t>
      </w:r>
      <w:hyperlink r:id="rId11"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Об информационно-разъяснительной работе налоговых органов, в том числе по актуальным вопросам поддержки и развития малого и среднего предпринимательства в Республике Беларусь</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 согласно приложению 4;</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1.2.4. </w:t>
      </w:r>
      <w:hyperlink r:id="rId12"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Информация о судебных делах с участием инспекци</w:t>
      </w:r>
      <w:r w:rsidR="00AB7E2A" w:rsidRPr="00067A58">
        <w:rPr>
          <w:rFonts w:ascii="Times New Roman" w:hAnsi="Times New Roman" w:cs="Times New Roman"/>
          <w:sz w:val="30"/>
          <w:szCs w:val="30"/>
        </w:rPr>
        <w:t xml:space="preserve">и </w:t>
      </w:r>
      <w:r w:rsidR="00AB7E2A" w:rsidRPr="00067A58">
        <w:rPr>
          <w:rFonts w:ascii="Times New Roman" w:hAnsi="Times New Roman" w:cs="Times New Roman"/>
          <w:sz w:val="30"/>
          <w:szCs w:val="30"/>
        </w:rPr>
        <w:lastRenderedPageBreak/>
        <w:t>МНС»</w:t>
      </w:r>
      <w:r w:rsidRPr="00067A58">
        <w:rPr>
          <w:rFonts w:ascii="Times New Roman" w:hAnsi="Times New Roman" w:cs="Times New Roman"/>
          <w:sz w:val="30"/>
          <w:szCs w:val="30"/>
        </w:rPr>
        <w:t xml:space="preserve"> согласно приложению 5;</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1.2.5. </w:t>
      </w:r>
      <w:hyperlink r:id="rId13"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Сведения о результатах </w:t>
      </w:r>
      <w:r w:rsidR="0009615F" w:rsidRPr="00067A58">
        <w:rPr>
          <w:rFonts w:ascii="Times New Roman" w:hAnsi="Times New Roman" w:cs="Times New Roman"/>
          <w:sz w:val="30"/>
          <w:szCs w:val="30"/>
        </w:rPr>
        <w:t>оперативных контрольных мероприятий</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 согласно приложению 6;</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1.2.6. </w:t>
      </w:r>
      <w:hyperlink r:id="rId14" w:history="1">
        <w:r w:rsidRPr="00067A58">
          <w:rPr>
            <w:rFonts w:ascii="Times New Roman" w:hAnsi="Times New Roman" w:cs="Times New Roman"/>
            <w:sz w:val="30"/>
            <w:szCs w:val="30"/>
          </w:rPr>
          <w:t>отчет</w:t>
        </w:r>
      </w:hyperlink>
      <w:r w:rsidR="00AB7E2A" w:rsidRPr="00067A58">
        <w:rPr>
          <w:rFonts w:ascii="Times New Roman" w:hAnsi="Times New Roman" w:cs="Times New Roman"/>
          <w:sz w:val="30"/>
          <w:szCs w:val="30"/>
        </w:rPr>
        <w:t xml:space="preserve"> «</w:t>
      </w:r>
      <w:r w:rsidRPr="00067A58">
        <w:rPr>
          <w:rFonts w:ascii="Times New Roman" w:hAnsi="Times New Roman" w:cs="Times New Roman"/>
          <w:sz w:val="30"/>
          <w:szCs w:val="30"/>
        </w:rPr>
        <w:t>Сведения о результатах контрольных мероприятий по вопросам соблюдения законодательства в сфере производства и оборота подакцизных товаров</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 согласно приложению 7;</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w:t>
      </w:r>
      <w:r w:rsidR="00810960" w:rsidRPr="00067A58">
        <w:rPr>
          <w:rFonts w:ascii="Times New Roman" w:hAnsi="Times New Roman" w:cs="Times New Roman"/>
          <w:sz w:val="30"/>
          <w:szCs w:val="30"/>
        </w:rPr>
        <w:t>7</w:t>
      </w:r>
      <w:r w:rsidRPr="00067A58">
        <w:rPr>
          <w:rFonts w:ascii="Times New Roman" w:hAnsi="Times New Roman" w:cs="Times New Roman"/>
          <w:sz w:val="30"/>
          <w:szCs w:val="30"/>
        </w:rPr>
        <w:t xml:space="preserve">. </w:t>
      </w:r>
      <w:hyperlink r:id="rId15"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Сведения об истребовании деклараций о доходах и имуществе у отдельных категорий граждан</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 согласно приложению </w:t>
      </w:r>
      <w:r w:rsidR="00B71D64" w:rsidRPr="00067A58">
        <w:rPr>
          <w:rFonts w:ascii="Times New Roman" w:hAnsi="Times New Roman" w:cs="Times New Roman"/>
          <w:sz w:val="30"/>
          <w:szCs w:val="30"/>
        </w:rPr>
        <w:t>8</w:t>
      </w:r>
      <w:r w:rsidRPr="00067A58">
        <w:rPr>
          <w:rFonts w:ascii="Times New Roman" w:hAnsi="Times New Roman" w:cs="Times New Roman"/>
          <w:sz w:val="30"/>
          <w:szCs w:val="30"/>
        </w:rPr>
        <w:t>;</w:t>
      </w:r>
    </w:p>
    <w:p w:rsidR="00906824" w:rsidRPr="00067A58" w:rsidRDefault="00906824" w:rsidP="0043225D">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1.2.</w:t>
      </w:r>
      <w:r w:rsidR="00810960" w:rsidRPr="00067A58">
        <w:rPr>
          <w:rFonts w:ascii="Times New Roman" w:hAnsi="Times New Roman" w:cs="Times New Roman"/>
          <w:sz w:val="30"/>
          <w:szCs w:val="30"/>
        </w:rPr>
        <w:t>8</w:t>
      </w:r>
      <w:r w:rsidRPr="00067A58">
        <w:rPr>
          <w:rFonts w:ascii="Times New Roman" w:hAnsi="Times New Roman" w:cs="Times New Roman"/>
          <w:sz w:val="30"/>
          <w:szCs w:val="30"/>
        </w:rPr>
        <w:t xml:space="preserve">. отчет «Информация о суммах денежных средств, взысканных в доход республиканского бюджета в бесспорном порядке за реализованное или переданное для иного использования имущество, признанное бесхозяйным либо взыскание на которое обращено в счет неисполненного налогового обязательства, неуплаченных пеней» согласно приложению </w:t>
      </w:r>
      <w:r w:rsidR="00BA7FCB" w:rsidRPr="00067A58">
        <w:rPr>
          <w:rFonts w:ascii="Times New Roman" w:hAnsi="Times New Roman" w:cs="Times New Roman"/>
          <w:sz w:val="30"/>
          <w:szCs w:val="30"/>
        </w:rPr>
        <w:t>9</w:t>
      </w:r>
      <w:r w:rsidRPr="00067A58">
        <w:rPr>
          <w:rFonts w:ascii="Times New Roman" w:hAnsi="Times New Roman" w:cs="Times New Roman"/>
          <w:sz w:val="30"/>
          <w:szCs w:val="30"/>
        </w:rPr>
        <w:t>;</w:t>
      </w:r>
      <w:proofErr w:type="gramEnd"/>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w:t>
      </w:r>
      <w:r w:rsidR="00810960" w:rsidRPr="00067A58">
        <w:rPr>
          <w:rFonts w:ascii="Times New Roman" w:hAnsi="Times New Roman" w:cs="Times New Roman"/>
          <w:sz w:val="30"/>
          <w:szCs w:val="30"/>
        </w:rPr>
        <w:t>9</w:t>
      </w:r>
      <w:r w:rsidRPr="00067A58">
        <w:rPr>
          <w:rFonts w:ascii="Times New Roman" w:hAnsi="Times New Roman" w:cs="Times New Roman"/>
          <w:sz w:val="30"/>
          <w:szCs w:val="30"/>
        </w:rPr>
        <w:t xml:space="preserve">. </w:t>
      </w:r>
      <w:hyperlink r:id="rId16"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Сведения о результатах контрольной работы по применению Протокола о порядке взимания косвенных налогов и механизме </w:t>
      </w:r>
      <w:proofErr w:type="gramStart"/>
      <w:r w:rsidRPr="00067A58">
        <w:rPr>
          <w:rFonts w:ascii="Times New Roman" w:hAnsi="Times New Roman" w:cs="Times New Roman"/>
          <w:sz w:val="30"/>
          <w:szCs w:val="30"/>
        </w:rPr>
        <w:t>контроля за</w:t>
      </w:r>
      <w:proofErr w:type="gramEnd"/>
      <w:r w:rsidRPr="00067A58">
        <w:rPr>
          <w:rFonts w:ascii="Times New Roman" w:hAnsi="Times New Roman" w:cs="Times New Roman"/>
          <w:sz w:val="30"/>
          <w:szCs w:val="30"/>
        </w:rPr>
        <w:t xml:space="preserve"> их уплатой при экспорте и импорте товаров, выполнении работ, оказании услуг (приложение </w:t>
      </w:r>
      <w:r w:rsidR="0003069D" w:rsidRPr="00067A58">
        <w:rPr>
          <w:rFonts w:ascii="Times New Roman" w:hAnsi="Times New Roman" w:cs="Times New Roman"/>
          <w:sz w:val="30"/>
          <w:szCs w:val="30"/>
        </w:rPr>
        <w:t>№</w:t>
      </w:r>
      <w:r w:rsidRPr="00067A58">
        <w:rPr>
          <w:rFonts w:ascii="Times New Roman" w:hAnsi="Times New Roman" w:cs="Times New Roman"/>
          <w:sz w:val="30"/>
          <w:szCs w:val="30"/>
        </w:rPr>
        <w:t xml:space="preserve"> 18 к Договору о Е</w:t>
      </w:r>
      <w:r w:rsidR="00AB7E2A" w:rsidRPr="00067A58">
        <w:rPr>
          <w:rFonts w:ascii="Times New Roman" w:hAnsi="Times New Roman" w:cs="Times New Roman"/>
          <w:sz w:val="30"/>
          <w:szCs w:val="30"/>
        </w:rPr>
        <w:t>вразийском экономическом союзе)»</w:t>
      </w:r>
      <w:r w:rsidRPr="00067A58">
        <w:rPr>
          <w:rFonts w:ascii="Times New Roman" w:hAnsi="Times New Roman" w:cs="Times New Roman"/>
          <w:sz w:val="30"/>
          <w:szCs w:val="30"/>
        </w:rPr>
        <w:t xml:space="preserve"> согласно приложению </w:t>
      </w:r>
      <w:r w:rsidR="00D1696A" w:rsidRPr="00067A58">
        <w:rPr>
          <w:rFonts w:ascii="Times New Roman" w:hAnsi="Times New Roman" w:cs="Times New Roman"/>
          <w:sz w:val="30"/>
          <w:szCs w:val="30"/>
        </w:rPr>
        <w:t>10</w:t>
      </w:r>
      <w:r w:rsidRPr="00067A58">
        <w:rPr>
          <w:rFonts w:ascii="Times New Roman" w:hAnsi="Times New Roman" w:cs="Times New Roman"/>
          <w:sz w:val="30"/>
          <w:szCs w:val="30"/>
        </w:rPr>
        <w:t>;</w:t>
      </w:r>
    </w:p>
    <w:p w:rsidR="00E66B77" w:rsidRPr="00067A58" w:rsidRDefault="00E66B77"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1.2.1</w:t>
      </w:r>
      <w:r w:rsidR="00810960" w:rsidRPr="00067A58">
        <w:rPr>
          <w:rFonts w:ascii="Times New Roman" w:hAnsi="Times New Roman" w:cs="Times New Roman"/>
          <w:sz w:val="30"/>
          <w:szCs w:val="30"/>
        </w:rPr>
        <w:t>0</w:t>
      </w:r>
      <w:r w:rsidRPr="00067A58">
        <w:rPr>
          <w:rFonts w:ascii="Times New Roman" w:hAnsi="Times New Roman" w:cs="Times New Roman"/>
          <w:sz w:val="30"/>
          <w:szCs w:val="30"/>
        </w:rPr>
        <w:t xml:space="preserve">. </w:t>
      </w:r>
      <w:hyperlink r:id="rId17" w:history="1">
        <w:r w:rsidRPr="00067A58">
          <w:rPr>
            <w:rFonts w:ascii="Times New Roman" w:hAnsi="Times New Roman" w:cs="Times New Roman"/>
            <w:sz w:val="30"/>
            <w:szCs w:val="30"/>
          </w:rPr>
          <w:t>отчет</w:t>
        </w:r>
      </w:hyperlink>
      <w:r w:rsidR="00AB7E2A" w:rsidRPr="00067A58">
        <w:rPr>
          <w:rFonts w:ascii="Times New Roman" w:hAnsi="Times New Roman" w:cs="Times New Roman"/>
          <w:sz w:val="30"/>
          <w:szCs w:val="30"/>
        </w:rPr>
        <w:t xml:space="preserve"> «</w:t>
      </w:r>
      <w:r w:rsidRPr="00067A58">
        <w:rPr>
          <w:rFonts w:ascii="Times New Roman" w:hAnsi="Times New Roman" w:cs="Times New Roman"/>
          <w:sz w:val="30"/>
          <w:szCs w:val="30"/>
        </w:rPr>
        <w:t xml:space="preserve">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w:t>
      </w:r>
      <w:r w:rsidR="00AB7E2A" w:rsidRPr="00067A58">
        <w:rPr>
          <w:rFonts w:ascii="Times New Roman" w:hAnsi="Times New Roman" w:cs="Times New Roman"/>
          <w:sz w:val="30"/>
          <w:szCs w:val="30"/>
        </w:rPr>
        <w:t>нодательства физическими лицами»</w:t>
      </w:r>
      <w:r w:rsidRPr="00067A58">
        <w:rPr>
          <w:rFonts w:ascii="Times New Roman" w:hAnsi="Times New Roman" w:cs="Times New Roman"/>
          <w:sz w:val="30"/>
          <w:szCs w:val="30"/>
        </w:rPr>
        <w:t xml:space="preserve"> согласно приложению 1</w:t>
      </w:r>
      <w:r w:rsidR="00A86052" w:rsidRPr="00067A58">
        <w:rPr>
          <w:rFonts w:ascii="Times New Roman" w:hAnsi="Times New Roman" w:cs="Times New Roman"/>
          <w:sz w:val="30"/>
          <w:szCs w:val="30"/>
        </w:rPr>
        <w:t>1</w:t>
      </w:r>
      <w:r w:rsidRPr="00067A58">
        <w:rPr>
          <w:rFonts w:ascii="Times New Roman" w:hAnsi="Times New Roman" w:cs="Times New Roman"/>
          <w:sz w:val="30"/>
          <w:szCs w:val="30"/>
        </w:rPr>
        <w:t>;</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1.2.1</w:t>
      </w:r>
      <w:r w:rsidR="00810960" w:rsidRPr="00067A58">
        <w:rPr>
          <w:rFonts w:ascii="Times New Roman" w:hAnsi="Times New Roman" w:cs="Times New Roman"/>
          <w:sz w:val="30"/>
          <w:szCs w:val="30"/>
        </w:rPr>
        <w:t>1</w:t>
      </w:r>
      <w:r w:rsidRPr="00067A58">
        <w:rPr>
          <w:rFonts w:ascii="Times New Roman" w:hAnsi="Times New Roman" w:cs="Times New Roman"/>
          <w:sz w:val="30"/>
          <w:szCs w:val="30"/>
        </w:rPr>
        <w:t xml:space="preserve">. </w:t>
      </w:r>
      <w:hyperlink r:id="rId18"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Информация о результатах контрольной работы по отде</w:t>
      </w:r>
      <w:r w:rsidR="00AB7E2A" w:rsidRPr="00067A58">
        <w:rPr>
          <w:rFonts w:ascii="Times New Roman" w:hAnsi="Times New Roman" w:cs="Times New Roman"/>
          <w:sz w:val="30"/>
          <w:szCs w:val="30"/>
        </w:rPr>
        <w:t>льным направлениям деятельности»</w:t>
      </w:r>
      <w:r w:rsidRPr="00067A58">
        <w:rPr>
          <w:rFonts w:ascii="Times New Roman" w:hAnsi="Times New Roman" w:cs="Times New Roman"/>
          <w:sz w:val="30"/>
          <w:szCs w:val="30"/>
        </w:rPr>
        <w:t xml:space="preserve"> согласно приложению 1</w:t>
      </w:r>
      <w:r w:rsidR="00A86052" w:rsidRPr="00067A58">
        <w:rPr>
          <w:rFonts w:ascii="Times New Roman" w:hAnsi="Times New Roman" w:cs="Times New Roman"/>
          <w:sz w:val="30"/>
          <w:szCs w:val="30"/>
        </w:rPr>
        <w:t>2</w:t>
      </w:r>
      <w:r w:rsidRPr="00067A58">
        <w:rPr>
          <w:rFonts w:ascii="Times New Roman" w:hAnsi="Times New Roman" w:cs="Times New Roman"/>
          <w:sz w:val="30"/>
          <w:szCs w:val="30"/>
        </w:rPr>
        <w:t>.</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 Утвердить прилагаемую </w:t>
      </w:r>
      <w:hyperlink r:id="rId19" w:history="1">
        <w:r w:rsidRPr="00067A58">
          <w:rPr>
            <w:rFonts w:ascii="Times New Roman" w:hAnsi="Times New Roman" w:cs="Times New Roman"/>
            <w:sz w:val="30"/>
            <w:szCs w:val="30"/>
          </w:rPr>
          <w:t>Инструкцию</w:t>
        </w:r>
      </w:hyperlink>
      <w:r w:rsidRPr="00067A58">
        <w:rPr>
          <w:rFonts w:ascii="Times New Roman" w:hAnsi="Times New Roman" w:cs="Times New Roman"/>
          <w:sz w:val="30"/>
          <w:szCs w:val="30"/>
        </w:rPr>
        <w:t xml:space="preserve"> о порядке представления и составления отчетности о результатах работы инспекций Министерства по налогам и сборам Республики Беларусь.</w:t>
      </w:r>
    </w:p>
    <w:p w:rsidR="00B84618"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 </w:t>
      </w:r>
      <w:r w:rsidR="00B84618" w:rsidRPr="00067A58">
        <w:rPr>
          <w:rFonts w:ascii="Times New Roman" w:hAnsi="Times New Roman" w:cs="Times New Roman"/>
          <w:sz w:val="30"/>
          <w:szCs w:val="30"/>
        </w:rPr>
        <w:t>Признать утратившими силу:</w:t>
      </w:r>
    </w:p>
    <w:p w:rsidR="00B84618" w:rsidRPr="00067A58" w:rsidRDefault="00A455E8" w:rsidP="00817B8A">
      <w:pPr>
        <w:pStyle w:val="ConsPlusNormal"/>
        <w:ind w:firstLine="709"/>
        <w:jc w:val="both"/>
        <w:rPr>
          <w:rFonts w:ascii="Times New Roman" w:hAnsi="Times New Roman" w:cs="Times New Roman"/>
          <w:sz w:val="30"/>
          <w:szCs w:val="30"/>
        </w:rPr>
      </w:pPr>
      <w:hyperlink r:id="rId20" w:history="1">
        <w:r w:rsidR="00B84618" w:rsidRPr="00067A58">
          <w:rPr>
            <w:rFonts w:ascii="Times New Roman" w:hAnsi="Times New Roman" w:cs="Times New Roman"/>
            <w:sz w:val="30"/>
            <w:szCs w:val="30"/>
          </w:rPr>
          <w:t>постановление</w:t>
        </w:r>
      </w:hyperlink>
      <w:r w:rsidR="00B84618" w:rsidRPr="00067A58">
        <w:rPr>
          <w:rFonts w:ascii="Times New Roman" w:hAnsi="Times New Roman" w:cs="Times New Roman"/>
          <w:sz w:val="30"/>
          <w:szCs w:val="30"/>
        </w:rPr>
        <w:t xml:space="preserve"> Министерства по налогам и сборам Республики Беларусь от 30 ноября 2015 г. № 26 «</w:t>
      </w:r>
      <w:r w:rsidR="00817B8A" w:rsidRPr="00067A58">
        <w:rPr>
          <w:rFonts w:ascii="Times New Roman" w:hAnsi="Times New Roman" w:cs="Times New Roman"/>
          <w:sz w:val="30"/>
          <w:szCs w:val="30"/>
        </w:rPr>
        <w:t>О некоторых вопросах отчетности о результатах работы инспекций Министерства  по налогам и сборам Республики Беларусь</w:t>
      </w:r>
      <w:r w:rsidR="00B84618" w:rsidRPr="00067A58">
        <w:rPr>
          <w:rFonts w:ascii="Times New Roman" w:hAnsi="Times New Roman" w:cs="Times New Roman"/>
          <w:sz w:val="30"/>
          <w:szCs w:val="30"/>
        </w:rPr>
        <w:t xml:space="preserve">» (Национальный правовой Интернет-портал Республики Беларусь, </w:t>
      </w:r>
      <w:r w:rsidR="00817B8A" w:rsidRPr="00067A58">
        <w:rPr>
          <w:rFonts w:ascii="Times New Roman" w:hAnsi="Times New Roman" w:cs="Times New Roman"/>
          <w:sz w:val="30"/>
          <w:szCs w:val="30"/>
        </w:rPr>
        <w:t>23</w:t>
      </w:r>
      <w:r w:rsidR="00B84618" w:rsidRPr="00067A58">
        <w:rPr>
          <w:rFonts w:ascii="Times New Roman" w:hAnsi="Times New Roman" w:cs="Times New Roman"/>
          <w:sz w:val="30"/>
          <w:szCs w:val="30"/>
        </w:rPr>
        <w:t>.01.2016, 8/3044</w:t>
      </w:r>
      <w:r w:rsidR="00817B8A" w:rsidRPr="00067A58">
        <w:rPr>
          <w:rFonts w:ascii="Times New Roman" w:hAnsi="Times New Roman" w:cs="Times New Roman"/>
          <w:sz w:val="30"/>
          <w:szCs w:val="30"/>
        </w:rPr>
        <w:t>4</w:t>
      </w:r>
      <w:r w:rsidR="00B84618" w:rsidRPr="00067A58">
        <w:rPr>
          <w:rFonts w:ascii="Times New Roman" w:hAnsi="Times New Roman" w:cs="Times New Roman"/>
          <w:sz w:val="30"/>
          <w:szCs w:val="30"/>
        </w:rPr>
        <w:t>);</w:t>
      </w:r>
    </w:p>
    <w:p w:rsidR="00835FD6" w:rsidRPr="00067A58" w:rsidRDefault="006F7456" w:rsidP="003D46A4">
      <w:pPr>
        <w:autoSpaceDE w:val="0"/>
        <w:autoSpaceDN w:val="0"/>
        <w:adjustRightInd w:val="0"/>
        <w:ind w:firstLine="709"/>
        <w:jc w:val="both"/>
        <w:rPr>
          <w:rFonts w:eastAsiaTheme="minorHAnsi"/>
          <w:szCs w:val="30"/>
          <w:lang w:eastAsia="en-US"/>
        </w:rPr>
      </w:pPr>
      <w:r w:rsidRPr="00067A58">
        <w:rPr>
          <w:szCs w:val="30"/>
        </w:rPr>
        <w:t xml:space="preserve">постановление Министерства по налогам и сборам Республики Беларусь от 30 ноября 2015 г. № </w:t>
      </w:r>
      <w:r w:rsidR="00FD51B0" w:rsidRPr="00067A58">
        <w:rPr>
          <w:szCs w:val="30"/>
        </w:rPr>
        <w:t>27</w:t>
      </w:r>
      <w:r w:rsidRPr="00067A58">
        <w:rPr>
          <w:szCs w:val="30"/>
        </w:rPr>
        <w:t xml:space="preserve"> «О некоторых вопросах представления ведомственной отчетности и аналитической информации» (</w:t>
      </w:r>
      <w:r w:rsidRPr="00067A58">
        <w:rPr>
          <w:rFonts w:eastAsiaTheme="minorHAnsi"/>
          <w:szCs w:val="30"/>
          <w:lang w:eastAsia="en-US"/>
        </w:rPr>
        <w:t>Национальный правовой Интернет-портал Республики Беларусь, 16.01.2016, 8/30445</w:t>
      </w:r>
      <w:r w:rsidRPr="00067A58">
        <w:rPr>
          <w:szCs w:val="30"/>
        </w:rPr>
        <w:t>);</w:t>
      </w:r>
    </w:p>
    <w:p w:rsidR="00B84618" w:rsidRPr="00067A58" w:rsidRDefault="00B84618" w:rsidP="00B74C45">
      <w:pPr>
        <w:tabs>
          <w:tab w:val="left" w:pos="6804"/>
        </w:tabs>
        <w:autoSpaceDE w:val="0"/>
        <w:autoSpaceDN w:val="0"/>
        <w:adjustRightInd w:val="0"/>
        <w:ind w:firstLine="709"/>
        <w:jc w:val="both"/>
        <w:rPr>
          <w:szCs w:val="30"/>
        </w:rPr>
      </w:pPr>
      <w:r w:rsidRPr="00067A58">
        <w:rPr>
          <w:szCs w:val="30"/>
        </w:rPr>
        <w:t>подпункт</w:t>
      </w:r>
      <w:r w:rsidR="007369EE" w:rsidRPr="00067A58">
        <w:rPr>
          <w:szCs w:val="30"/>
        </w:rPr>
        <w:t>ы</w:t>
      </w:r>
      <w:r w:rsidR="00E00F7A" w:rsidRPr="00067A58">
        <w:rPr>
          <w:szCs w:val="30"/>
        </w:rPr>
        <w:t xml:space="preserve"> 1.2</w:t>
      </w:r>
      <w:r w:rsidRPr="00067A58">
        <w:rPr>
          <w:szCs w:val="30"/>
        </w:rPr>
        <w:t xml:space="preserve"> </w:t>
      </w:r>
      <w:r w:rsidR="007369EE" w:rsidRPr="00067A58">
        <w:rPr>
          <w:szCs w:val="30"/>
        </w:rPr>
        <w:t xml:space="preserve">и 1.3 </w:t>
      </w:r>
      <w:r w:rsidRPr="00067A58">
        <w:rPr>
          <w:szCs w:val="30"/>
        </w:rPr>
        <w:t xml:space="preserve">пункта 1, пункт 2 </w:t>
      </w:r>
      <w:hyperlink r:id="rId21" w:history="1">
        <w:proofErr w:type="gramStart"/>
        <w:r w:rsidRPr="00067A58">
          <w:rPr>
            <w:szCs w:val="30"/>
          </w:rPr>
          <w:t>постановлени</w:t>
        </w:r>
      </w:hyperlink>
      <w:r w:rsidRPr="00067A58">
        <w:rPr>
          <w:szCs w:val="30"/>
        </w:rPr>
        <w:t>я</w:t>
      </w:r>
      <w:proofErr w:type="gramEnd"/>
      <w:r w:rsidRPr="00067A58">
        <w:rPr>
          <w:szCs w:val="30"/>
        </w:rPr>
        <w:t xml:space="preserve"> Министерства по налогам и сборам Республики Беларусь от 23</w:t>
      </w:r>
      <w:r w:rsidR="0003069D" w:rsidRPr="00067A58">
        <w:rPr>
          <w:szCs w:val="30"/>
        </w:rPr>
        <w:t xml:space="preserve"> </w:t>
      </w:r>
      <w:r w:rsidRPr="00067A58">
        <w:rPr>
          <w:szCs w:val="30"/>
        </w:rPr>
        <w:t>мая 2016 г. №</w:t>
      </w:r>
      <w:r w:rsidR="00EB0C5C" w:rsidRPr="00067A58">
        <w:rPr>
          <w:szCs w:val="30"/>
        </w:rPr>
        <w:t xml:space="preserve"> </w:t>
      </w:r>
      <w:r w:rsidRPr="00067A58">
        <w:rPr>
          <w:szCs w:val="30"/>
        </w:rPr>
        <w:t>19 «О внесении изменений в постановления Министерства по налогам и сборам Республики Беларусь» (Национальный правовой Интернет-портал Республики Беларусь, 2</w:t>
      </w:r>
      <w:r w:rsidR="00FB75C8" w:rsidRPr="00067A58">
        <w:rPr>
          <w:szCs w:val="30"/>
        </w:rPr>
        <w:t>8</w:t>
      </w:r>
      <w:r w:rsidR="00EC0973" w:rsidRPr="00067A58">
        <w:rPr>
          <w:szCs w:val="30"/>
        </w:rPr>
        <w:t>.05.2016, 8/30935</w:t>
      </w:r>
      <w:r w:rsidR="00516ADE" w:rsidRPr="00067A58">
        <w:rPr>
          <w:szCs w:val="30"/>
        </w:rPr>
        <w:t>);</w:t>
      </w:r>
    </w:p>
    <w:p w:rsidR="00873CE7" w:rsidRPr="00067A58" w:rsidRDefault="00873CE7" w:rsidP="00D119B8">
      <w:pPr>
        <w:tabs>
          <w:tab w:val="left" w:pos="6804"/>
        </w:tabs>
        <w:autoSpaceDE w:val="0"/>
        <w:autoSpaceDN w:val="0"/>
        <w:adjustRightInd w:val="0"/>
        <w:ind w:firstLine="709"/>
        <w:jc w:val="both"/>
        <w:rPr>
          <w:szCs w:val="30"/>
        </w:rPr>
      </w:pPr>
      <w:r w:rsidRPr="00067A58">
        <w:rPr>
          <w:szCs w:val="30"/>
        </w:rPr>
        <w:lastRenderedPageBreak/>
        <w:t>постановление Министерства по налогам и сборам Республики Беларусь от 28 октября 2016 г.</w:t>
      </w:r>
      <w:r w:rsidR="00F773A4" w:rsidRPr="00067A58">
        <w:rPr>
          <w:szCs w:val="30"/>
        </w:rPr>
        <w:t xml:space="preserve"> № 28</w:t>
      </w:r>
      <w:r w:rsidRPr="00067A58">
        <w:rPr>
          <w:szCs w:val="30"/>
        </w:rPr>
        <w:t xml:space="preserve"> </w:t>
      </w:r>
      <w:r w:rsidR="00E2192E" w:rsidRPr="00067A58">
        <w:rPr>
          <w:szCs w:val="30"/>
        </w:rPr>
        <w:t>«О внесении изменений и дополнений в постановления Министерства по налогам и сборам Республики Беларусь» (</w:t>
      </w:r>
      <w:r w:rsidR="00A52CF2" w:rsidRPr="00067A58">
        <w:rPr>
          <w:szCs w:val="30"/>
        </w:rPr>
        <w:t>Национальный правовой Интернет-портал Республики Беларусь, 07.12.2016, 8/31476)</w:t>
      </w:r>
      <w:r w:rsidR="00BF413C" w:rsidRPr="00067A58">
        <w:rPr>
          <w:szCs w:val="30"/>
        </w:rPr>
        <w:t>.</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4. Настоящее постановление вступает в силу с 1 января 201</w:t>
      </w:r>
      <w:r w:rsidR="002A1522" w:rsidRPr="00067A58">
        <w:rPr>
          <w:rFonts w:ascii="Times New Roman" w:hAnsi="Times New Roman" w:cs="Times New Roman"/>
          <w:sz w:val="30"/>
          <w:szCs w:val="30"/>
        </w:rPr>
        <w:t>7</w:t>
      </w:r>
      <w:r w:rsidRPr="00067A58">
        <w:rPr>
          <w:rFonts w:ascii="Times New Roman" w:hAnsi="Times New Roman" w:cs="Times New Roman"/>
          <w:sz w:val="30"/>
          <w:szCs w:val="30"/>
        </w:rPr>
        <w:t xml:space="preserve"> г.</w:t>
      </w:r>
    </w:p>
    <w:p w:rsidR="00263A6E" w:rsidRPr="00067A58" w:rsidRDefault="00263A6E">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89"/>
        <w:gridCol w:w="4890"/>
      </w:tblGrid>
      <w:tr w:rsidR="00263A6E" w:rsidRPr="00067A58">
        <w:tc>
          <w:tcPr>
            <w:tcW w:w="4677" w:type="dxa"/>
            <w:tcBorders>
              <w:top w:val="nil"/>
              <w:left w:val="nil"/>
              <w:bottom w:val="nil"/>
              <w:right w:val="nil"/>
            </w:tcBorders>
          </w:tcPr>
          <w:p w:rsidR="00263A6E" w:rsidRPr="00067A58" w:rsidRDefault="00263A6E" w:rsidP="00C927E7">
            <w:pPr>
              <w:pStyle w:val="ConsPlusNormal"/>
              <w:tabs>
                <w:tab w:val="left" w:pos="710"/>
              </w:tabs>
              <w:jc w:val="both"/>
              <w:rPr>
                <w:rFonts w:ascii="Times New Roman" w:hAnsi="Times New Roman" w:cs="Times New Roman"/>
                <w:sz w:val="30"/>
                <w:szCs w:val="30"/>
              </w:rPr>
            </w:pPr>
            <w:r w:rsidRPr="00067A58">
              <w:rPr>
                <w:rFonts w:ascii="Times New Roman" w:hAnsi="Times New Roman" w:cs="Times New Roman"/>
                <w:sz w:val="30"/>
                <w:szCs w:val="30"/>
              </w:rPr>
              <w:t>Министр</w:t>
            </w:r>
          </w:p>
        </w:tc>
        <w:tc>
          <w:tcPr>
            <w:tcW w:w="4677" w:type="dxa"/>
            <w:tcBorders>
              <w:top w:val="nil"/>
              <w:left w:val="nil"/>
              <w:bottom w:val="nil"/>
              <w:right w:val="nil"/>
            </w:tcBorders>
          </w:tcPr>
          <w:p w:rsidR="00263A6E" w:rsidRPr="00067A58" w:rsidRDefault="008C3ED3" w:rsidP="008C3ED3">
            <w:pPr>
              <w:pStyle w:val="ConsPlusNormal"/>
              <w:tabs>
                <w:tab w:val="left" w:pos="1975"/>
              </w:tabs>
              <w:ind w:firstLine="540"/>
              <w:jc w:val="both"/>
              <w:rPr>
                <w:rFonts w:ascii="Times New Roman" w:hAnsi="Times New Roman" w:cs="Times New Roman"/>
                <w:sz w:val="30"/>
                <w:szCs w:val="30"/>
              </w:rPr>
            </w:pPr>
            <w:r w:rsidRPr="00067A58">
              <w:rPr>
                <w:rFonts w:ascii="Times New Roman" w:hAnsi="Times New Roman" w:cs="Times New Roman"/>
                <w:sz w:val="30"/>
                <w:szCs w:val="30"/>
              </w:rPr>
              <w:t xml:space="preserve">                 </w:t>
            </w:r>
            <w:r w:rsidR="00D119B8" w:rsidRPr="00067A58">
              <w:rPr>
                <w:rFonts w:ascii="Times New Roman" w:hAnsi="Times New Roman" w:cs="Times New Roman"/>
                <w:sz w:val="30"/>
                <w:szCs w:val="30"/>
              </w:rPr>
              <w:t xml:space="preserve"> </w:t>
            </w:r>
            <w:proofErr w:type="spellStart"/>
            <w:r w:rsidR="00263A6E" w:rsidRPr="00067A58">
              <w:rPr>
                <w:rFonts w:ascii="Times New Roman" w:hAnsi="Times New Roman" w:cs="Times New Roman"/>
                <w:sz w:val="30"/>
                <w:szCs w:val="30"/>
              </w:rPr>
              <w:t>С.Э.Наливайко</w:t>
            </w:r>
            <w:proofErr w:type="spellEnd"/>
          </w:p>
        </w:tc>
      </w:tr>
    </w:tbl>
    <w:p w:rsidR="00263A6E" w:rsidRPr="00067A58" w:rsidRDefault="00263A6E" w:rsidP="000774E4">
      <w:pPr>
        <w:pStyle w:val="ConsPlusNormal"/>
        <w:ind w:firstLine="540"/>
        <w:jc w:val="both"/>
        <w:rPr>
          <w:rFonts w:ascii="Times New Roman" w:hAnsi="Times New Roman" w:cs="Times New Roman"/>
          <w:sz w:val="30"/>
          <w:szCs w:val="30"/>
        </w:rPr>
      </w:pPr>
    </w:p>
    <w:p w:rsidR="0021411B" w:rsidRPr="00067A58" w:rsidRDefault="0021411B" w:rsidP="000774E4">
      <w:pPr>
        <w:pStyle w:val="ConsPlusNormal"/>
        <w:ind w:firstLine="540"/>
        <w:jc w:val="both"/>
        <w:rPr>
          <w:rFonts w:ascii="Times New Roman" w:hAnsi="Times New Roman" w:cs="Times New Roman"/>
          <w:sz w:val="30"/>
          <w:szCs w:val="30"/>
        </w:rPr>
        <w:sectPr w:rsidR="0021411B" w:rsidRPr="00067A58" w:rsidSect="00393521">
          <w:headerReference w:type="default" r:id="rId22"/>
          <w:pgSz w:w="11906" w:h="16838"/>
          <w:pgMar w:top="962" w:right="567" w:bottom="1134" w:left="1560" w:header="426" w:footer="709" w:gutter="0"/>
          <w:cols w:space="708"/>
          <w:titlePg/>
          <w:docGrid w:linePitch="408"/>
        </w:sectPr>
      </w:pPr>
    </w:p>
    <w:p w:rsidR="00DE5843" w:rsidRPr="00067A58" w:rsidRDefault="00DE5843" w:rsidP="00FE4EBB">
      <w:pPr>
        <w:pStyle w:val="ConsPlusNormal"/>
        <w:ind w:firstLine="709"/>
        <w:jc w:val="both"/>
        <w:rPr>
          <w:rFonts w:ascii="Times New Roman" w:hAnsi="Times New Roman" w:cs="Times New Roman"/>
          <w:sz w:val="30"/>
          <w:szCs w:val="30"/>
        </w:rPr>
      </w:pPr>
    </w:p>
    <w:p w:rsidR="00DE5843" w:rsidRPr="00067A58" w:rsidRDefault="00DE5843" w:rsidP="00887324">
      <w:pPr>
        <w:autoSpaceDE w:val="0"/>
        <w:autoSpaceDN w:val="0"/>
        <w:adjustRightInd w:val="0"/>
        <w:spacing w:line="280" w:lineRule="exact"/>
        <w:ind w:left="5670"/>
        <w:jc w:val="both"/>
        <w:outlineLvl w:val="0"/>
        <w:rPr>
          <w:szCs w:val="30"/>
        </w:rPr>
      </w:pPr>
      <w:r w:rsidRPr="00067A58">
        <w:rPr>
          <w:szCs w:val="30"/>
        </w:rPr>
        <w:t>УТВЕРЖДЕНО</w:t>
      </w:r>
    </w:p>
    <w:p w:rsidR="00DE5843" w:rsidRPr="00067A58" w:rsidRDefault="00DE5843" w:rsidP="00887324">
      <w:pPr>
        <w:pStyle w:val="ConsPlusNonformat"/>
        <w:spacing w:line="280" w:lineRule="exact"/>
        <w:ind w:left="5670"/>
        <w:rPr>
          <w:rFonts w:ascii="Times New Roman" w:hAnsi="Times New Roman" w:cs="Times New Roman"/>
          <w:sz w:val="30"/>
          <w:szCs w:val="30"/>
        </w:rPr>
      </w:pPr>
      <w:r w:rsidRPr="00067A58">
        <w:rPr>
          <w:rFonts w:ascii="Times New Roman" w:hAnsi="Times New Roman" w:cs="Times New Roman"/>
          <w:sz w:val="30"/>
          <w:szCs w:val="30"/>
        </w:rPr>
        <w:t>Постановление Министерства</w:t>
      </w:r>
    </w:p>
    <w:p w:rsidR="00DE5843" w:rsidRPr="00067A58" w:rsidRDefault="00DE5843" w:rsidP="00887324">
      <w:pPr>
        <w:pStyle w:val="ConsPlusNonformat"/>
        <w:tabs>
          <w:tab w:val="left" w:pos="8222"/>
        </w:tabs>
        <w:spacing w:line="280" w:lineRule="exact"/>
        <w:ind w:left="5670"/>
        <w:rPr>
          <w:rFonts w:ascii="Times New Roman" w:hAnsi="Times New Roman" w:cs="Times New Roman"/>
          <w:sz w:val="30"/>
          <w:szCs w:val="30"/>
        </w:rPr>
      </w:pPr>
      <w:r w:rsidRPr="00067A58">
        <w:rPr>
          <w:rFonts w:ascii="Times New Roman" w:hAnsi="Times New Roman" w:cs="Times New Roman"/>
          <w:sz w:val="30"/>
          <w:szCs w:val="30"/>
        </w:rPr>
        <w:t>по налогам и сборам</w:t>
      </w:r>
    </w:p>
    <w:p w:rsidR="00DE5843" w:rsidRPr="00067A58" w:rsidRDefault="00DE5843" w:rsidP="00887324">
      <w:pPr>
        <w:pStyle w:val="ConsPlusNonformat"/>
        <w:spacing w:line="280" w:lineRule="exact"/>
        <w:ind w:left="5670"/>
        <w:rPr>
          <w:rFonts w:ascii="Times New Roman" w:hAnsi="Times New Roman" w:cs="Times New Roman"/>
          <w:sz w:val="30"/>
          <w:szCs w:val="30"/>
        </w:rPr>
      </w:pPr>
      <w:r w:rsidRPr="00067A58">
        <w:rPr>
          <w:rFonts w:ascii="Times New Roman" w:hAnsi="Times New Roman" w:cs="Times New Roman"/>
          <w:sz w:val="30"/>
          <w:szCs w:val="30"/>
        </w:rPr>
        <w:t>Республики Беларусь</w:t>
      </w:r>
    </w:p>
    <w:p w:rsidR="00DE5843" w:rsidRPr="00067A58" w:rsidRDefault="00DE5843" w:rsidP="00887324">
      <w:pPr>
        <w:pStyle w:val="ConsPlusNonformat"/>
        <w:tabs>
          <w:tab w:val="left" w:pos="8080"/>
          <w:tab w:val="left" w:pos="8222"/>
        </w:tabs>
        <w:spacing w:line="280" w:lineRule="exact"/>
        <w:ind w:left="5670"/>
        <w:rPr>
          <w:rFonts w:ascii="Times New Roman" w:hAnsi="Times New Roman" w:cs="Times New Roman"/>
          <w:sz w:val="30"/>
          <w:szCs w:val="30"/>
        </w:rPr>
      </w:pPr>
      <w:r w:rsidRPr="00067A58">
        <w:rPr>
          <w:rFonts w:ascii="Times New Roman" w:hAnsi="Times New Roman" w:cs="Times New Roman"/>
          <w:sz w:val="30"/>
          <w:szCs w:val="30"/>
        </w:rPr>
        <w:t>30.11.2016 № 29</w:t>
      </w:r>
    </w:p>
    <w:p w:rsidR="00DE5843" w:rsidRPr="00067A58" w:rsidRDefault="00DE5843" w:rsidP="00DE5843">
      <w:pPr>
        <w:pStyle w:val="ConsPlusNormal"/>
        <w:ind w:firstLine="709"/>
        <w:jc w:val="both"/>
        <w:rPr>
          <w:rFonts w:ascii="Times New Roman" w:hAnsi="Times New Roman" w:cs="Times New Roman"/>
          <w:sz w:val="30"/>
          <w:szCs w:val="30"/>
        </w:rPr>
      </w:pPr>
    </w:p>
    <w:p w:rsidR="00DE5843" w:rsidRPr="00067A58" w:rsidRDefault="00DE5843" w:rsidP="00DE5843">
      <w:pPr>
        <w:pStyle w:val="ConsPlusNormal"/>
        <w:ind w:firstLine="709"/>
        <w:jc w:val="both"/>
        <w:rPr>
          <w:rFonts w:ascii="Times New Roman" w:hAnsi="Times New Roman" w:cs="Times New Roman"/>
          <w:sz w:val="30"/>
          <w:szCs w:val="30"/>
        </w:rPr>
      </w:pPr>
    </w:p>
    <w:p w:rsidR="00DE5843" w:rsidRPr="00067A58" w:rsidRDefault="00DE5843" w:rsidP="00DE5843">
      <w:pPr>
        <w:pStyle w:val="ConsPlusNormal"/>
        <w:spacing w:line="280" w:lineRule="exact"/>
        <w:jc w:val="both"/>
        <w:rPr>
          <w:rFonts w:ascii="Times New Roman" w:hAnsi="Times New Roman" w:cs="Times New Roman"/>
          <w:sz w:val="30"/>
          <w:szCs w:val="30"/>
        </w:rPr>
      </w:pPr>
      <w:r w:rsidRPr="00067A58">
        <w:rPr>
          <w:rFonts w:ascii="Times New Roman" w:hAnsi="Times New Roman" w:cs="Times New Roman"/>
          <w:sz w:val="30"/>
          <w:szCs w:val="30"/>
        </w:rPr>
        <w:t>Инструкция о порядке представления и</w:t>
      </w:r>
    </w:p>
    <w:p w:rsidR="00DE5843" w:rsidRPr="00067A58" w:rsidRDefault="00DE5843" w:rsidP="00DE5843">
      <w:pPr>
        <w:pStyle w:val="ConsPlusNormal"/>
        <w:spacing w:line="280" w:lineRule="exact"/>
        <w:jc w:val="both"/>
        <w:rPr>
          <w:rFonts w:ascii="Times New Roman" w:hAnsi="Times New Roman" w:cs="Times New Roman"/>
          <w:sz w:val="30"/>
          <w:szCs w:val="30"/>
        </w:rPr>
      </w:pPr>
      <w:r w:rsidRPr="00067A58">
        <w:rPr>
          <w:rFonts w:ascii="Times New Roman" w:hAnsi="Times New Roman" w:cs="Times New Roman"/>
          <w:sz w:val="30"/>
          <w:szCs w:val="30"/>
        </w:rPr>
        <w:t>составления отчетности о результатах</w:t>
      </w:r>
    </w:p>
    <w:p w:rsidR="00DE5843" w:rsidRPr="00067A58" w:rsidRDefault="00DE5843" w:rsidP="00DE5843">
      <w:pPr>
        <w:pStyle w:val="ConsPlusNormal"/>
        <w:spacing w:line="280" w:lineRule="exact"/>
        <w:jc w:val="both"/>
        <w:rPr>
          <w:rFonts w:ascii="Times New Roman" w:hAnsi="Times New Roman" w:cs="Times New Roman"/>
          <w:sz w:val="30"/>
          <w:szCs w:val="30"/>
        </w:rPr>
      </w:pPr>
      <w:r w:rsidRPr="00067A58">
        <w:rPr>
          <w:rFonts w:ascii="Times New Roman" w:hAnsi="Times New Roman" w:cs="Times New Roman"/>
          <w:sz w:val="30"/>
          <w:szCs w:val="30"/>
        </w:rPr>
        <w:t xml:space="preserve">работы инспекций Министерства </w:t>
      </w:r>
      <w:proofErr w:type="gramStart"/>
      <w:r w:rsidRPr="00067A58">
        <w:rPr>
          <w:rFonts w:ascii="Times New Roman" w:hAnsi="Times New Roman" w:cs="Times New Roman"/>
          <w:sz w:val="30"/>
          <w:szCs w:val="30"/>
        </w:rPr>
        <w:t>по</w:t>
      </w:r>
      <w:proofErr w:type="gramEnd"/>
    </w:p>
    <w:p w:rsidR="00DE5843" w:rsidRPr="00067A58" w:rsidRDefault="00DE5843" w:rsidP="00DE5843">
      <w:pPr>
        <w:pStyle w:val="ConsPlusNormal"/>
        <w:tabs>
          <w:tab w:val="left" w:pos="709"/>
        </w:tabs>
        <w:spacing w:line="280" w:lineRule="exact"/>
        <w:jc w:val="both"/>
        <w:rPr>
          <w:rFonts w:ascii="Times New Roman" w:hAnsi="Times New Roman" w:cs="Times New Roman"/>
          <w:sz w:val="30"/>
          <w:szCs w:val="30"/>
        </w:rPr>
      </w:pPr>
      <w:r w:rsidRPr="00067A58">
        <w:rPr>
          <w:rFonts w:ascii="Times New Roman" w:hAnsi="Times New Roman" w:cs="Times New Roman"/>
          <w:sz w:val="30"/>
          <w:szCs w:val="30"/>
        </w:rPr>
        <w:t>налогам и сборам Республики Беларусь</w:t>
      </w:r>
    </w:p>
    <w:p w:rsidR="00DE5843" w:rsidRPr="00067A58" w:rsidRDefault="00DE5843" w:rsidP="00DE5843">
      <w:pPr>
        <w:pStyle w:val="ConsPlusNormal"/>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eastAsia="Times New Roman" w:hAnsi="Times New Roman" w:cs="Times New Roman"/>
          <w:b w:val="0"/>
          <w:bCs w:val="0"/>
          <w:iCs/>
          <w:color w:val="auto"/>
          <w:sz w:val="30"/>
          <w:szCs w:val="30"/>
          <w:lang w:eastAsia="ru-RU"/>
        </w:rPr>
      </w:pPr>
      <w:r w:rsidRPr="00067A58">
        <w:rPr>
          <w:rFonts w:ascii="Times New Roman" w:eastAsia="Times New Roman" w:hAnsi="Times New Roman" w:cs="Times New Roman"/>
          <w:b w:val="0"/>
          <w:bCs w:val="0"/>
          <w:iCs/>
          <w:color w:val="auto"/>
          <w:sz w:val="30"/>
          <w:szCs w:val="30"/>
          <w:lang w:eastAsia="ru-RU"/>
        </w:rPr>
        <w:t>ГЛАВА 1</w:t>
      </w:r>
    </w:p>
    <w:p w:rsidR="00DE5843" w:rsidRPr="00067A58" w:rsidRDefault="00DE5843" w:rsidP="00DE5843">
      <w:pPr>
        <w:pStyle w:val="1"/>
        <w:keepLines w:val="0"/>
        <w:spacing w:before="120" w:after="120" w:line="280" w:lineRule="exact"/>
        <w:jc w:val="center"/>
        <w:rPr>
          <w:rFonts w:ascii="Times New Roman" w:eastAsia="Times New Roman" w:hAnsi="Times New Roman" w:cs="Times New Roman"/>
          <w:b w:val="0"/>
          <w:bCs w:val="0"/>
          <w:iCs/>
          <w:color w:val="auto"/>
          <w:sz w:val="30"/>
          <w:szCs w:val="30"/>
          <w:lang w:eastAsia="ru-RU"/>
        </w:rPr>
      </w:pPr>
      <w:r w:rsidRPr="00067A58">
        <w:rPr>
          <w:rFonts w:ascii="Times New Roman" w:eastAsia="Times New Roman" w:hAnsi="Times New Roman" w:cs="Times New Roman"/>
          <w:b w:val="0"/>
          <w:bCs w:val="0"/>
          <w:iCs/>
          <w:color w:val="auto"/>
          <w:sz w:val="30"/>
          <w:szCs w:val="30"/>
          <w:lang w:eastAsia="ru-RU"/>
        </w:rPr>
        <w:t>ОБЩИЕ ПОЛОЖЕНИЯ</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 Инструкция о порядке представления и составления отчетности о результатах работы инспекций Министерства по налогам и сборам Республики Беларусь регулирует порядок представления и составления отчетности о результатах работы инспекций Министерства по налогам и сборам Республики Беларусь (далее - инспекция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 </w:t>
      </w:r>
      <w:hyperlink r:id="rId23" w:history="1">
        <w:proofErr w:type="gramStart"/>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 результатах работы инспекции МНС по контролю за соблюдением законодательства, в том числе по видам проводимых налоговыми органами проверок и результатах камерального контроля» представляется инспекциями МНС по районам, городам и районам в городах в инспекции МНС по областям и г. Минску Часть 1 -  ежемесячно не позднее 7-го числа месяца, следующего за отчетным, инспекциями МНС по областям и г. Минску</w:t>
      </w:r>
      <w:proofErr w:type="gramEnd"/>
      <w:r w:rsidRPr="00067A58">
        <w:rPr>
          <w:rFonts w:ascii="Times New Roman" w:hAnsi="Times New Roman" w:cs="Times New Roman"/>
          <w:sz w:val="30"/>
          <w:szCs w:val="30"/>
        </w:rPr>
        <w:t xml:space="preserve"> </w:t>
      </w:r>
      <w:proofErr w:type="gramStart"/>
      <w:r w:rsidRPr="00067A58">
        <w:rPr>
          <w:rFonts w:ascii="Times New Roman" w:hAnsi="Times New Roman" w:cs="Times New Roman"/>
          <w:sz w:val="30"/>
          <w:szCs w:val="30"/>
        </w:rPr>
        <w:t>в МНС - ежемесячно не позднее 9-го числа месяца, следующего за отчетным, Часть 2 - ежеквартально не позднее 7-го числа месяца, следующего за отчетным кварталом, инспекциями МНС по областям и г. Минску в МНС - ежеквартально не позднее 9-го числа месяца, следующего за отчетным кварталом.</w:t>
      </w:r>
      <w:proofErr w:type="gramEnd"/>
    </w:p>
    <w:p w:rsidR="00DE5843" w:rsidRPr="00067A58" w:rsidRDefault="00A455E8" w:rsidP="00DE5843">
      <w:pPr>
        <w:pStyle w:val="ConsPlusNormal"/>
        <w:ind w:firstLine="709"/>
        <w:jc w:val="both"/>
        <w:rPr>
          <w:rFonts w:ascii="Times New Roman" w:hAnsi="Times New Roman" w:cs="Times New Roman"/>
          <w:sz w:val="30"/>
          <w:szCs w:val="30"/>
        </w:rPr>
      </w:pPr>
      <w:hyperlink r:id="rId24"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«О применении мер ответственности за нарушения законодательства» представляется инспекциями МНС по районам, городам и районам в городах в инспекции МНС по областям и г. Минску ежеквартально не позднее 7-го числа месяца, следующего за отчетным кварталом, инспекциями МНС по областям и г. Минску в МНС - ежеквартально не позднее 9-го числа месяца, следующего за отчетным кварталом.</w:t>
      </w:r>
      <w:proofErr w:type="gramEnd"/>
    </w:p>
    <w:p w:rsidR="00DE5843" w:rsidRPr="00067A58" w:rsidRDefault="00A455E8" w:rsidP="00DE5843">
      <w:pPr>
        <w:pStyle w:val="ConsPlusNormal"/>
        <w:ind w:firstLine="709"/>
        <w:jc w:val="both"/>
        <w:rPr>
          <w:rFonts w:ascii="Times New Roman" w:hAnsi="Times New Roman" w:cs="Times New Roman"/>
          <w:sz w:val="30"/>
          <w:szCs w:val="30"/>
        </w:rPr>
      </w:pPr>
      <w:hyperlink r:id="rId25"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«Об информационно-разъяснительной работе налоговых органов, в том числе по актуальным вопросам поддержки и развития малого и среднего предпринимательства в Республике Беларусь» представляется инспекциями МНС по районам, городам и районам в городах в инспекции МНС по областям и г. Минску ежеквартально не </w:t>
      </w:r>
      <w:r w:rsidR="00DE5843" w:rsidRPr="00067A58">
        <w:rPr>
          <w:rFonts w:ascii="Times New Roman" w:hAnsi="Times New Roman" w:cs="Times New Roman"/>
          <w:sz w:val="30"/>
          <w:szCs w:val="30"/>
        </w:rPr>
        <w:lastRenderedPageBreak/>
        <w:t>позднее 3-го числа месяца, следующего за отчетным кварталом, инспекциями МНС по областям и г. Минску в МНС - не</w:t>
      </w:r>
      <w:proofErr w:type="gramEnd"/>
      <w:r w:rsidR="00DE5843" w:rsidRPr="00067A58">
        <w:rPr>
          <w:rFonts w:ascii="Times New Roman" w:hAnsi="Times New Roman" w:cs="Times New Roman"/>
          <w:sz w:val="30"/>
          <w:szCs w:val="30"/>
        </w:rPr>
        <w:t xml:space="preserve"> позднее 5-го числа месяца, следующего за отчетным кварталом.</w:t>
      </w:r>
    </w:p>
    <w:p w:rsidR="00DE5843" w:rsidRPr="00067A58" w:rsidRDefault="00A455E8" w:rsidP="00DE5843">
      <w:pPr>
        <w:pStyle w:val="ConsPlusNormal"/>
        <w:ind w:firstLine="709"/>
        <w:jc w:val="both"/>
        <w:rPr>
          <w:rFonts w:ascii="Times New Roman" w:hAnsi="Times New Roman" w:cs="Times New Roman"/>
          <w:sz w:val="30"/>
          <w:szCs w:val="30"/>
        </w:rPr>
      </w:pPr>
      <w:hyperlink r:id="rId26"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«Информация о судебных делах с участием инспекции МНС</w:t>
      </w:r>
      <w:r w:rsidR="00DE5843" w:rsidRPr="00067A58">
        <w:rPr>
          <w:rFonts w:ascii="Times New Roman" w:hAnsi="Times New Roman" w:cs="Times New Roman"/>
          <w:b/>
          <w:sz w:val="30"/>
          <w:szCs w:val="30"/>
        </w:rPr>
        <w:t>»</w:t>
      </w:r>
      <w:r w:rsidR="00DE5843" w:rsidRPr="00067A58">
        <w:rPr>
          <w:rFonts w:ascii="Times New Roman" w:hAnsi="Times New Roman" w:cs="Times New Roman"/>
          <w:sz w:val="30"/>
          <w:szCs w:val="30"/>
        </w:rPr>
        <w:t xml:space="preserve"> представляется инспекциями МНС по районам, городам и районам в городах в инспекции МНС по областям и г. Минску ежеквартально не позднее 7-го числа месяца, следующего за отчетным кварталом, инспекциями МНС по областям и г. Минску в МНС - не позднее 9-го числа месяца, следующего за отчетным кварталом.</w:t>
      </w:r>
      <w:proofErr w:type="gramEnd"/>
    </w:p>
    <w:p w:rsidR="00DE5843" w:rsidRPr="00067A58" w:rsidRDefault="00A455E8" w:rsidP="00DE5843">
      <w:pPr>
        <w:pStyle w:val="ConsPlusNormal"/>
        <w:ind w:firstLine="709"/>
        <w:jc w:val="both"/>
        <w:rPr>
          <w:rFonts w:ascii="Times New Roman" w:hAnsi="Times New Roman" w:cs="Times New Roman"/>
          <w:sz w:val="30"/>
          <w:szCs w:val="30"/>
        </w:rPr>
      </w:pPr>
      <w:hyperlink r:id="rId27"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«Сведения о результатах оперативных контрольных мероприятий» представляется инспекциями МНС по районам, городам и районам в городах в инспекции МНС по областям и г. Минску ежемесячно не позднее 7-го числа месяца, следующего за отчетным, инспекциями МНС по областям и г. Минску в МНС - ежемесячно не позднее 9-го числа месяца, следующего за отчетным.</w:t>
      </w:r>
      <w:proofErr w:type="gramEnd"/>
    </w:p>
    <w:p w:rsidR="00DE5843" w:rsidRPr="00067A58" w:rsidRDefault="00A455E8" w:rsidP="00DE5843">
      <w:pPr>
        <w:pStyle w:val="ConsPlusNormal"/>
        <w:ind w:firstLine="709"/>
        <w:jc w:val="both"/>
        <w:rPr>
          <w:rFonts w:ascii="Times New Roman" w:hAnsi="Times New Roman" w:cs="Times New Roman"/>
          <w:sz w:val="30"/>
          <w:szCs w:val="30"/>
        </w:rPr>
      </w:pPr>
      <w:hyperlink r:id="rId28"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«Сведения о результатах контрольных мероприятий по вопросам соблюдения законодательства в сфере производства и оборота подакцизных товаров» представляется инспекциями МНС по районам, городам и районам в городах в инспекции МНС по областям и г. Минску ежемесячно не позднее 7-го числа месяца, следующего за отчетным, инспекциями МНС по областям и г. Минску в МНС - не позднее 9-го числа месяца, следующего за</w:t>
      </w:r>
      <w:proofErr w:type="gramEnd"/>
      <w:r w:rsidR="00DE5843" w:rsidRPr="00067A58">
        <w:rPr>
          <w:rFonts w:ascii="Times New Roman" w:hAnsi="Times New Roman" w:cs="Times New Roman"/>
          <w:sz w:val="30"/>
          <w:szCs w:val="30"/>
        </w:rPr>
        <w:t xml:space="preserve"> отчетным.</w:t>
      </w:r>
    </w:p>
    <w:p w:rsidR="00DE5843" w:rsidRPr="00067A58" w:rsidRDefault="00A455E8" w:rsidP="00DE5843">
      <w:pPr>
        <w:pStyle w:val="ConsPlusNormal"/>
        <w:ind w:firstLine="709"/>
        <w:jc w:val="both"/>
        <w:rPr>
          <w:rFonts w:ascii="Times New Roman" w:hAnsi="Times New Roman" w:cs="Times New Roman"/>
          <w:sz w:val="30"/>
          <w:szCs w:val="30"/>
        </w:rPr>
      </w:pPr>
      <w:hyperlink r:id="rId29"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«Сведения об истребовании деклараций о доходах и имуществе у отдельных категорий граждан» представляется инспекциями МНС по районам, городам и районам в городах в инспекции МНС по областям и г. Минску ежеквартально не позднее 7-го числа месяца, следующего за отчетным кварталом, инспекциями МНС по областям и г. Минску в МНС - не позднее 10-го числа месяца, следующего за отчетным кварталом.</w:t>
      </w:r>
      <w:proofErr w:type="gramEnd"/>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Отчет «Информация о суммах денежных средств, взысканных в доход республиканского бюджета в бесспорном порядке за реализованное или переданное для иного использования имущество, признанное бесхозяйным либо взыскание на которое обращено в счет неисполненного налогового обязательства, неуплаченных пеней» представляется ежеквартально инспекциями МНС по районам, городам и районам в городах в инспекции МНС по областям и г. Минску не позднее 8-го числа месяца</w:t>
      </w:r>
      <w:proofErr w:type="gramEnd"/>
      <w:r w:rsidRPr="00067A58">
        <w:rPr>
          <w:rFonts w:ascii="Times New Roman" w:hAnsi="Times New Roman" w:cs="Times New Roman"/>
          <w:sz w:val="30"/>
          <w:szCs w:val="30"/>
        </w:rPr>
        <w:t>, следующего за отчетным кварталом, инспекциями МНС по областям и г. Минску в МНС – не позднее 10-го числа месяца, следующего за отчетным кварталом.</w:t>
      </w:r>
    </w:p>
    <w:p w:rsidR="00DE5843" w:rsidRPr="00067A58" w:rsidRDefault="00A455E8" w:rsidP="00DE5843">
      <w:pPr>
        <w:pStyle w:val="ConsPlusNormal"/>
        <w:ind w:firstLine="709"/>
        <w:jc w:val="both"/>
        <w:rPr>
          <w:rFonts w:ascii="Times New Roman" w:hAnsi="Times New Roman" w:cs="Times New Roman"/>
          <w:sz w:val="30"/>
          <w:szCs w:val="30"/>
        </w:rPr>
      </w:pPr>
      <w:hyperlink r:id="rId30"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«Сведения о результатах контрольной работы по применению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 18 к Договору о Евразийском </w:t>
      </w:r>
      <w:r w:rsidR="00DE5843" w:rsidRPr="00067A58">
        <w:rPr>
          <w:rFonts w:ascii="Times New Roman" w:hAnsi="Times New Roman" w:cs="Times New Roman"/>
          <w:sz w:val="30"/>
          <w:szCs w:val="30"/>
        </w:rPr>
        <w:lastRenderedPageBreak/>
        <w:t>экономическом союзе)» представляется инспекциями МНС по районам, городам и районам в городах в инспекции МНС по областям и г. Минску ежеквартально не позднее 7-го числа</w:t>
      </w:r>
      <w:proofErr w:type="gramEnd"/>
      <w:r w:rsidR="00DE5843" w:rsidRPr="00067A58">
        <w:rPr>
          <w:rFonts w:ascii="Times New Roman" w:hAnsi="Times New Roman" w:cs="Times New Roman"/>
          <w:sz w:val="30"/>
          <w:szCs w:val="30"/>
        </w:rPr>
        <w:t xml:space="preserve"> месяца, следующего за отчетным кварталом, инспекциями по областям и г. Минску в МНС - не позднее 9-го числа месяца, следующего за отчетным кварталом.</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Отчет «О результатах работы инспекции МНС по контролю за соблюдением законодательства физическими лицами» представляется инспекциями МНС по районам, городам и районам в городах в инспекции МНС по областям и г. Минску ежемесячно  не позднее 7-го числа месяца, следующего за отчетным, инспекциями МНС по областям и г. Минску в МНС - ежемесячно не позднее 9-го числа месяца, следующего за отчетным.</w:t>
      </w:r>
      <w:proofErr w:type="gramEnd"/>
    </w:p>
    <w:p w:rsidR="00DE5843" w:rsidRPr="00067A58" w:rsidRDefault="00A455E8" w:rsidP="00DE5843">
      <w:pPr>
        <w:pStyle w:val="ConsPlusNormal"/>
        <w:ind w:firstLine="709"/>
        <w:jc w:val="both"/>
        <w:rPr>
          <w:rFonts w:ascii="Times New Roman" w:hAnsi="Times New Roman" w:cs="Times New Roman"/>
          <w:sz w:val="30"/>
          <w:szCs w:val="30"/>
        </w:rPr>
      </w:pPr>
      <w:hyperlink r:id="rId31" w:history="1">
        <w:proofErr w:type="gramStart"/>
        <w:r w:rsidR="00DE5843" w:rsidRPr="00067A58">
          <w:rPr>
            <w:rFonts w:ascii="Times New Roman" w:hAnsi="Times New Roman" w:cs="Times New Roman"/>
            <w:sz w:val="30"/>
            <w:szCs w:val="30"/>
          </w:rPr>
          <w:t>Отчет</w:t>
        </w:r>
      </w:hyperlink>
      <w:r w:rsidR="00DE5843" w:rsidRPr="00067A58">
        <w:rPr>
          <w:rFonts w:ascii="Times New Roman" w:hAnsi="Times New Roman" w:cs="Times New Roman"/>
          <w:sz w:val="30"/>
          <w:szCs w:val="30"/>
        </w:rPr>
        <w:t xml:space="preserve"> «Информация о результатах контрольной работы по отдельным направлениям деятельности» представляется инспекциями МНС по районам, городам и районам в городах в инспекции МНС по областям и г. Минску ежеквартально не позднее 7-го числа месяца, следующего за отчетным кварталом, инспекциями МНС по областям и г. Минску в МНС - не позднее 9-го числа месяца, следующего за отчетным кварталом.</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Отчетность (далее, если не установлено иное, - налоговая отчетность) представляется в инспекции МНС по областям, г. Минску, в МНС с использованием подсистемы «Сводная отчетность» автоматизированной информационной системы «Расчет налогов».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случае</w:t>
      </w:r>
      <w:proofErr w:type="gramStart"/>
      <w:r w:rsidRPr="00067A58">
        <w:rPr>
          <w:rFonts w:ascii="Times New Roman" w:hAnsi="Times New Roman" w:cs="Times New Roman"/>
          <w:sz w:val="30"/>
          <w:szCs w:val="30"/>
        </w:rPr>
        <w:t>,</w:t>
      </w:r>
      <w:proofErr w:type="gramEnd"/>
      <w:r w:rsidRPr="00067A58">
        <w:rPr>
          <w:rFonts w:ascii="Times New Roman" w:hAnsi="Times New Roman" w:cs="Times New Roman"/>
          <w:sz w:val="30"/>
          <w:szCs w:val="30"/>
        </w:rPr>
        <w:t xml:space="preserve"> если последний день срока представления налоговой отчетности для районных инспекций приходится на нерабочий день, то днем окончания срока считается: для инспекций МНС районного уровня - следующий за ним рабочий день, для инспекций МНС по областям и        г. Минску - следующий за ним второй рабочий день.</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Инспекции МНС по районам, городам, районам в городах, областям и г. Минску и МНС отражают информацию в рублях с двумя знаками после запятой во всех формах налоговой отчетности.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3. Для составления налоговой отчетности используются:</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лицевые счета плательщиков (иных обязанных лиц) налогов, сборов (пошлин) (далее - плательщики);</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реестры поступлений и возвратов;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журналы учета проверок, проведенных работниками инспекций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книги учета физических лиц - плательщиков налога на недвижимость и земельного налога;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решения по акту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постановления по делу об административном правонарушении, вынесенные инспекцией, судами, постановления об аресте и (или) изъятии имущества;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другие документы и данные учета, необходимые для составления налоговой отчетности.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Налоговая отчетность составляется нарастающим итогом с начала года.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Информация в налоговой отчетности, за исключением информации, указанной в </w:t>
      </w:r>
      <w:hyperlink w:anchor="Par25" w:history="1">
        <w:r w:rsidRPr="00067A58">
          <w:rPr>
            <w:rFonts w:ascii="Times New Roman" w:hAnsi="Times New Roman" w:cs="Times New Roman"/>
            <w:sz w:val="30"/>
            <w:szCs w:val="30"/>
          </w:rPr>
          <w:t xml:space="preserve">части </w:t>
        </w:r>
      </w:hyperlink>
      <w:r w:rsidRPr="00067A58">
        <w:rPr>
          <w:rFonts w:ascii="Times New Roman" w:hAnsi="Times New Roman" w:cs="Times New Roman"/>
          <w:sz w:val="30"/>
          <w:szCs w:val="30"/>
        </w:rPr>
        <w:t>восьмой пункта 2 настоящей Инструкции, и информации, указанной в пунктах 110-113 настоящей Инструкции, отражается после вынесения решения по акту проверки, постановления по делу об административном правонарушении.</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2</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 xml:space="preserve">ОТЧЕТ «О РЕЗУЛЬТАТАХ РАБОТЫ ИНСПЕКЦИИ МНС ПО </w:t>
      </w:r>
      <w:proofErr w:type="gramStart"/>
      <w:r w:rsidRPr="00067A58">
        <w:rPr>
          <w:rFonts w:ascii="Times New Roman" w:hAnsi="Times New Roman" w:cs="Times New Roman"/>
          <w:b w:val="0"/>
          <w:color w:val="auto"/>
          <w:sz w:val="30"/>
          <w:szCs w:val="30"/>
        </w:rPr>
        <w:t>КОНТРОЛЮ ЗА</w:t>
      </w:r>
      <w:proofErr w:type="gramEnd"/>
      <w:r w:rsidRPr="00067A58">
        <w:rPr>
          <w:rFonts w:ascii="Times New Roman" w:hAnsi="Times New Roman" w:cs="Times New Roman"/>
          <w:b w:val="0"/>
          <w:color w:val="auto"/>
          <w:sz w:val="30"/>
          <w:szCs w:val="30"/>
        </w:rPr>
        <w:t xml:space="preserve"> СОБЛЮДЕНИЕМ ЗАКОНОДАТЕЛЬСТВА, В ТОМ ЧИСЛЕ ПО ВИДАМ ПРОВОДИМЫХ НАЛОГОВЫМИ ОРГАНАМИ ПРОВЕРОК И РЕЗУЛЬТАТАХ КАМЕРАЛЬНОГО КОНТРОЛЯ»</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 </w:t>
      </w:r>
      <w:hyperlink r:id="rId32"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в том числе по видам проводимых налоговыми органами проверок и результатах камерального контроля» предусматривает группировку результатов контрольной работы в разрезе видов плательщиков и проводимых проверок.</w:t>
      </w:r>
    </w:p>
    <w:p w:rsidR="00DE5843" w:rsidRPr="00067A58" w:rsidRDefault="00DE5843" w:rsidP="00DE5843">
      <w:pPr>
        <w:pStyle w:val="ConsPlusNormal"/>
        <w:tabs>
          <w:tab w:val="left" w:pos="720"/>
          <w:tab w:val="left" w:pos="4200"/>
        </w:tabs>
        <w:ind w:firstLine="709"/>
        <w:jc w:val="both"/>
        <w:rPr>
          <w:rFonts w:ascii="Times New Roman" w:hAnsi="Times New Roman" w:cs="Times New Roman"/>
          <w:sz w:val="30"/>
          <w:szCs w:val="30"/>
        </w:rPr>
      </w:pPr>
      <w:r w:rsidRPr="00067A58">
        <w:rPr>
          <w:rFonts w:ascii="Times New Roman" w:hAnsi="Times New Roman" w:cs="Times New Roman"/>
          <w:sz w:val="30"/>
          <w:szCs w:val="30"/>
        </w:rPr>
        <w:t>Группировка видов плательщиков и проводимых проверок, приведенная в настоящей главе, предназначена для составления налоговой отчетности и не может быть использована при составлении статистической отчетности.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Отчет содержит соответствующие сведения по всем плательщикам, состоящим на учете, в том числе исключенным из Единого государственного регистра юридических лиц и индивидуальных предпринимателей (далее ЕГР).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Виды плательщиков группируются в следующем порядке: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организации;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индивидуальные предприниматели;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физические лица.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Виды проверок группируются в следующем порядке: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камеральные;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плановые;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внеплановые.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Внеплановые проверки включают в себя выездные, встречные и тематические оперативные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5. По всем графам: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5.1. По строке 175 отражаются результаты проверок плательщиков (без учета находящихся в процессе ликвидации (прекращения </w:t>
      </w:r>
      <w:r w:rsidRPr="00067A58">
        <w:rPr>
          <w:rFonts w:ascii="Times New Roman" w:hAnsi="Times New Roman" w:cs="Times New Roman"/>
          <w:sz w:val="30"/>
          <w:szCs w:val="30"/>
        </w:rPr>
        <w:lastRenderedPageBreak/>
        <w:t>деятельности) на момент назначения проверки), по которым акты и справки, решения по актам проверок, постановления по делам об административных правонарушениях зарегистрированы в инспекции МНС в установленном законодательством порядке.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33" w:history="1">
        <w:r w:rsidRPr="00067A58">
          <w:rPr>
            <w:rFonts w:ascii="Times New Roman" w:hAnsi="Times New Roman" w:cs="Times New Roman"/>
            <w:sz w:val="30"/>
            <w:szCs w:val="30"/>
          </w:rPr>
          <w:t xml:space="preserve">строки </w:t>
        </w:r>
      </w:hyperlink>
      <w:r w:rsidRPr="00067A58">
        <w:rPr>
          <w:rFonts w:ascii="Times New Roman" w:hAnsi="Times New Roman" w:cs="Times New Roman"/>
          <w:sz w:val="30"/>
          <w:szCs w:val="30"/>
        </w:rPr>
        <w:t>175 равняется сумме показателей строк 163, 115, 160.</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5.2. По строке 163 отражаются результаты проверок организаций (без учета находящихся в процессе ликвидации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строке 165 отражается информация о результатах контрольных мероприятий в отношении субъектов малого и среднего предпринимательства.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 данной категории относятся плательщики (за исключением  индивидуальных предпринимателей) согласно статье 3 Закона Республики Беларусь от 1 июля 2010 года «О поддержке малого и среднего предпринимательства» (Национальный реестр правовых актов Республики Беларусь, 2010 г., № 170, 2/1703).</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Информация по данной строке отражается </w:t>
      </w:r>
      <w:proofErr w:type="spellStart"/>
      <w:r w:rsidRPr="00067A58">
        <w:rPr>
          <w:rFonts w:ascii="Times New Roman" w:hAnsi="Times New Roman" w:cs="Times New Roman"/>
          <w:sz w:val="30"/>
          <w:szCs w:val="30"/>
        </w:rPr>
        <w:t>справочно</w:t>
      </w:r>
      <w:proofErr w:type="spellEnd"/>
      <w:r w:rsidRPr="00067A58">
        <w:rPr>
          <w:rFonts w:ascii="Times New Roman" w:hAnsi="Times New Roman" w:cs="Times New Roman"/>
          <w:sz w:val="30"/>
          <w:szCs w:val="30"/>
        </w:rPr>
        <w:t xml:space="preserve"> и включается в состав строки 163.</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5.3. По строке 115 отражаются результаты проверок индивидуальных предпринимателей (без учета находящихся в процессе прекращения деятельности на момент назначения проверки).</w:t>
      </w:r>
    </w:p>
    <w:p w:rsidR="00DE5843" w:rsidRPr="00067A58" w:rsidRDefault="00DE5843" w:rsidP="00DE5843">
      <w:pPr>
        <w:pStyle w:val="ConsPlusNormal"/>
        <w:tabs>
          <w:tab w:val="left" w:pos="720"/>
          <w:tab w:val="left" w:pos="4200"/>
        </w:tabs>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К данной категории плательщиков относятся граждане, осуществляющие предпринимательскую деятельность без образования юридического лица в соответствии со статьей 22 Гражданского кодекса Республики Беларусь, из них: </w:t>
      </w:r>
    </w:p>
    <w:p w:rsidR="00DE5843" w:rsidRPr="00067A58" w:rsidRDefault="00DE5843" w:rsidP="00DE5843">
      <w:pPr>
        <w:pStyle w:val="ConsPlusNormal"/>
        <w:tabs>
          <w:tab w:val="left" w:pos="720"/>
          <w:tab w:val="left" w:pos="4200"/>
        </w:tabs>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индивидуальные предприниматели – плательщики единого налога с индивидуальных предпринимателей и иных физических лиц (далее – единый налог) (строка 116);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5.4. По строке 160 отражается информация о результатах проверок физических лиц, по которым акты и справки, решения по актам проверок, постановления по делам об административных правонарушениях, вынесены налоговыми органами.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Информация по строке 160 формируется аналогично строке 160 отчета «О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физическими лицами», с учетом строк 14В и 14Б данного отчета.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5.5. По строке 180 отражаются результаты контрольной работы инспекции МНС по проверкам деятельности плательщиков, находящихся в процессе ликвидации (прекращения деятельности) на момент назначения проверки. Данные по плательщикам, исключенным из ЕГР, также отражаются по строке 180 до конца года.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34" w:history="1">
        <w:r w:rsidRPr="00067A58">
          <w:rPr>
            <w:rFonts w:ascii="Times New Roman" w:hAnsi="Times New Roman" w:cs="Times New Roman"/>
            <w:sz w:val="30"/>
            <w:szCs w:val="30"/>
          </w:rPr>
          <w:t xml:space="preserve">строки </w:t>
        </w:r>
      </w:hyperlink>
      <w:r w:rsidRPr="00067A58">
        <w:rPr>
          <w:rFonts w:ascii="Times New Roman" w:hAnsi="Times New Roman" w:cs="Times New Roman"/>
          <w:sz w:val="30"/>
          <w:szCs w:val="30"/>
        </w:rPr>
        <w:t xml:space="preserve">180 равняется сумме показателей строк 181, 182, </w:t>
      </w:r>
      <w:r w:rsidRPr="00067A58">
        <w:rPr>
          <w:rFonts w:ascii="Times New Roman" w:hAnsi="Times New Roman" w:cs="Times New Roman"/>
          <w:sz w:val="30"/>
          <w:szCs w:val="30"/>
        </w:rPr>
        <w:lastRenderedPageBreak/>
        <w:t>183.</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35" w:history="1">
        <w:r w:rsidRPr="00067A58">
          <w:rPr>
            <w:rFonts w:ascii="Times New Roman" w:hAnsi="Times New Roman" w:cs="Times New Roman"/>
            <w:sz w:val="30"/>
            <w:szCs w:val="30"/>
          </w:rPr>
          <w:t>строке 183</w:t>
        </w:r>
      </w:hyperlink>
      <w:r w:rsidRPr="00067A58">
        <w:rPr>
          <w:rFonts w:ascii="Times New Roman" w:hAnsi="Times New Roman" w:cs="Times New Roman"/>
          <w:sz w:val="30"/>
          <w:szCs w:val="30"/>
        </w:rPr>
        <w:t xml:space="preserve"> отражается сумма наложенных штрафов согласно постановлениям по делам об административных правонарушениях, вынесенным налоговыми органами.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5.6. По строке 205 отражается количество проверок, проведенных налоговыми органами, постановления по делам об административных правонарушениях по которым вынесены судами.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36" w:history="1">
        <w:r w:rsidRPr="00067A58">
          <w:rPr>
            <w:rFonts w:ascii="Times New Roman" w:hAnsi="Times New Roman" w:cs="Times New Roman"/>
            <w:sz w:val="30"/>
            <w:szCs w:val="30"/>
          </w:rPr>
          <w:t xml:space="preserve">строки </w:t>
        </w:r>
      </w:hyperlink>
      <w:r w:rsidRPr="00067A58">
        <w:rPr>
          <w:rFonts w:ascii="Times New Roman" w:hAnsi="Times New Roman" w:cs="Times New Roman"/>
          <w:sz w:val="30"/>
          <w:szCs w:val="30"/>
        </w:rPr>
        <w:t>205 больше или равняется сумме показателей строк 201 и 202.</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строке 205:</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графах 3 – 6 не отражается количество проверок, в ходе которых установлено несколько правонарушений: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одному из </w:t>
      </w:r>
      <w:proofErr w:type="gramStart"/>
      <w:r w:rsidRPr="00067A58">
        <w:rPr>
          <w:rFonts w:ascii="Times New Roman" w:hAnsi="Times New Roman" w:cs="Times New Roman"/>
          <w:sz w:val="30"/>
          <w:szCs w:val="30"/>
        </w:rPr>
        <w:t>которых</w:t>
      </w:r>
      <w:proofErr w:type="gramEnd"/>
      <w:r w:rsidRPr="00067A58">
        <w:rPr>
          <w:rFonts w:ascii="Times New Roman" w:hAnsi="Times New Roman" w:cs="Times New Roman"/>
          <w:sz w:val="30"/>
          <w:szCs w:val="30"/>
        </w:rPr>
        <w:t xml:space="preserve"> постановление по делу об административном правонарушении вынесено налоговым органом, а по другому – постановление по делу об административном правонарушении вынесено судам;</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по одному из которых налоговыми органами вынесено решение по акту проверки без вынесения постановления по делу</w:t>
      </w:r>
      <w:proofErr w:type="gramEnd"/>
      <w:r w:rsidRPr="00067A58">
        <w:rPr>
          <w:rFonts w:ascii="Times New Roman" w:hAnsi="Times New Roman" w:cs="Times New Roman"/>
          <w:sz w:val="30"/>
          <w:szCs w:val="30"/>
        </w:rPr>
        <w:t xml:space="preserve"> об административном правонарушении в соответствии с законодательством, а по другому – постановление по делу об административном правонарушении вынесено судам;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показатель графы 5 должен соответствовать показателю графы 6;</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графе 10 отражаются суммы штрафов, наложенных судами, суммы конфискованного дохода, полученного от деятельности, осуществляемой с нарушением требований законодательства, а также суммы, подлежащие взысканию в доход государства, в отношении стоимости предмета административного правонарушения. В графе 12 отражаются только суммы наложенных штрафов (в том числе информация о применении мер ответственности за нарушения законодательства, совершенные должностными лицами юридических лиц и физическими лицами, привлекаемыми по трудовым и (или) гражданско-правовым договорам).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5.7. По строке 206 отражается количество проверок, проведенных налоговыми органами, постановления по делам об административных правонарушениях по которым вынесены судами, по</w:t>
      </w:r>
      <w:r w:rsidRPr="00067A58">
        <w:rPr>
          <w:b/>
          <w:bCs/>
          <w:sz w:val="24"/>
          <w:szCs w:val="24"/>
        </w:rPr>
        <w:t xml:space="preserve"> </w:t>
      </w:r>
      <w:r w:rsidRPr="00067A58">
        <w:rPr>
          <w:rFonts w:ascii="Times New Roman" w:hAnsi="Times New Roman" w:cs="Times New Roman"/>
          <w:sz w:val="30"/>
          <w:szCs w:val="30"/>
        </w:rPr>
        <w:t>субъектам хозяйствования, находящимся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 Строка 206 входит в состав строки 205.</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5.8. По строке 210 отражаются суммы налогов, сборов, пеней (далее, если не установлено иное – платежи),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органами финансовых расследований Комитета государственного контроля Республики Беларусь и взыскиваемые в соответствии с законодательством инспекцией МНС. Показатели, отражаемые в строке 210, не учитываются по строке 215.</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 xml:space="preserve">5.9. По строке 215 </w:t>
      </w:r>
      <w:proofErr w:type="spellStart"/>
      <w:r w:rsidRPr="00067A58">
        <w:rPr>
          <w:rFonts w:ascii="Times New Roman" w:hAnsi="Times New Roman" w:cs="Times New Roman"/>
          <w:sz w:val="30"/>
          <w:szCs w:val="30"/>
        </w:rPr>
        <w:t>справочно</w:t>
      </w:r>
      <w:proofErr w:type="spellEnd"/>
      <w:r w:rsidRPr="00067A58">
        <w:rPr>
          <w:rFonts w:ascii="Times New Roman" w:hAnsi="Times New Roman" w:cs="Times New Roman"/>
          <w:sz w:val="30"/>
          <w:szCs w:val="30"/>
        </w:rPr>
        <w:t xml:space="preserve"> отражается информация о проверках, проводимых контролирующими (надзорными) органами с участием налоговых органов, акты и справки по которым зарегистрированы в установленном порядке контролирующими (надзорными) органами.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строкам 205, 210, 215 отражается информация по плательщикам независимо от функции корректировки  «M», «L». </w:t>
      </w:r>
    </w:p>
    <w:p w:rsidR="00DE5843" w:rsidRPr="00067A58" w:rsidRDefault="00DE5843" w:rsidP="00DE5843">
      <w:pPr>
        <w:pStyle w:val="ConsPlusNormal"/>
        <w:tabs>
          <w:tab w:val="left" w:pos="720"/>
          <w:tab w:val="left" w:pos="4200"/>
        </w:tabs>
        <w:ind w:firstLine="709"/>
        <w:jc w:val="both"/>
        <w:rPr>
          <w:rFonts w:ascii="Times New Roman" w:hAnsi="Times New Roman" w:cs="Times New Roman"/>
          <w:sz w:val="30"/>
          <w:szCs w:val="30"/>
        </w:rPr>
      </w:pPr>
      <w:r w:rsidRPr="00067A58">
        <w:rPr>
          <w:rFonts w:ascii="Times New Roman" w:hAnsi="Times New Roman" w:cs="Times New Roman"/>
          <w:sz w:val="30"/>
          <w:szCs w:val="30"/>
        </w:rPr>
        <w:t>5.10. По строке 17А отражается  информация о проверках организаций, индивидуальных предпринимателей и физических лиц, проведенных совместно с контролирующими (надзорными) органами, предписания, акты и справки по которым зарегистрированы в инспекции МНС в установленном законодательством порядке. Показатели, отражаемые в строке 17А, учитываются по строке 175;</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5.11. По строке 300 отражаются результаты проверок по плательщикам, которые по состоянию на текущую отчетную дату являются действующими, по которым акты и справки, решения по актам проверок, постановления по делам об административных правонарушениях зарегистрированы в инспекции МНС в установленном законодательством порядке.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 В </w:t>
      </w:r>
      <w:hyperlink r:id="rId37" w:history="1">
        <w:r w:rsidRPr="00067A58">
          <w:rPr>
            <w:rFonts w:ascii="Times New Roman" w:hAnsi="Times New Roman" w:cs="Times New Roman"/>
            <w:sz w:val="30"/>
            <w:szCs w:val="30"/>
          </w:rPr>
          <w:t>графе 3</w:t>
        </w:r>
      </w:hyperlink>
      <w:r w:rsidRPr="00067A58">
        <w:rPr>
          <w:rFonts w:ascii="Times New Roman" w:hAnsi="Times New Roman" w:cs="Times New Roman"/>
          <w:sz w:val="30"/>
          <w:szCs w:val="30"/>
        </w:rPr>
        <w:t xml:space="preserve"> отражается количество проведенных инспекцией МНС проверок соблюдения законодательства (за исключением дополнительных), в том числе проверок деятельности плательщиков, не состоящих на учете в инспекции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 В </w:t>
      </w:r>
      <w:hyperlink r:id="rId38" w:history="1">
        <w:r w:rsidRPr="00067A58">
          <w:rPr>
            <w:rFonts w:ascii="Times New Roman" w:hAnsi="Times New Roman" w:cs="Times New Roman"/>
            <w:sz w:val="30"/>
            <w:szCs w:val="30"/>
          </w:rPr>
          <w:t>графе 5</w:t>
        </w:r>
      </w:hyperlink>
      <w:r w:rsidRPr="00067A58">
        <w:rPr>
          <w:rFonts w:ascii="Times New Roman" w:hAnsi="Times New Roman" w:cs="Times New Roman"/>
          <w:sz w:val="30"/>
          <w:szCs w:val="30"/>
        </w:rPr>
        <w:t xml:space="preserve"> отражается количество плательщиков, деятельность которых проверена в отчетном периоде, а также количество физических лиц, по которым проводились проверки, отраженные в </w:t>
      </w:r>
      <w:hyperlink r:id="rId39" w:history="1">
        <w:r w:rsidRPr="00067A58">
          <w:rPr>
            <w:rFonts w:ascii="Times New Roman" w:hAnsi="Times New Roman" w:cs="Times New Roman"/>
            <w:sz w:val="30"/>
            <w:szCs w:val="30"/>
          </w:rPr>
          <w:t>графе 3</w:t>
        </w:r>
      </w:hyperlink>
      <w:r w:rsidRPr="00067A58">
        <w:rPr>
          <w:rFonts w:ascii="Times New Roman" w:hAnsi="Times New Roman" w:cs="Times New Roman"/>
          <w:sz w:val="30"/>
          <w:szCs w:val="30"/>
        </w:rPr>
        <w:t xml:space="preserve"> данной формы отчетности.</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При этом если в отношении одного плательщика в течение отчетного периода проверки проводились несколько раз (осуществлялись плановые, внеплановые (в том числе внеплановые тематические оперативные) проверки различными структурными подразделениями инспекции МНС), по данной графе по строкам 175, 163, 115, 160, 180, 181, 182, 205, 201, 202, 206, 207, 208 он учитывается один раз.</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Каждое структурное подразделение инспекции МНС, проводящее проверки, отражает их результаты в своей отчетности. При составлении сводной отчетности по инспекции МНС в указанной графе автоматически учитываются плательщики по реквизиту «учетный номер плательщика» (далее - УНП). </w:t>
      </w:r>
      <w:proofErr w:type="gramStart"/>
      <w:r w:rsidRPr="00067A58">
        <w:rPr>
          <w:rFonts w:ascii="Times New Roman" w:hAnsi="Times New Roman" w:cs="Times New Roman"/>
          <w:sz w:val="30"/>
          <w:szCs w:val="30"/>
        </w:rPr>
        <w:t>Если в отчетности, представленной одним из структурных подразделений инспекции МНС, присутствуют данные о результатах проверки деятельности конкретного плательщика с соответствующим УНП, то в случае проведения других проверок данного плательщика в сводной отчетности по инспекции МНС такой плательщик в данной графе по вышеуказанным строкам должен учитываться один раз.</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 В </w:t>
      </w:r>
      <w:hyperlink r:id="rId40" w:history="1">
        <w:r w:rsidRPr="00067A58">
          <w:rPr>
            <w:rFonts w:ascii="Times New Roman" w:hAnsi="Times New Roman" w:cs="Times New Roman"/>
            <w:sz w:val="30"/>
            <w:szCs w:val="30"/>
          </w:rPr>
          <w:t>графе 6</w:t>
        </w:r>
      </w:hyperlink>
      <w:r w:rsidRPr="00067A58">
        <w:rPr>
          <w:rFonts w:ascii="Times New Roman" w:hAnsi="Times New Roman" w:cs="Times New Roman"/>
          <w:sz w:val="30"/>
          <w:szCs w:val="30"/>
        </w:rPr>
        <w:t xml:space="preserve"> отражается информация, формируемая аналогично </w:t>
      </w:r>
      <w:r w:rsidRPr="00067A58">
        <w:rPr>
          <w:rFonts w:ascii="Times New Roman" w:hAnsi="Times New Roman" w:cs="Times New Roman"/>
          <w:sz w:val="30"/>
          <w:szCs w:val="30"/>
        </w:rPr>
        <w:lastRenderedPageBreak/>
        <w:t xml:space="preserve">данным </w:t>
      </w:r>
      <w:hyperlink r:id="rId41" w:history="1">
        <w:r w:rsidRPr="00067A58">
          <w:rPr>
            <w:rFonts w:ascii="Times New Roman" w:hAnsi="Times New Roman" w:cs="Times New Roman"/>
            <w:sz w:val="30"/>
            <w:szCs w:val="30"/>
          </w:rPr>
          <w:t>графы 5</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 В </w:t>
      </w:r>
      <w:hyperlink r:id="rId42" w:history="1">
        <w:r w:rsidRPr="00067A58">
          <w:rPr>
            <w:rFonts w:ascii="Times New Roman" w:hAnsi="Times New Roman" w:cs="Times New Roman"/>
            <w:sz w:val="30"/>
            <w:szCs w:val="30"/>
          </w:rPr>
          <w:t>графе 7</w:t>
        </w:r>
      </w:hyperlink>
      <w:r w:rsidRPr="00067A58">
        <w:rPr>
          <w:rFonts w:ascii="Times New Roman" w:hAnsi="Times New Roman" w:cs="Times New Roman"/>
          <w:sz w:val="30"/>
          <w:szCs w:val="30"/>
        </w:rPr>
        <w:t xml:space="preserve"> отражается общая сумма неуплаченных (невзысканных)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в ходе проверок сумм платежей, наложенных штрафов. В данную графу включаются неуплаченные (невзысканные)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(наложенных) сумм как за год, предшествующий отчетному периоду, так и за все предыдущие годы.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Показатели данной графы изменению не подлежат.</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43" w:history="1">
        <w:r w:rsidRPr="00067A58">
          <w:rPr>
            <w:rFonts w:ascii="Times New Roman" w:hAnsi="Times New Roman" w:cs="Times New Roman"/>
            <w:sz w:val="30"/>
            <w:szCs w:val="30"/>
          </w:rPr>
          <w:t>графы 7</w:t>
        </w:r>
      </w:hyperlink>
      <w:r w:rsidRPr="00067A58">
        <w:rPr>
          <w:rFonts w:ascii="Times New Roman" w:hAnsi="Times New Roman" w:cs="Times New Roman"/>
          <w:sz w:val="30"/>
          <w:szCs w:val="30"/>
        </w:rPr>
        <w:t xml:space="preserve"> должен быть больше суммы показателей </w:t>
      </w:r>
      <w:hyperlink r:id="rId44" w:history="1">
        <w:r w:rsidRPr="00067A58">
          <w:rPr>
            <w:rFonts w:ascii="Times New Roman" w:hAnsi="Times New Roman" w:cs="Times New Roman"/>
            <w:sz w:val="30"/>
            <w:szCs w:val="30"/>
          </w:rPr>
          <w:t>граф 8</w:t>
        </w:r>
      </w:hyperlink>
      <w:r w:rsidRPr="00067A58">
        <w:rPr>
          <w:rFonts w:ascii="Times New Roman" w:hAnsi="Times New Roman" w:cs="Times New Roman"/>
          <w:sz w:val="30"/>
          <w:szCs w:val="30"/>
        </w:rPr>
        <w:t xml:space="preserve"> и </w:t>
      </w:r>
      <w:hyperlink r:id="rId45" w:history="1">
        <w:r w:rsidRPr="00067A58">
          <w:rPr>
            <w:rFonts w:ascii="Times New Roman" w:hAnsi="Times New Roman" w:cs="Times New Roman"/>
            <w:sz w:val="30"/>
            <w:szCs w:val="30"/>
          </w:rPr>
          <w:t>9</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 В </w:t>
      </w:r>
      <w:hyperlink r:id="rId46" w:history="1">
        <w:r w:rsidRPr="00067A58">
          <w:rPr>
            <w:rFonts w:ascii="Times New Roman" w:hAnsi="Times New Roman" w:cs="Times New Roman"/>
            <w:sz w:val="30"/>
            <w:szCs w:val="30"/>
          </w:rPr>
          <w:t>графе 8</w:t>
        </w:r>
      </w:hyperlink>
      <w:r w:rsidRPr="00067A58">
        <w:rPr>
          <w:rFonts w:ascii="Times New Roman" w:hAnsi="Times New Roman" w:cs="Times New Roman"/>
          <w:sz w:val="30"/>
          <w:szCs w:val="30"/>
        </w:rPr>
        <w:t xml:space="preserve"> отражаются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налоговыми органами по результатам проверок суммы платежей (без учета пеней), числящиеся неуплаченными по состоянию на начало отчетного года.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данную графу включаются неуплаченные (невзысканные) суммы налогов, сборов (пошлин), иных обязательных платежей, </w:t>
      </w:r>
      <w:proofErr w:type="gramStart"/>
      <w:r w:rsidRPr="00067A58">
        <w:rPr>
          <w:rFonts w:ascii="Times New Roman" w:hAnsi="Times New Roman" w:cs="Times New Roman"/>
          <w:sz w:val="30"/>
          <w:szCs w:val="30"/>
        </w:rPr>
        <w:t>контроль за</w:t>
      </w:r>
      <w:proofErr w:type="gramEnd"/>
      <w:r w:rsidRPr="00067A58">
        <w:rPr>
          <w:rFonts w:ascii="Times New Roman" w:hAnsi="Times New Roman" w:cs="Times New Roman"/>
          <w:sz w:val="30"/>
          <w:szCs w:val="30"/>
        </w:rPr>
        <w:t xml:space="preserve"> исчислением и уплатой которых возложен на налоговые органы,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налоговыми органами как за год, предшествующий отчетному периоду, так и за все предыдущие годы.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Показатели данной графы изменению не подлежат.</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11. В </w:t>
      </w:r>
      <w:hyperlink r:id="rId47" w:history="1">
        <w:r w:rsidRPr="00067A58">
          <w:rPr>
            <w:rFonts w:ascii="Times New Roman" w:hAnsi="Times New Roman" w:cs="Times New Roman"/>
            <w:sz w:val="30"/>
            <w:szCs w:val="30"/>
          </w:rPr>
          <w:t>графе 9</w:t>
        </w:r>
      </w:hyperlink>
      <w:r w:rsidRPr="00067A58">
        <w:rPr>
          <w:rFonts w:ascii="Times New Roman" w:hAnsi="Times New Roman" w:cs="Times New Roman"/>
          <w:sz w:val="30"/>
          <w:szCs w:val="30"/>
        </w:rPr>
        <w:t xml:space="preserve"> отражаются суммы наложенных штрафов, числящиеся </w:t>
      </w:r>
      <w:proofErr w:type="gramStart"/>
      <w:r w:rsidRPr="00067A58">
        <w:rPr>
          <w:rFonts w:ascii="Times New Roman" w:hAnsi="Times New Roman" w:cs="Times New Roman"/>
          <w:sz w:val="30"/>
          <w:szCs w:val="30"/>
        </w:rPr>
        <w:t>неуплаченными</w:t>
      </w:r>
      <w:proofErr w:type="gramEnd"/>
      <w:r w:rsidRPr="00067A58">
        <w:rPr>
          <w:rFonts w:ascii="Times New Roman" w:hAnsi="Times New Roman" w:cs="Times New Roman"/>
          <w:sz w:val="30"/>
          <w:szCs w:val="30"/>
        </w:rPr>
        <w:t xml:space="preserve"> (невзысканными) по состоянию на начало отчетного года.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данную графу включаются неуплаченные (невзысканные) суммы наложенных штрафов как за год, предшествующий отчетному периоду, так и за все предыдущие годы.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Показатели данной графы изменению не подлежат.</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 </w:t>
      </w:r>
      <w:proofErr w:type="gramStart"/>
      <w:r w:rsidRPr="00067A58">
        <w:rPr>
          <w:rFonts w:ascii="Times New Roman" w:hAnsi="Times New Roman" w:cs="Times New Roman"/>
          <w:sz w:val="30"/>
          <w:szCs w:val="30"/>
        </w:rPr>
        <w:t xml:space="preserve">В </w:t>
      </w:r>
      <w:hyperlink r:id="rId48" w:history="1">
        <w:r w:rsidRPr="00067A58">
          <w:rPr>
            <w:rFonts w:ascii="Times New Roman" w:hAnsi="Times New Roman" w:cs="Times New Roman"/>
            <w:sz w:val="30"/>
            <w:szCs w:val="30"/>
          </w:rPr>
          <w:t>графе 10</w:t>
        </w:r>
      </w:hyperlink>
      <w:r w:rsidRPr="00067A58">
        <w:rPr>
          <w:rFonts w:ascii="Times New Roman" w:hAnsi="Times New Roman" w:cs="Times New Roman"/>
          <w:sz w:val="30"/>
          <w:szCs w:val="30"/>
        </w:rPr>
        <w:t xml:space="preserve"> отражаются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по результатам проверок суммы платежей, в том числе по актам проверок плательщиков, переданных на учет в другой налоговый орган в связи с изменением места нахождения (места жительства), которые были проведены до даты передачи плательщика на учет в другой налоговый орган, а также по актам проверок плательщиков, состоящих на учете в другом налоговом органе.</w:t>
      </w:r>
      <w:proofErr w:type="gramEnd"/>
      <w:r w:rsidRPr="00067A58">
        <w:rPr>
          <w:rFonts w:ascii="Times New Roman" w:hAnsi="Times New Roman" w:cs="Times New Roman"/>
          <w:sz w:val="30"/>
          <w:szCs w:val="30"/>
        </w:rPr>
        <w:t xml:space="preserve"> При этом показатель </w:t>
      </w:r>
      <w:hyperlink r:id="rId49" w:history="1">
        <w:r w:rsidRPr="00067A58">
          <w:rPr>
            <w:rFonts w:ascii="Times New Roman" w:hAnsi="Times New Roman" w:cs="Times New Roman"/>
            <w:sz w:val="30"/>
            <w:szCs w:val="30"/>
          </w:rPr>
          <w:t>графы 10</w:t>
        </w:r>
      </w:hyperlink>
      <w:r w:rsidRPr="00067A58">
        <w:rPr>
          <w:rFonts w:ascii="Times New Roman" w:hAnsi="Times New Roman" w:cs="Times New Roman"/>
          <w:sz w:val="30"/>
          <w:szCs w:val="30"/>
        </w:rPr>
        <w:t xml:space="preserve"> должен быть больше суммы показателей </w:t>
      </w:r>
      <w:hyperlink r:id="rId50" w:history="1">
        <w:r w:rsidRPr="00067A58">
          <w:rPr>
            <w:rFonts w:ascii="Times New Roman" w:hAnsi="Times New Roman" w:cs="Times New Roman"/>
            <w:sz w:val="30"/>
            <w:szCs w:val="30"/>
          </w:rPr>
          <w:t>граф 11</w:t>
        </w:r>
      </w:hyperlink>
      <w:r w:rsidRPr="00067A58">
        <w:rPr>
          <w:rFonts w:ascii="Times New Roman" w:hAnsi="Times New Roman" w:cs="Times New Roman"/>
          <w:sz w:val="30"/>
          <w:szCs w:val="30"/>
        </w:rPr>
        <w:t xml:space="preserve"> и </w:t>
      </w:r>
      <w:hyperlink r:id="rId51" w:history="1">
        <w:r w:rsidRPr="00067A58">
          <w:rPr>
            <w:rFonts w:ascii="Times New Roman" w:hAnsi="Times New Roman" w:cs="Times New Roman"/>
            <w:sz w:val="30"/>
            <w:szCs w:val="30"/>
          </w:rPr>
          <w:t>12</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 </w:t>
      </w:r>
      <w:proofErr w:type="gramStart"/>
      <w:r w:rsidRPr="00067A58">
        <w:rPr>
          <w:rFonts w:ascii="Times New Roman" w:hAnsi="Times New Roman" w:cs="Times New Roman"/>
          <w:sz w:val="30"/>
          <w:szCs w:val="30"/>
        </w:rPr>
        <w:t xml:space="preserve">В </w:t>
      </w:r>
      <w:hyperlink r:id="rId52" w:history="1">
        <w:r w:rsidRPr="00067A58">
          <w:rPr>
            <w:rFonts w:ascii="Times New Roman" w:hAnsi="Times New Roman" w:cs="Times New Roman"/>
            <w:sz w:val="30"/>
            <w:szCs w:val="30"/>
          </w:rPr>
          <w:t>графе 11</w:t>
        </w:r>
      </w:hyperlink>
      <w:r w:rsidRPr="00067A58">
        <w:rPr>
          <w:rFonts w:ascii="Times New Roman" w:hAnsi="Times New Roman" w:cs="Times New Roman"/>
          <w:sz w:val="30"/>
          <w:szCs w:val="30"/>
        </w:rPr>
        <w:t xml:space="preserve"> отражаются суммы платежей (без учета пеней),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по результатам проверок, в том числе по проверкам плательщиков, переданных на учет в другой налоговый орган в связи с изменением места нахождения (места жительства), которые были проведены до даты передачи плательщика на учет в другой налоговый орган, а также состоящих на учете в другом налоговом органе.</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 </w:t>
      </w:r>
      <w:proofErr w:type="gramStart"/>
      <w:r w:rsidRPr="00067A58">
        <w:rPr>
          <w:rFonts w:ascii="Times New Roman" w:hAnsi="Times New Roman" w:cs="Times New Roman"/>
          <w:sz w:val="30"/>
          <w:szCs w:val="30"/>
        </w:rPr>
        <w:t xml:space="preserve">В </w:t>
      </w:r>
      <w:hyperlink r:id="rId53" w:history="1">
        <w:r w:rsidRPr="00067A58">
          <w:rPr>
            <w:rFonts w:ascii="Times New Roman" w:hAnsi="Times New Roman" w:cs="Times New Roman"/>
            <w:sz w:val="30"/>
            <w:szCs w:val="30"/>
          </w:rPr>
          <w:t>графе 12</w:t>
        </w:r>
      </w:hyperlink>
      <w:r w:rsidRPr="00067A58">
        <w:rPr>
          <w:rFonts w:ascii="Times New Roman" w:hAnsi="Times New Roman" w:cs="Times New Roman"/>
          <w:sz w:val="30"/>
          <w:szCs w:val="30"/>
        </w:rPr>
        <w:t xml:space="preserve"> отражаются суммы наложенных штрафов по результатам проверок, в том числе по результатам проверок плательщиков, переданных на учет в другой налоговый орган в связи с изменением места нахождения (места жительства), которые были проведены до даты передачи плательщика на учет в другой налоговый </w:t>
      </w:r>
      <w:r w:rsidRPr="00067A58">
        <w:rPr>
          <w:rFonts w:ascii="Times New Roman" w:hAnsi="Times New Roman" w:cs="Times New Roman"/>
          <w:sz w:val="30"/>
          <w:szCs w:val="30"/>
        </w:rPr>
        <w:lastRenderedPageBreak/>
        <w:t>орган, а также состоящих на учете в другом налоговом органе.</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случае обжалования в текущем году плательщиком решения (постановления) налоговых органов суммы, указанные в решении (постановлении) налогового органа по результатам проверок, проведенных в отчетном периоде, если такое решение (постановление) признано недействительным полностью либо частично по постановлению суда или решению вышестоящего налогового органа, исключаются из </w:t>
      </w:r>
      <w:hyperlink r:id="rId54" w:history="1">
        <w:r w:rsidRPr="00067A58">
          <w:rPr>
            <w:rFonts w:ascii="Times New Roman" w:hAnsi="Times New Roman" w:cs="Times New Roman"/>
            <w:sz w:val="30"/>
            <w:szCs w:val="30"/>
          </w:rPr>
          <w:t>граф 10</w:t>
        </w:r>
      </w:hyperlink>
      <w:r w:rsidRPr="00067A58">
        <w:rPr>
          <w:rFonts w:ascii="Times New Roman" w:hAnsi="Times New Roman" w:cs="Times New Roman"/>
          <w:sz w:val="30"/>
          <w:szCs w:val="30"/>
        </w:rPr>
        <w:t xml:space="preserve"> - </w:t>
      </w:r>
      <w:hyperlink r:id="rId55" w:history="1">
        <w:r w:rsidRPr="00067A58">
          <w:rPr>
            <w:rFonts w:ascii="Times New Roman" w:hAnsi="Times New Roman" w:cs="Times New Roman"/>
            <w:sz w:val="30"/>
            <w:szCs w:val="30"/>
          </w:rPr>
          <w:t>12</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 </w:t>
      </w:r>
      <w:proofErr w:type="gramStart"/>
      <w:r w:rsidRPr="00067A58">
        <w:rPr>
          <w:rFonts w:ascii="Times New Roman" w:hAnsi="Times New Roman" w:cs="Times New Roman"/>
          <w:sz w:val="30"/>
          <w:szCs w:val="30"/>
        </w:rPr>
        <w:t xml:space="preserve">В </w:t>
      </w:r>
      <w:hyperlink r:id="rId56" w:history="1">
        <w:r w:rsidRPr="00067A58">
          <w:rPr>
            <w:rFonts w:ascii="Times New Roman" w:hAnsi="Times New Roman" w:cs="Times New Roman"/>
            <w:sz w:val="30"/>
            <w:szCs w:val="30"/>
          </w:rPr>
          <w:t>графе 13</w:t>
        </w:r>
      </w:hyperlink>
      <w:r w:rsidRPr="00067A58">
        <w:rPr>
          <w:rFonts w:ascii="Times New Roman" w:hAnsi="Times New Roman" w:cs="Times New Roman"/>
          <w:sz w:val="30"/>
          <w:szCs w:val="30"/>
        </w:rPr>
        <w:t xml:space="preserve"> отражаются суммы платежей и наложенных штрафов, от уплаты которых плательщики были освобождены (полностью или частично), суммы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как в текущем году платежей, так и за предыдущие годы, наложенных штрафов, в отношении которых приняты решения о предоставлении отсрочки и (или) рассрочки их уплаты либо взыскание которых приостановлено в случаях, установленных законодательством.</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данной графе также отражаются: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суммы платежей и штрафов,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(наложенные) по результатам проверок физических лиц, по которым в отчетном периоде нотариусом совершена исполнительная надпись либо принято решение суда о взыскании указанных сумм;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суммы задолженности, признанной безнадежным долгом и списанной в соответствии с </w:t>
      </w:r>
      <w:hyperlink r:id="rId57" w:history="1">
        <w:r w:rsidRPr="00067A58">
          <w:rPr>
            <w:rFonts w:ascii="Times New Roman" w:hAnsi="Times New Roman" w:cs="Times New Roman"/>
            <w:sz w:val="30"/>
            <w:szCs w:val="30"/>
          </w:rPr>
          <w:t>Указом</w:t>
        </w:r>
      </w:hyperlink>
      <w:r w:rsidRPr="00067A58">
        <w:rPr>
          <w:rFonts w:ascii="Times New Roman" w:hAnsi="Times New Roman" w:cs="Times New Roman"/>
          <w:sz w:val="30"/>
          <w:szCs w:val="30"/>
        </w:rPr>
        <w:t xml:space="preserve"> Президента Республики Беларусь от 13 июня 2008 г. № 329 «О некоторых вопросах признания задолженности безнадежным долгом и ее списания» (Национальный реестр правовых актов Республики Беларусь, 2008 г., № 145, 1/9789);</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суммы задолженности по субсидиарной ответственности по обязательствам ликвидированного юридического лица вносятся в </w:t>
      </w:r>
      <w:hyperlink r:id="rId58" w:history="1">
        <w:r w:rsidRPr="00067A58">
          <w:rPr>
            <w:rFonts w:ascii="Times New Roman" w:hAnsi="Times New Roman" w:cs="Times New Roman"/>
            <w:sz w:val="30"/>
            <w:szCs w:val="30"/>
          </w:rPr>
          <w:t>графы 13</w:t>
        </w:r>
      </w:hyperlink>
      <w:r w:rsidRPr="00067A58">
        <w:rPr>
          <w:rFonts w:ascii="Times New Roman" w:hAnsi="Times New Roman" w:cs="Times New Roman"/>
          <w:sz w:val="30"/>
          <w:szCs w:val="30"/>
        </w:rPr>
        <w:t xml:space="preserve"> - </w:t>
      </w:r>
      <w:hyperlink r:id="rId59" w:history="1">
        <w:r w:rsidRPr="00067A58">
          <w:rPr>
            <w:rFonts w:ascii="Times New Roman" w:hAnsi="Times New Roman" w:cs="Times New Roman"/>
            <w:sz w:val="30"/>
            <w:szCs w:val="30"/>
          </w:rPr>
          <w:t>15</w:t>
        </w:r>
      </w:hyperlink>
      <w:r w:rsidRPr="00067A58">
        <w:rPr>
          <w:rFonts w:ascii="Times New Roman" w:hAnsi="Times New Roman" w:cs="Times New Roman"/>
          <w:sz w:val="30"/>
          <w:szCs w:val="30"/>
        </w:rPr>
        <w:t xml:space="preserve"> со знаком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случае</w:t>
      </w:r>
      <w:proofErr w:type="gramStart"/>
      <w:r w:rsidRPr="00067A58">
        <w:rPr>
          <w:rFonts w:ascii="Times New Roman" w:hAnsi="Times New Roman" w:cs="Times New Roman"/>
          <w:sz w:val="30"/>
          <w:szCs w:val="30"/>
        </w:rPr>
        <w:t>,</w:t>
      </w:r>
      <w:proofErr w:type="gramEnd"/>
      <w:r w:rsidRPr="00067A58">
        <w:rPr>
          <w:rFonts w:ascii="Times New Roman" w:hAnsi="Times New Roman" w:cs="Times New Roman"/>
          <w:sz w:val="30"/>
          <w:szCs w:val="30"/>
        </w:rPr>
        <w:t xml:space="preserve"> если начисленные суммы платежей и наложенных штрафов, отраженные в отчетности как за год, предшествующий отчетному, так и за все предыдущие годы, изменены в результате наступления сроков уплаты отсроченных (рассроченных) сумм задолженности, обжалования решений (постановлений) налоговых органов, в том числе по дополнительным проверкам, вносятся соответствующие изменения в </w:t>
      </w:r>
      <w:hyperlink r:id="rId60" w:history="1">
        <w:r w:rsidRPr="00067A58">
          <w:rPr>
            <w:rFonts w:ascii="Times New Roman" w:hAnsi="Times New Roman" w:cs="Times New Roman"/>
            <w:sz w:val="30"/>
            <w:szCs w:val="30"/>
          </w:rPr>
          <w:t>графы 13</w:t>
        </w:r>
      </w:hyperlink>
      <w:r w:rsidRPr="00067A58">
        <w:rPr>
          <w:rFonts w:ascii="Times New Roman" w:hAnsi="Times New Roman" w:cs="Times New Roman"/>
          <w:sz w:val="30"/>
          <w:szCs w:val="30"/>
        </w:rPr>
        <w:t xml:space="preserve"> - </w:t>
      </w:r>
      <w:hyperlink r:id="rId61" w:history="1">
        <w:r w:rsidRPr="00067A58">
          <w:rPr>
            <w:rFonts w:ascii="Times New Roman" w:hAnsi="Times New Roman" w:cs="Times New Roman"/>
            <w:sz w:val="30"/>
            <w:szCs w:val="30"/>
          </w:rPr>
          <w:t>15</w:t>
        </w:r>
      </w:hyperlink>
      <w:r w:rsidRPr="00067A58">
        <w:rPr>
          <w:rFonts w:ascii="Times New Roman" w:hAnsi="Times New Roman" w:cs="Times New Roman"/>
          <w:sz w:val="30"/>
          <w:szCs w:val="30"/>
        </w:rPr>
        <w:t xml:space="preserve"> со знаком «– ».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При отмене (приостановлении) судом решения налогового органа ранее отраженные суммы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платежей исключаются из </w:t>
      </w:r>
      <w:hyperlink r:id="rId62" w:history="1">
        <w:r w:rsidRPr="00067A58">
          <w:rPr>
            <w:rFonts w:ascii="Times New Roman" w:hAnsi="Times New Roman" w:cs="Times New Roman"/>
            <w:sz w:val="30"/>
            <w:szCs w:val="30"/>
          </w:rPr>
          <w:t>графы 13</w:t>
        </w:r>
      </w:hyperlink>
      <w:r w:rsidRPr="00067A58">
        <w:rPr>
          <w:rFonts w:ascii="Times New Roman" w:hAnsi="Times New Roman" w:cs="Times New Roman"/>
          <w:sz w:val="30"/>
          <w:szCs w:val="30"/>
        </w:rPr>
        <w:t xml:space="preserve">. Исключение сумм из </w:t>
      </w:r>
      <w:hyperlink r:id="rId63" w:history="1">
        <w:r w:rsidRPr="00067A58">
          <w:rPr>
            <w:rFonts w:ascii="Times New Roman" w:hAnsi="Times New Roman" w:cs="Times New Roman"/>
            <w:sz w:val="30"/>
            <w:szCs w:val="30"/>
          </w:rPr>
          <w:t>графы 13</w:t>
        </w:r>
      </w:hyperlink>
      <w:r w:rsidRPr="00067A58">
        <w:rPr>
          <w:rFonts w:ascii="Times New Roman" w:hAnsi="Times New Roman" w:cs="Times New Roman"/>
          <w:sz w:val="30"/>
          <w:szCs w:val="30"/>
        </w:rPr>
        <w:t xml:space="preserve"> также предусмотрено при утрате плательщиком права на использование государственной поддержки.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64" w:history="1">
        <w:r w:rsidRPr="00067A58">
          <w:rPr>
            <w:rFonts w:ascii="Times New Roman" w:hAnsi="Times New Roman" w:cs="Times New Roman"/>
            <w:sz w:val="30"/>
            <w:szCs w:val="30"/>
          </w:rPr>
          <w:t>графы 13</w:t>
        </w:r>
      </w:hyperlink>
      <w:r w:rsidRPr="00067A58">
        <w:rPr>
          <w:rFonts w:ascii="Times New Roman" w:hAnsi="Times New Roman" w:cs="Times New Roman"/>
          <w:sz w:val="30"/>
          <w:szCs w:val="30"/>
        </w:rPr>
        <w:t xml:space="preserve"> должен быть больше суммы показателей </w:t>
      </w:r>
      <w:hyperlink r:id="rId65" w:history="1">
        <w:r w:rsidRPr="00067A58">
          <w:rPr>
            <w:rFonts w:ascii="Times New Roman" w:hAnsi="Times New Roman" w:cs="Times New Roman"/>
            <w:sz w:val="30"/>
            <w:szCs w:val="30"/>
          </w:rPr>
          <w:t>граф 14</w:t>
        </w:r>
      </w:hyperlink>
      <w:r w:rsidRPr="00067A58">
        <w:rPr>
          <w:rFonts w:ascii="Times New Roman" w:hAnsi="Times New Roman" w:cs="Times New Roman"/>
          <w:sz w:val="30"/>
          <w:szCs w:val="30"/>
        </w:rPr>
        <w:t xml:space="preserve"> и </w:t>
      </w:r>
      <w:hyperlink r:id="rId66" w:history="1">
        <w:r w:rsidRPr="00067A58">
          <w:rPr>
            <w:rFonts w:ascii="Times New Roman" w:hAnsi="Times New Roman" w:cs="Times New Roman"/>
            <w:sz w:val="30"/>
            <w:szCs w:val="30"/>
          </w:rPr>
          <w:t>15</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 В </w:t>
      </w:r>
      <w:hyperlink r:id="rId67" w:history="1">
        <w:r w:rsidRPr="00067A58">
          <w:rPr>
            <w:rFonts w:ascii="Times New Roman" w:hAnsi="Times New Roman" w:cs="Times New Roman"/>
            <w:sz w:val="30"/>
            <w:szCs w:val="30"/>
          </w:rPr>
          <w:t>графе 14</w:t>
        </w:r>
      </w:hyperlink>
      <w:r w:rsidRPr="00067A58">
        <w:rPr>
          <w:rFonts w:ascii="Times New Roman" w:hAnsi="Times New Roman" w:cs="Times New Roman"/>
          <w:sz w:val="30"/>
          <w:szCs w:val="30"/>
        </w:rPr>
        <w:t xml:space="preserve"> отражаются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суммы платежей (без учета пеней).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 xml:space="preserve">Формирование информации по данной графе производится аналогично формированию данных </w:t>
      </w:r>
      <w:hyperlink r:id="rId68" w:history="1">
        <w:r w:rsidRPr="00067A58">
          <w:rPr>
            <w:rFonts w:ascii="Times New Roman" w:hAnsi="Times New Roman" w:cs="Times New Roman"/>
            <w:sz w:val="30"/>
            <w:szCs w:val="30"/>
          </w:rPr>
          <w:t>графы 13</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17. В </w:t>
      </w:r>
      <w:hyperlink r:id="rId69" w:history="1">
        <w:r w:rsidRPr="00067A58">
          <w:rPr>
            <w:rFonts w:ascii="Times New Roman" w:hAnsi="Times New Roman" w:cs="Times New Roman"/>
            <w:sz w:val="30"/>
            <w:szCs w:val="30"/>
          </w:rPr>
          <w:t>графе 15</w:t>
        </w:r>
      </w:hyperlink>
      <w:r w:rsidRPr="00067A58">
        <w:rPr>
          <w:rFonts w:ascii="Times New Roman" w:hAnsi="Times New Roman" w:cs="Times New Roman"/>
          <w:sz w:val="30"/>
          <w:szCs w:val="30"/>
        </w:rPr>
        <w:t xml:space="preserve"> отражаются суммы наложенных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данной графе заполняются все строки.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Формирование информации по данной графе производится аналогично формированию данных </w:t>
      </w:r>
      <w:hyperlink r:id="rId70" w:history="1">
        <w:r w:rsidRPr="00067A58">
          <w:rPr>
            <w:rFonts w:ascii="Times New Roman" w:hAnsi="Times New Roman" w:cs="Times New Roman"/>
            <w:sz w:val="30"/>
            <w:szCs w:val="30"/>
          </w:rPr>
          <w:t>графы 13</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18. </w:t>
      </w:r>
      <w:proofErr w:type="gramStart"/>
      <w:r w:rsidRPr="00067A58">
        <w:rPr>
          <w:rFonts w:ascii="Times New Roman" w:hAnsi="Times New Roman" w:cs="Times New Roman"/>
          <w:sz w:val="30"/>
          <w:szCs w:val="30"/>
        </w:rPr>
        <w:t xml:space="preserve">В </w:t>
      </w:r>
      <w:hyperlink r:id="rId71" w:history="1">
        <w:r w:rsidRPr="00067A58">
          <w:rPr>
            <w:rFonts w:ascii="Times New Roman" w:hAnsi="Times New Roman" w:cs="Times New Roman"/>
            <w:sz w:val="30"/>
            <w:szCs w:val="30"/>
          </w:rPr>
          <w:t>графе 16</w:t>
        </w:r>
      </w:hyperlink>
      <w:r w:rsidRPr="00067A58">
        <w:rPr>
          <w:rFonts w:ascii="Times New Roman" w:hAnsi="Times New Roman" w:cs="Times New Roman"/>
          <w:sz w:val="30"/>
          <w:szCs w:val="30"/>
        </w:rPr>
        <w:t xml:space="preserve"> отражаются уплаченные (взысканные)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(начисленных) суммы платежей, наложенных штрафов, в том числе по результатам проверок, проведенных в периодах, предшествующих отчетному году.</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данную графу включаются также уплаченные (взысканные) суммы платежей по результатам проверок, проведенных работниками инспекции МНС в отношении плательщиков, переданных на учет в другой налоговый орган в связи с изменением места нахождения (места жительства) или состоящих на учете в другом налоговом органе. В этом случае графа заполняется на основании письменного уведомления, полученного от налогового органа по месту постановки на учет плательщика, об уплате (взыскании)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сумм платежей. При этом постановления по делам об административных правонарушениях рассматриваются инспекцией МНС, ведущей процесс по делу об административных правонарушениях.</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данной графе заполняются все строки, за исключением </w:t>
      </w:r>
      <w:hyperlink r:id="rId72" w:history="1">
        <w:r w:rsidRPr="00067A58">
          <w:rPr>
            <w:rFonts w:ascii="Times New Roman" w:hAnsi="Times New Roman" w:cs="Times New Roman"/>
            <w:sz w:val="30"/>
            <w:szCs w:val="30"/>
          </w:rPr>
          <w:t>строки 215</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При этом показатель </w:t>
      </w:r>
      <w:hyperlink r:id="rId73" w:history="1">
        <w:r w:rsidRPr="00067A58">
          <w:rPr>
            <w:rFonts w:ascii="Times New Roman" w:hAnsi="Times New Roman" w:cs="Times New Roman"/>
            <w:sz w:val="30"/>
            <w:szCs w:val="30"/>
          </w:rPr>
          <w:t>графы 16</w:t>
        </w:r>
      </w:hyperlink>
      <w:r w:rsidRPr="00067A58">
        <w:rPr>
          <w:rFonts w:ascii="Times New Roman" w:hAnsi="Times New Roman" w:cs="Times New Roman"/>
          <w:sz w:val="30"/>
          <w:szCs w:val="30"/>
        </w:rPr>
        <w:t xml:space="preserve"> должен быть больше суммы показателей </w:t>
      </w:r>
      <w:hyperlink r:id="rId74" w:history="1">
        <w:r w:rsidRPr="00067A58">
          <w:rPr>
            <w:rFonts w:ascii="Times New Roman" w:hAnsi="Times New Roman" w:cs="Times New Roman"/>
            <w:sz w:val="30"/>
            <w:szCs w:val="30"/>
          </w:rPr>
          <w:t>граф 17</w:t>
        </w:r>
      </w:hyperlink>
      <w:r w:rsidRPr="00067A58">
        <w:rPr>
          <w:rFonts w:ascii="Times New Roman" w:hAnsi="Times New Roman" w:cs="Times New Roman"/>
          <w:sz w:val="30"/>
          <w:szCs w:val="30"/>
        </w:rPr>
        <w:t xml:space="preserve"> и </w:t>
      </w:r>
      <w:hyperlink r:id="rId75" w:history="1">
        <w:r w:rsidRPr="00067A58">
          <w:rPr>
            <w:rFonts w:ascii="Times New Roman" w:hAnsi="Times New Roman" w:cs="Times New Roman"/>
            <w:sz w:val="30"/>
            <w:szCs w:val="30"/>
          </w:rPr>
          <w:t>18</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19. </w:t>
      </w:r>
      <w:proofErr w:type="gramStart"/>
      <w:r w:rsidRPr="00067A58">
        <w:rPr>
          <w:rFonts w:ascii="Times New Roman" w:hAnsi="Times New Roman" w:cs="Times New Roman"/>
          <w:sz w:val="30"/>
          <w:szCs w:val="30"/>
        </w:rPr>
        <w:t xml:space="preserve">В </w:t>
      </w:r>
      <w:hyperlink r:id="rId76" w:history="1">
        <w:r w:rsidRPr="00067A58">
          <w:rPr>
            <w:rFonts w:ascii="Times New Roman" w:hAnsi="Times New Roman" w:cs="Times New Roman"/>
            <w:sz w:val="30"/>
            <w:szCs w:val="30"/>
          </w:rPr>
          <w:t>графах 17</w:t>
        </w:r>
      </w:hyperlink>
      <w:r w:rsidRPr="00067A58">
        <w:rPr>
          <w:rFonts w:ascii="Times New Roman" w:hAnsi="Times New Roman" w:cs="Times New Roman"/>
          <w:sz w:val="30"/>
          <w:szCs w:val="30"/>
        </w:rPr>
        <w:t xml:space="preserve"> и </w:t>
      </w:r>
      <w:hyperlink r:id="rId77" w:history="1">
        <w:r w:rsidRPr="00067A58">
          <w:rPr>
            <w:rFonts w:ascii="Times New Roman" w:hAnsi="Times New Roman" w:cs="Times New Roman"/>
            <w:sz w:val="30"/>
            <w:szCs w:val="30"/>
          </w:rPr>
          <w:t>18</w:t>
        </w:r>
      </w:hyperlink>
      <w:r w:rsidRPr="00067A58">
        <w:rPr>
          <w:rFonts w:ascii="Times New Roman" w:hAnsi="Times New Roman" w:cs="Times New Roman"/>
          <w:sz w:val="30"/>
          <w:szCs w:val="30"/>
        </w:rPr>
        <w:t xml:space="preserve"> отражаются соответственно уплаченные (взысканные)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(начисленных) суммы платежей (без учета пеней), наложенных штрафов.</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Показатели данных граф определяются в порядке, аналогичном </w:t>
      </w:r>
      <w:hyperlink r:id="rId78" w:history="1">
        <w:r w:rsidRPr="00067A58">
          <w:rPr>
            <w:rFonts w:ascii="Times New Roman" w:hAnsi="Times New Roman" w:cs="Times New Roman"/>
            <w:sz w:val="30"/>
            <w:szCs w:val="30"/>
          </w:rPr>
          <w:t>графе 16</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20. В </w:t>
      </w:r>
      <w:hyperlink r:id="rId79" w:history="1">
        <w:r w:rsidRPr="00067A58">
          <w:rPr>
            <w:rFonts w:ascii="Times New Roman" w:hAnsi="Times New Roman" w:cs="Times New Roman"/>
            <w:sz w:val="30"/>
            <w:szCs w:val="30"/>
          </w:rPr>
          <w:t>графе 19</w:t>
        </w:r>
      </w:hyperlink>
      <w:r w:rsidRPr="00067A58">
        <w:rPr>
          <w:rFonts w:ascii="Times New Roman" w:hAnsi="Times New Roman" w:cs="Times New Roman"/>
          <w:sz w:val="30"/>
          <w:szCs w:val="30"/>
        </w:rPr>
        <w:t xml:space="preserve"> отражается величина неуплаченных (невзысканных)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по актам проверок сумм платежей, наложенных штрафов на конец отчетного периода.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80" w:history="1">
        <w:r w:rsidRPr="00067A58">
          <w:rPr>
            <w:rFonts w:ascii="Times New Roman" w:hAnsi="Times New Roman" w:cs="Times New Roman"/>
            <w:sz w:val="30"/>
            <w:szCs w:val="30"/>
          </w:rPr>
          <w:t>графы 19</w:t>
        </w:r>
      </w:hyperlink>
      <w:r w:rsidRPr="00067A58">
        <w:rPr>
          <w:rFonts w:ascii="Times New Roman" w:hAnsi="Times New Roman" w:cs="Times New Roman"/>
          <w:sz w:val="30"/>
          <w:szCs w:val="30"/>
        </w:rPr>
        <w:t xml:space="preserve"> рассчитывается следующим образом: </w:t>
      </w:r>
      <w:hyperlink r:id="rId81" w:history="1">
        <w:r w:rsidRPr="00067A58">
          <w:rPr>
            <w:rFonts w:ascii="Times New Roman" w:hAnsi="Times New Roman" w:cs="Times New Roman"/>
            <w:sz w:val="30"/>
            <w:szCs w:val="30"/>
          </w:rPr>
          <w:t>графа 7</w:t>
        </w:r>
      </w:hyperlink>
      <w:r w:rsidRPr="00067A58">
        <w:rPr>
          <w:rFonts w:ascii="Times New Roman" w:hAnsi="Times New Roman" w:cs="Times New Roman"/>
          <w:sz w:val="30"/>
          <w:szCs w:val="30"/>
        </w:rPr>
        <w:t xml:space="preserve"> + </w:t>
      </w:r>
      <w:hyperlink r:id="rId82" w:history="1">
        <w:r w:rsidRPr="00067A58">
          <w:rPr>
            <w:rFonts w:ascii="Times New Roman" w:hAnsi="Times New Roman" w:cs="Times New Roman"/>
            <w:sz w:val="30"/>
            <w:szCs w:val="30"/>
          </w:rPr>
          <w:t>графа 10</w:t>
        </w:r>
      </w:hyperlink>
      <w:r w:rsidRPr="00067A58">
        <w:rPr>
          <w:rFonts w:ascii="Times New Roman" w:hAnsi="Times New Roman" w:cs="Times New Roman"/>
          <w:sz w:val="30"/>
          <w:szCs w:val="30"/>
        </w:rPr>
        <w:t xml:space="preserve"> - </w:t>
      </w:r>
      <w:hyperlink r:id="rId83" w:history="1">
        <w:r w:rsidRPr="00067A58">
          <w:rPr>
            <w:rFonts w:ascii="Times New Roman" w:hAnsi="Times New Roman" w:cs="Times New Roman"/>
            <w:sz w:val="30"/>
            <w:szCs w:val="30"/>
          </w:rPr>
          <w:t>графа 13</w:t>
        </w:r>
      </w:hyperlink>
      <w:r w:rsidRPr="00067A58">
        <w:rPr>
          <w:rFonts w:ascii="Times New Roman" w:hAnsi="Times New Roman" w:cs="Times New Roman"/>
          <w:sz w:val="30"/>
          <w:szCs w:val="30"/>
        </w:rPr>
        <w:t xml:space="preserve"> - </w:t>
      </w:r>
      <w:hyperlink r:id="rId84" w:history="1">
        <w:r w:rsidRPr="00067A58">
          <w:rPr>
            <w:rFonts w:ascii="Times New Roman" w:hAnsi="Times New Roman" w:cs="Times New Roman"/>
            <w:sz w:val="30"/>
            <w:szCs w:val="30"/>
          </w:rPr>
          <w:t>графа 16</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21. В </w:t>
      </w:r>
      <w:hyperlink r:id="rId85" w:history="1">
        <w:r w:rsidRPr="00067A58">
          <w:rPr>
            <w:rFonts w:ascii="Times New Roman" w:hAnsi="Times New Roman" w:cs="Times New Roman"/>
            <w:sz w:val="30"/>
            <w:szCs w:val="30"/>
          </w:rPr>
          <w:t>графе 20</w:t>
        </w:r>
      </w:hyperlink>
      <w:r w:rsidRPr="00067A58">
        <w:rPr>
          <w:rFonts w:ascii="Times New Roman" w:hAnsi="Times New Roman" w:cs="Times New Roman"/>
          <w:sz w:val="30"/>
          <w:szCs w:val="30"/>
        </w:rPr>
        <w:t xml:space="preserve"> отражается величина неуплаченных (невзысканных)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сумм платежей на конец отчетного периода (без учета пеней).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86" w:history="1">
        <w:r w:rsidRPr="00067A58">
          <w:rPr>
            <w:rFonts w:ascii="Times New Roman" w:hAnsi="Times New Roman" w:cs="Times New Roman"/>
            <w:sz w:val="30"/>
            <w:szCs w:val="30"/>
          </w:rPr>
          <w:t>графы 20</w:t>
        </w:r>
      </w:hyperlink>
      <w:r w:rsidRPr="00067A58">
        <w:rPr>
          <w:rFonts w:ascii="Times New Roman" w:hAnsi="Times New Roman" w:cs="Times New Roman"/>
          <w:sz w:val="30"/>
          <w:szCs w:val="30"/>
        </w:rPr>
        <w:t xml:space="preserve"> рассчитывается следующим образом:</w:t>
      </w:r>
    </w:p>
    <w:p w:rsidR="00DE5843" w:rsidRPr="00067A58" w:rsidRDefault="00A455E8" w:rsidP="00DE5843">
      <w:pPr>
        <w:pStyle w:val="ConsPlusNormal"/>
        <w:ind w:firstLine="709"/>
        <w:jc w:val="both"/>
        <w:rPr>
          <w:rFonts w:ascii="Times New Roman" w:hAnsi="Times New Roman" w:cs="Times New Roman"/>
          <w:sz w:val="30"/>
          <w:szCs w:val="30"/>
        </w:rPr>
      </w:pPr>
      <w:hyperlink r:id="rId87" w:history="1">
        <w:r w:rsidR="00DE5843" w:rsidRPr="00067A58">
          <w:rPr>
            <w:rFonts w:ascii="Times New Roman" w:hAnsi="Times New Roman" w:cs="Times New Roman"/>
            <w:sz w:val="30"/>
            <w:szCs w:val="30"/>
          </w:rPr>
          <w:t>графа 8</w:t>
        </w:r>
      </w:hyperlink>
      <w:r w:rsidR="00DE5843" w:rsidRPr="00067A58">
        <w:rPr>
          <w:rFonts w:ascii="Times New Roman" w:hAnsi="Times New Roman" w:cs="Times New Roman"/>
          <w:sz w:val="30"/>
          <w:szCs w:val="30"/>
        </w:rPr>
        <w:t xml:space="preserve"> + </w:t>
      </w:r>
      <w:hyperlink r:id="rId88" w:history="1">
        <w:r w:rsidR="00DE5843" w:rsidRPr="00067A58">
          <w:rPr>
            <w:rFonts w:ascii="Times New Roman" w:hAnsi="Times New Roman" w:cs="Times New Roman"/>
            <w:sz w:val="30"/>
            <w:szCs w:val="30"/>
          </w:rPr>
          <w:t>графа 11</w:t>
        </w:r>
      </w:hyperlink>
      <w:r w:rsidR="00DE5843" w:rsidRPr="00067A58">
        <w:rPr>
          <w:rFonts w:ascii="Times New Roman" w:hAnsi="Times New Roman" w:cs="Times New Roman"/>
          <w:sz w:val="30"/>
          <w:szCs w:val="30"/>
        </w:rPr>
        <w:t xml:space="preserve"> - </w:t>
      </w:r>
      <w:hyperlink r:id="rId89" w:history="1">
        <w:r w:rsidR="00DE5843" w:rsidRPr="00067A58">
          <w:rPr>
            <w:rFonts w:ascii="Times New Roman" w:hAnsi="Times New Roman" w:cs="Times New Roman"/>
            <w:sz w:val="30"/>
            <w:szCs w:val="30"/>
          </w:rPr>
          <w:t>графа 14</w:t>
        </w:r>
      </w:hyperlink>
      <w:r w:rsidR="00DE5843" w:rsidRPr="00067A58">
        <w:rPr>
          <w:rFonts w:ascii="Times New Roman" w:hAnsi="Times New Roman" w:cs="Times New Roman"/>
          <w:sz w:val="30"/>
          <w:szCs w:val="30"/>
        </w:rPr>
        <w:t xml:space="preserve"> - </w:t>
      </w:r>
      <w:hyperlink r:id="rId90" w:history="1">
        <w:r w:rsidR="00DE5843" w:rsidRPr="00067A58">
          <w:rPr>
            <w:rFonts w:ascii="Times New Roman" w:hAnsi="Times New Roman" w:cs="Times New Roman"/>
            <w:sz w:val="30"/>
            <w:szCs w:val="30"/>
          </w:rPr>
          <w:t>графа 17</w:t>
        </w:r>
      </w:hyperlink>
      <w:r w:rsidR="00DE5843"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22. </w:t>
      </w:r>
      <w:proofErr w:type="gramStart"/>
      <w:r w:rsidRPr="00067A58">
        <w:rPr>
          <w:rFonts w:ascii="Times New Roman" w:hAnsi="Times New Roman" w:cs="Times New Roman"/>
          <w:sz w:val="30"/>
          <w:szCs w:val="30"/>
        </w:rPr>
        <w:t xml:space="preserve">В </w:t>
      </w:r>
      <w:hyperlink r:id="rId91" w:history="1">
        <w:r w:rsidRPr="00067A58">
          <w:rPr>
            <w:rFonts w:ascii="Times New Roman" w:hAnsi="Times New Roman" w:cs="Times New Roman"/>
            <w:sz w:val="30"/>
            <w:szCs w:val="30"/>
          </w:rPr>
          <w:t>графе 21</w:t>
        </w:r>
      </w:hyperlink>
      <w:r w:rsidRPr="00067A58">
        <w:rPr>
          <w:rFonts w:ascii="Times New Roman" w:hAnsi="Times New Roman" w:cs="Times New Roman"/>
          <w:sz w:val="30"/>
          <w:szCs w:val="30"/>
        </w:rPr>
        <w:t xml:space="preserve"> отражается величина неуплаченных (невзысканных) из наложенных штрафов на конец отчетного периода.</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92" w:history="1">
        <w:r w:rsidRPr="00067A58">
          <w:rPr>
            <w:rFonts w:ascii="Times New Roman" w:hAnsi="Times New Roman" w:cs="Times New Roman"/>
            <w:sz w:val="30"/>
            <w:szCs w:val="30"/>
          </w:rPr>
          <w:t>графы 21</w:t>
        </w:r>
      </w:hyperlink>
      <w:r w:rsidRPr="00067A58">
        <w:rPr>
          <w:rFonts w:ascii="Times New Roman" w:hAnsi="Times New Roman" w:cs="Times New Roman"/>
          <w:sz w:val="30"/>
          <w:szCs w:val="30"/>
        </w:rPr>
        <w:t xml:space="preserve"> рассчитывается следующим образом:</w:t>
      </w:r>
    </w:p>
    <w:p w:rsidR="00DE5843" w:rsidRPr="00067A58" w:rsidRDefault="00A455E8" w:rsidP="00DE5843">
      <w:pPr>
        <w:pStyle w:val="ConsPlusNormal"/>
        <w:ind w:firstLine="709"/>
        <w:jc w:val="both"/>
        <w:rPr>
          <w:rFonts w:ascii="Times New Roman" w:hAnsi="Times New Roman" w:cs="Times New Roman"/>
          <w:sz w:val="30"/>
          <w:szCs w:val="30"/>
        </w:rPr>
      </w:pPr>
      <w:hyperlink r:id="rId93" w:history="1">
        <w:r w:rsidR="00DE5843" w:rsidRPr="00067A58">
          <w:rPr>
            <w:rFonts w:ascii="Times New Roman" w:hAnsi="Times New Roman" w:cs="Times New Roman"/>
            <w:sz w:val="30"/>
            <w:szCs w:val="30"/>
          </w:rPr>
          <w:t>графа 9</w:t>
        </w:r>
      </w:hyperlink>
      <w:r w:rsidR="00DE5843" w:rsidRPr="00067A58">
        <w:rPr>
          <w:rFonts w:ascii="Times New Roman" w:hAnsi="Times New Roman" w:cs="Times New Roman"/>
          <w:sz w:val="30"/>
          <w:szCs w:val="30"/>
        </w:rPr>
        <w:t xml:space="preserve"> + </w:t>
      </w:r>
      <w:hyperlink r:id="rId94" w:history="1">
        <w:r w:rsidR="00DE5843" w:rsidRPr="00067A58">
          <w:rPr>
            <w:rFonts w:ascii="Times New Roman" w:hAnsi="Times New Roman" w:cs="Times New Roman"/>
            <w:sz w:val="30"/>
            <w:szCs w:val="30"/>
          </w:rPr>
          <w:t>графа 12</w:t>
        </w:r>
      </w:hyperlink>
      <w:r w:rsidR="00DE5843" w:rsidRPr="00067A58">
        <w:rPr>
          <w:rFonts w:ascii="Times New Roman" w:hAnsi="Times New Roman" w:cs="Times New Roman"/>
          <w:sz w:val="30"/>
          <w:szCs w:val="30"/>
        </w:rPr>
        <w:t xml:space="preserve"> - </w:t>
      </w:r>
      <w:hyperlink r:id="rId95" w:history="1">
        <w:r w:rsidR="00DE5843" w:rsidRPr="00067A58">
          <w:rPr>
            <w:rFonts w:ascii="Times New Roman" w:hAnsi="Times New Roman" w:cs="Times New Roman"/>
            <w:sz w:val="30"/>
            <w:szCs w:val="30"/>
          </w:rPr>
          <w:t>графа 15</w:t>
        </w:r>
      </w:hyperlink>
      <w:r w:rsidR="00DE5843" w:rsidRPr="00067A58">
        <w:rPr>
          <w:rFonts w:ascii="Times New Roman" w:hAnsi="Times New Roman" w:cs="Times New Roman"/>
          <w:sz w:val="30"/>
          <w:szCs w:val="30"/>
        </w:rPr>
        <w:t xml:space="preserve"> - </w:t>
      </w:r>
      <w:hyperlink r:id="rId96" w:history="1">
        <w:r w:rsidR="00DE5843" w:rsidRPr="00067A58">
          <w:rPr>
            <w:rFonts w:ascii="Times New Roman" w:hAnsi="Times New Roman" w:cs="Times New Roman"/>
            <w:sz w:val="30"/>
            <w:szCs w:val="30"/>
          </w:rPr>
          <w:t>графа 18</w:t>
        </w:r>
      </w:hyperlink>
      <w:r w:rsidR="00DE5843"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23. В </w:t>
      </w:r>
      <w:hyperlink r:id="rId97" w:history="1">
        <w:r w:rsidRPr="00067A58">
          <w:rPr>
            <w:rFonts w:ascii="Times New Roman" w:hAnsi="Times New Roman" w:cs="Times New Roman"/>
            <w:sz w:val="30"/>
            <w:szCs w:val="30"/>
          </w:rPr>
          <w:t>графах 22</w:t>
        </w:r>
      </w:hyperlink>
      <w:r w:rsidRPr="00067A58">
        <w:rPr>
          <w:rFonts w:ascii="Times New Roman" w:hAnsi="Times New Roman" w:cs="Times New Roman"/>
          <w:sz w:val="30"/>
          <w:szCs w:val="30"/>
        </w:rPr>
        <w:t xml:space="preserve">, </w:t>
      </w:r>
      <w:hyperlink r:id="rId98" w:history="1">
        <w:r w:rsidRPr="00067A58">
          <w:rPr>
            <w:rFonts w:ascii="Times New Roman" w:hAnsi="Times New Roman" w:cs="Times New Roman"/>
            <w:sz w:val="30"/>
            <w:szCs w:val="30"/>
          </w:rPr>
          <w:t>23</w:t>
        </w:r>
      </w:hyperlink>
      <w:r w:rsidRPr="00067A58">
        <w:rPr>
          <w:rFonts w:ascii="Times New Roman" w:hAnsi="Times New Roman" w:cs="Times New Roman"/>
          <w:sz w:val="30"/>
          <w:szCs w:val="30"/>
        </w:rPr>
        <w:t xml:space="preserve"> отражаются суммы налогов, сборов (пошлин), пеней, уменьшенные по актам проверок. В данную графу не включаются уменьшенные суммы налогов, сборов (пошлин), пеней в случае, если со дня их уплаты истекло три года.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24. В </w:t>
      </w:r>
      <w:hyperlink r:id="rId99" w:history="1">
        <w:r w:rsidRPr="00067A58">
          <w:rPr>
            <w:rFonts w:ascii="Times New Roman" w:hAnsi="Times New Roman" w:cs="Times New Roman"/>
            <w:sz w:val="30"/>
            <w:szCs w:val="30"/>
          </w:rPr>
          <w:t>графе 24</w:t>
        </w:r>
      </w:hyperlink>
      <w:r w:rsidRPr="00067A58">
        <w:rPr>
          <w:rFonts w:ascii="Times New Roman" w:hAnsi="Times New Roman" w:cs="Times New Roman"/>
          <w:sz w:val="30"/>
          <w:szCs w:val="30"/>
        </w:rPr>
        <w:t xml:space="preserve"> отражается количество проверок, в ходе которых установлены нарушения порядка определения разницы между общей суммой налога на добавленную стоимость, исчисленной по итогам налогового (отчетного) периода, и суммами налоговых вычетов.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100" w:history="1">
        <w:r w:rsidRPr="00067A58">
          <w:rPr>
            <w:rFonts w:ascii="Times New Roman" w:hAnsi="Times New Roman" w:cs="Times New Roman"/>
            <w:sz w:val="30"/>
            <w:szCs w:val="30"/>
          </w:rPr>
          <w:t>графах 25</w:t>
        </w:r>
      </w:hyperlink>
      <w:r w:rsidRPr="00067A58">
        <w:rPr>
          <w:rFonts w:ascii="Times New Roman" w:hAnsi="Times New Roman" w:cs="Times New Roman"/>
          <w:sz w:val="30"/>
          <w:szCs w:val="30"/>
        </w:rPr>
        <w:t xml:space="preserve"> - </w:t>
      </w:r>
      <w:hyperlink r:id="rId101" w:history="1">
        <w:r w:rsidRPr="00067A58">
          <w:rPr>
            <w:rFonts w:ascii="Times New Roman" w:hAnsi="Times New Roman" w:cs="Times New Roman"/>
            <w:sz w:val="30"/>
            <w:szCs w:val="30"/>
          </w:rPr>
          <w:t>28</w:t>
        </w:r>
      </w:hyperlink>
      <w:r w:rsidRPr="00067A58">
        <w:rPr>
          <w:rFonts w:ascii="Times New Roman" w:hAnsi="Times New Roman" w:cs="Times New Roman"/>
          <w:sz w:val="30"/>
          <w:szCs w:val="30"/>
        </w:rPr>
        <w:t xml:space="preserve"> отражается общая сумма разницы между общей суммой налога на добавленную стоимость, исчисленной по реализации товаров (работ, услуг), имущественных прав, и суммой налоговых вычетов, увеличенная и (или) уменьшенная по результатам проверок, в том числе при экспорте товаров, работ (услуг) в государства - члены Евразийского экономического союза.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Сведения о проведенных проверках по указанному вопросу, проверенных плательщиках и выявленных нарушениях отражаются соответственно в </w:t>
      </w:r>
      <w:hyperlink r:id="rId102" w:history="1">
        <w:r w:rsidRPr="00067A58">
          <w:rPr>
            <w:rFonts w:ascii="Times New Roman" w:hAnsi="Times New Roman" w:cs="Times New Roman"/>
            <w:sz w:val="30"/>
            <w:szCs w:val="30"/>
          </w:rPr>
          <w:t>графах 3</w:t>
        </w:r>
      </w:hyperlink>
      <w:r w:rsidRPr="00067A58">
        <w:rPr>
          <w:rFonts w:ascii="Times New Roman" w:hAnsi="Times New Roman" w:cs="Times New Roman"/>
          <w:sz w:val="30"/>
          <w:szCs w:val="30"/>
        </w:rPr>
        <w:t xml:space="preserve"> - </w:t>
      </w:r>
      <w:hyperlink r:id="rId103" w:history="1">
        <w:r w:rsidRPr="00067A58">
          <w:rPr>
            <w:rFonts w:ascii="Times New Roman" w:hAnsi="Times New Roman" w:cs="Times New Roman"/>
            <w:sz w:val="30"/>
            <w:szCs w:val="30"/>
          </w:rPr>
          <w:t>6</w:t>
        </w:r>
      </w:hyperlink>
      <w:r w:rsidRPr="00067A58">
        <w:rPr>
          <w:rFonts w:ascii="Times New Roman" w:hAnsi="Times New Roman" w:cs="Times New Roman"/>
          <w:sz w:val="30"/>
          <w:szCs w:val="30"/>
        </w:rPr>
        <w:t xml:space="preserve"> данной формы отчетности.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графе 24 не заполняются строки 160, 205, 201, 202, 206, 207 208.</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графе 29 отражается количество рабочих дней, фактически затраченных на проведение проверок. </w:t>
      </w:r>
    </w:p>
    <w:p w:rsidR="00DE5843" w:rsidRPr="00067A58" w:rsidRDefault="00DE5843" w:rsidP="00DE5843">
      <w:pPr>
        <w:pStyle w:val="ConsPlusNormal"/>
        <w:ind w:firstLine="709"/>
        <w:jc w:val="both"/>
        <w:rPr>
          <w:rFonts w:ascii="Times New Roman" w:hAnsi="Times New Roman" w:cs="Times New Roman"/>
          <w:sz w:val="30"/>
          <w:szCs w:val="30"/>
          <w:highlight w:val="lightGray"/>
        </w:rPr>
      </w:pPr>
      <w:r w:rsidRPr="00067A58">
        <w:rPr>
          <w:rFonts w:ascii="Times New Roman" w:hAnsi="Times New Roman" w:cs="Times New Roman"/>
          <w:sz w:val="30"/>
          <w:szCs w:val="30"/>
        </w:rPr>
        <w:t>25. Часть 2 «Информация о результатах камерального контроля».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Отчет «Информация о результатах камерального контроля» группируется по субъектам хозяйствования (без учета находящихся в процессе ликвидации (прекращения деятельности) на момент проверки) (строки 010, 020, 030) и по субъектам хозяйствования, находящимся на момент проверки в процессе ликвидации (прекращения деятельности) (строки 070, 080, 090).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отчете отражаются результаты работы инспекции МНС, проведенной в соответствии со статьей 70 Налогового кодекса.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25.1. В графах 3, 4 отражается количество уведомлений налогового органа, направленных плательщикам по результатам камерального контроля.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25.2. В графах 5, 6 отражается количество налоговых деклараций (расчетов) представленных плательщиками на направленные налоговыми органами уведомления по результатам проведенного камерального контроля налоговых деклараций (расчетов), отчетов и иных документов в части соблюдения порядка их заполнения, в том числе обоснованности использования льгот и применения ставок.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Если плательщиком представлено несколько налоговых деклараций (расчетов) по одному налогу, сбору (платежу) за отчетный (налоговый) период, подвергнутый камеральному контролю при получении одного уведомления, то в графах 5, 6 указывается одна налоговая декларация </w:t>
      </w:r>
      <w:r w:rsidRPr="00067A58">
        <w:rPr>
          <w:rFonts w:ascii="Times New Roman" w:hAnsi="Times New Roman" w:cs="Times New Roman"/>
          <w:sz w:val="30"/>
          <w:szCs w:val="30"/>
        </w:rPr>
        <w:lastRenderedPageBreak/>
        <w:t>(расчет).</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25.3. В графах 7</w:t>
      </w:r>
      <w:r w:rsidR="0068024F" w:rsidRPr="00067A58">
        <w:rPr>
          <w:rFonts w:ascii="Times New Roman" w:hAnsi="Times New Roman" w:cs="Times New Roman"/>
          <w:sz w:val="30"/>
          <w:szCs w:val="30"/>
        </w:rPr>
        <w:t>, 8</w:t>
      </w:r>
      <w:r w:rsidRPr="00067A58">
        <w:rPr>
          <w:rFonts w:ascii="Times New Roman" w:hAnsi="Times New Roman" w:cs="Times New Roman"/>
          <w:sz w:val="30"/>
          <w:szCs w:val="30"/>
        </w:rPr>
        <w:t xml:space="preserve"> отражаются суммы налогов (сборов), подлежащие доплате согласно налоговым декларациям (расчетам) представленным плательщиками по результатам проведенного камерального контроля. </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Суммы налогов должны соответствовать сведениям, содержащимся в разделе «Сведения о занижении (завышении) суммы налога, подлежащего уплате (возврату) по налоговой декларации (расчету), в которой обнаружены неполнота сведений или ошибки» налоговой декларации (расчета) или отклонению между суммой налогов, подлежащих уплате согласно налоговым декларациям (расчетам), представленным плательщиком после получения уведомления и суммой налогов, отраженных плательщиком в налоговых декларациях (расчетах), подвергнутых камеральной проверке.</w:t>
      </w:r>
      <w:proofErr w:type="gramEnd"/>
    </w:p>
    <w:p w:rsidR="000E64C7" w:rsidRPr="00067A58" w:rsidRDefault="000E64C7" w:rsidP="000E64C7">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В данных графах также отражаются суммы налогов, подлежащие уплате согласно налоговым декларациям (расчетам), представленным по результатам установленного факта непредставления налоговой декларации (расчета) на основании анализа информации, имеющейся в налоговом органе и (или) иных документов, полученных налоговыми органами, в соответствии с законодательством.</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графы </w:t>
      </w:r>
      <w:r w:rsidR="00144ED4">
        <w:rPr>
          <w:rFonts w:ascii="Times New Roman" w:hAnsi="Times New Roman" w:cs="Times New Roman"/>
          <w:sz w:val="30"/>
          <w:szCs w:val="30"/>
        </w:rPr>
        <w:t>7</w:t>
      </w:r>
      <w:r w:rsidRPr="00067A58">
        <w:rPr>
          <w:rFonts w:ascii="Times New Roman" w:hAnsi="Times New Roman" w:cs="Times New Roman"/>
          <w:sz w:val="30"/>
          <w:szCs w:val="30"/>
        </w:rPr>
        <w:t xml:space="preserve"> больше либо равен показател</w:t>
      </w:r>
      <w:r w:rsidR="0068024F" w:rsidRPr="00067A58">
        <w:rPr>
          <w:rFonts w:ascii="Times New Roman" w:hAnsi="Times New Roman" w:cs="Times New Roman"/>
          <w:sz w:val="30"/>
          <w:szCs w:val="30"/>
        </w:rPr>
        <w:t>ю</w:t>
      </w:r>
      <w:r w:rsidRPr="00067A58">
        <w:rPr>
          <w:rFonts w:ascii="Times New Roman" w:hAnsi="Times New Roman" w:cs="Times New Roman"/>
          <w:sz w:val="30"/>
          <w:szCs w:val="30"/>
        </w:rPr>
        <w:t xml:space="preserve"> граф</w:t>
      </w:r>
      <w:r w:rsidR="0068024F" w:rsidRPr="00067A58">
        <w:rPr>
          <w:rFonts w:ascii="Times New Roman" w:hAnsi="Times New Roman" w:cs="Times New Roman"/>
          <w:sz w:val="30"/>
          <w:szCs w:val="30"/>
        </w:rPr>
        <w:t>ы</w:t>
      </w:r>
      <w:r w:rsidRPr="00067A58">
        <w:rPr>
          <w:rFonts w:ascii="Times New Roman" w:hAnsi="Times New Roman" w:cs="Times New Roman"/>
          <w:sz w:val="30"/>
          <w:szCs w:val="30"/>
        </w:rPr>
        <w:t xml:space="preserve"> </w:t>
      </w:r>
      <w:r w:rsidR="00144ED4">
        <w:rPr>
          <w:rFonts w:ascii="Times New Roman" w:hAnsi="Times New Roman" w:cs="Times New Roman"/>
          <w:sz w:val="30"/>
          <w:szCs w:val="30"/>
        </w:rPr>
        <w:t>8</w:t>
      </w:r>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25.4. </w:t>
      </w:r>
      <w:proofErr w:type="gramStart"/>
      <w:r w:rsidRPr="00067A58">
        <w:rPr>
          <w:rFonts w:ascii="Times New Roman" w:hAnsi="Times New Roman" w:cs="Times New Roman"/>
          <w:sz w:val="30"/>
          <w:szCs w:val="30"/>
        </w:rPr>
        <w:t xml:space="preserve">В графах </w:t>
      </w:r>
      <w:r w:rsidR="0068024F" w:rsidRPr="00067A58">
        <w:rPr>
          <w:rFonts w:ascii="Times New Roman" w:hAnsi="Times New Roman" w:cs="Times New Roman"/>
          <w:sz w:val="30"/>
          <w:szCs w:val="30"/>
        </w:rPr>
        <w:t>9</w:t>
      </w:r>
      <w:r w:rsidRPr="00067A58">
        <w:rPr>
          <w:rFonts w:ascii="Times New Roman" w:hAnsi="Times New Roman" w:cs="Times New Roman"/>
          <w:sz w:val="30"/>
          <w:szCs w:val="30"/>
        </w:rPr>
        <w:t xml:space="preserve"> – 1</w:t>
      </w:r>
      <w:r w:rsidR="0068024F" w:rsidRPr="00067A58">
        <w:rPr>
          <w:rFonts w:ascii="Times New Roman" w:hAnsi="Times New Roman" w:cs="Times New Roman"/>
          <w:sz w:val="30"/>
          <w:szCs w:val="30"/>
        </w:rPr>
        <w:t>2</w:t>
      </w:r>
      <w:r w:rsidRPr="00067A58">
        <w:rPr>
          <w:rFonts w:ascii="Times New Roman" w:hAnsi="Times New Roman" w:cs="Times New Roman"/>
          <w:sz w:val="30"/>
          <w:szCs w:val="30"/>
        </w:rPr>
        <w:t xml:space="preserve"> отражается сумма разницы между суммой налога на добавленную стоимость, исчисленной по реализации товаров (работ, услуг), имущественных прав, и суммой налоговых вычетов уменьшенная и (или) увеличенная по результатам камерального контроля и указанная плательщиками в налоговых декларациях (расчетах) по налогу на добавленную стоимость, представленным при получении уведомления налогового органа. </w:t>
      </w:r>
      <w:proofErr w:type="gramEnd"/>
    </w:p>
    <w:p w:rsidR="00DE5843" w:rsidRPr="00067A58" w:rsidRDefault="0068024F"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Показатели граф 9</w:t>
      </w:r>
      <w:r w:rsidR="00DE5843" w:rsidRPr="00067A58">
        <w:rPr>
          <w:rFonts w:ascii="Times New Roman" w:hAnsi="Times New Roman" w:cs="Times New Roman"/>
          <w:sz w:val="30"/>
          <w:szCs w:val="30"/>
        </w:rPr>
        <w:t xml:space="preserve"> – 1</w:t>
      </w:r>
      <w:r w:rsidRPr="00067A58">
        <w:rPr>
          <w:rFonts w:ascii="Times New Roman" w:hAnsi="Times New Roman" w:cs="Times New Roman"/>
          <w:sz w:val="30"/>
          <w:szCs w:val="30"/>
        </w:rPr>
        <w:t>2  не учитываются  в графах 7 – 8</w:t>
      </w:r>
      <w:r w:rsidR="00DE5843"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графы </w:t>
      </w:r>
      <w:r w:rsidR="0068024F" w:rsidRPr="00067A58">
        <w:rPr>
          <w:rFonts w:ascii="Times New Roman" w:hAnsi="Times New Roman" w:cs="Times New Roman"/>
          <w:sz w:val="30"/>
          <w:szCs w:val="30"/>
        </w:rPr>
        <w:t>9</w:t>
      </w:r>
      <w:r w:rsidRPr="00067A58">
        <w:rPr>
          <w:rFonts w:ascii="Times New Roman" w:hAnsi="Times New Roman" w:cs="Times New Roman"/>
          <w:sz w:val="30"/>
          <w:szCs w:val="30"/>
        </w:rPr>
        <w:t xml:space="preserve"> больше либо равен показател</w:t>
      </w:r>
      <w:r w:rsidR="0068024F" w:rsidRPr="00067A58">
        <w:rPr>
          <w:rFonts w:ascii="Times New Roman" w:hAnsi="Times New Roman" w:cs="Times New Roman"/>
          <w:sz w:val="30"/>
          <w:szCs w:val="30"/>
        </w:rPr>
        <w:t>ю</w:t>
      </w:r>
      <w:r w:rsidRPr="00067A58">
        <w:rPr>
          <w:rFonts w:ascii="Times New Roman" w:hAnsi="Times New Roman" w:cs="Times New Roman"/>
          <w:sz w:val="30"/>
          <w:szCs w:val="30"/>
        </w:rPr>
        <w:t xml:space="preserve"> граф</w:t>
      </w:r>
      <w:r w:rsidR="0068024F" w:rsidRPr="00067A58">
        <w:rPr>
          <w:rFonts w:ascii="Times New Roman" w:hAnsi="Times New Roman" w:cs="Times New Roman"/>
          <w:sz w:val="30"/>
          <w:szCs w:val="30"/>
        </w:rPr>
        <w:t>ы</w:t>
      </w:r>
      <w:r w:rsidRPr="00067A58">
        <w:rPr>
          <w:rFonts w:ascii="Times New Roman" w:hAnsi="Times New Roman" w:cs="Times New Roman"/>
          <w:sz w:val="30"/>
          <w:szCs w:val="30"/>
        </w:rPr>
        <w:t xml:space="preserve"> </w:t>
      </w:r>
      <w:r w:rsidR="0068024F" w:rsidRPr="00067A58">
        <w:rPr>
          <w:rFonts w:ascii="Times New Roman" w:hAnsi="Times New Roman" w:cs="Times New Roman"/>
          <w:sz w:val="30"/>
          <w:szCs w:val="30"/>
        </w:rPr>
        <w:t>10</w:t>
      </w:r>
      <w:r w:rsidRPr="00067A58">
        <w:rPr>
          <w:rFonts w:ascii="Times New Roman" w:hAnsi="Times New Roman" w:cs="Times New Roman"/>
          <w:sz w:val="30"/>
          <w:szCs w:val="30"/>
        </w:rPr>
        <w:t>. Показатель графы 1</w:t>
      </w:r>
      <w:r w:rsidR="0068024F" w:rsidRPr="00067A58">
        <w:rPr>
          <w:rFonts w:ascii="Times New Roman" w:hAnsi="Times New Roman" w:cs="Times New Roman"/>
          <w:sz w:val="30"/>
          <w:szCs w:val="30"/>
        </w:rPr>
        <w:t>1</w:t>
      </w:r>
      <w:r w:rsidRPr="00067A58">
        <w:rPr>
          <w:rFonts w:ascii="Times New Roman" w:hAnsi="Times New Roman" w:cs="Times New Roman"/>
          <w:sz w:val="30"/>
          <w:szCs w:val="30"/>
        </w:rPr>
        <w:t xml:space="preserve"> больше либо равен показател</w:t>
      </w:r>
      <w:r w:rsidR="0068024F" w:rsidRPr="00067A58">
        <w:rPr>
          <w:rFonts w:ascii="Times New Roman" w:hAnsi="Times New Roman" w:cs="Times New Roman"/>
          <w:sz w:val="30"/>
          <w:szCs w:val="30"/>
        </w:rPr>
        <w:t>ю</w:t>
      </w:r>
      <w:r w:rsidRPr="00067A58">
        <w:rPr>
          <w:rFonts w:ascii="Times New Roman" w:hAnsi="Times New Roman" w:cs="Times New Roman"/>
          <w:sz w:val="30"/>
          <w:szCs w:val="30"/>
        </w:rPr>
        <w:t xml:space="preserve"> граф</w:t>
      </w:r>
      <w:r w:rsidR="0068024F" w:rsidRPr="00067A58">
        <w:rPr>
          <w:rFonts w:ascii="Times New Roman" w:hAnsi="Times New Roman" w:cs="Times New Roman"/>
          <w:sz w:val="30"/>
          <w:szCs w:val="30"/>
        </w:rPr>
        <w:t>ы</w:t>
      </w:r>
      <w:r w:rsidRPr="00067A58">
        <w:rPr>
          <w:rFonts w:ascii="Times New Roman" w:hAnsi="Times New Roman" w:cs="Times New Roman"/>
          <w:sz w:val="30"/>
          <w:szCs w:val="30"/>
        </w:rPr>
        <w:t xml:space="preserve"> </w:t>
      </w:r>
      <w:r w:rsidR="0068024F" w:rsidRPr="00067A58">
        <w:rPr>
          <w:rFonts w:ascii="Times New Roman" w:hAnsi="Times New Roman" w:cs="Times New Roman"/>
          <w:sz w:val="30"/>
          <w:szCs w:val="30"/>
        </w:rPr>
        <w:t>12</w:t>
      </w:r>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26. Пояснительная записка, представляемая к данной форме отчетности, должна содержать следующую информацию:</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26.1. проводимую инспекцией МНС работу по взысканию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(начисленных) платежей в бюджет, штрафов с обоснованием причин </w:t>
      </w:r>
      <w:proofErr w:type="spellStart"/>
      <w:r w:rsidRPr="00067A58">
        <w:rPr>
          <w:rFonts w:ascii="Times New Roman" w:hAnsi="Times New Roman" w:cs="Times New Roman"/>
          <w:sz w:val="30"/>
          <w:szCs w:val="30"/>
        </w:rPr>
        <w:t>невзыскания</w:t>
      </w:r>
      <w:proofErr w:type="spellEnd"/>
      <w:r w:rsidRPr="00067A58">
        <w:rPr>
          <w:rFonts w:ascii="Times New Roman" w:hAnsi="Times New Roman" w:cs="Times New Roman"/>
          <w:sz w:val="30"/>
          <w:szCs w:val="30"/>
        </w:rPr>
        <w:t xml:space="preserve"> указанных сумм;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26.2. 1 - 2 примера результатов проведенных проверок, по итогам которых были </w:t>
      </w:r>
      <w:proofErr w:type="spellStart"/>
      <w:r w:rsidRPr="00067A58">
        <w:rPr>
          <w:rFonts w:ascii="Times New Roman" w:hAnsi="Times New Roman" w:cs="Times New Roman"/>
          <w:sz w:val="30"/>
          <w:szCs w:val="30"/>
        </w:rPr>
        <w:t>доначислены</w:t>
      </w:r>
      <w:proofErr w:type="spellEnd"/>
      <w:r w:rsidRPr="00067A58">
        <w:rPr>
          <w:rFonts w:ascii="Times New Roman" w:hAnsi="Times New Roman" w:cs="Times New Roman"/>
          <w:sz w:val="30"/>
          <w:szCs w:val="30"/>
        </w:rPr>
        <w:t xml:space="preserve"> (взысканы) значительные суммы налогов, пеней, наложенных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26.3. о количестве физических лиц и суммах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платежей, для взыскания которых в отчетном периоде налоговым органом направлено исковое заявление в суд, заявление о совершении нотариусом исполнительной надписи о взыскании задолженности по платежам;</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26.4. краткую информацию об итогах проведенного ведомственного </w:t>
      </w:r>
      <w:r w:rsidRPr="00067A58">
        <w:rPr>
          <w:rFonts w:ascii="Times New Roman" w:hAnsi="Times New Roman" w:cs="Times New Roman"/>
          <w:sz w:val="30"/>
          <w:szCs w:val="30"/>
        </w:rPr>
        <w:lastRenderedPageBreak/>
        <w:t>контроля, в том числе результаты анализа эффективности деятельности инспекции МНС по возмещению вреда, выявленного при проведении в рамках ведомственного контроля проверок финансово-хозяйственной деятельности подведомственных инспекций МНС, с указанием причин его неполного возмещения и условий, способствовавших его причинению, за истекший период (количество проведенных проверок инспекций МНС, в том числе по вопросу осуществления финансово-хозяйственной деятельности</w:t>
      </w:r>
      <w:proofErr w:type="gramEnd"/>
      <w:r w:rsidRPr="00067A58">
        <w:rPr>
          <w:rFonts w:ascii="Times New Roman" w:hAnsi="Times New Roman" w:cs="Times New Roman"/>
          <w:sz w:val="30"/>
          <w:szCs w:val="30"/>
        </w:rPr>
        <w:t>, количество инспекций МНС, в которых выявлен вред, общая сумма вреда, выявленного проверками, с учетом процентов, сумма возмещенного вреда, информация о применении к должностным лицам мер дисциплинарной, материальной, административной ответственности за нарушения (недостатки в работе) при осуществлении финансово-хозяйственной деятельности и др.);</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26.5. причины значительных изменений по сравнению с предыдущим отчетным периодом отдельных отчетных данных;</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26.6. о результатах проведенных проверок в части соблюдения требований </w:t>
      </w:r>
      <w:hyperlink r:id="rId104" w:history="1">
        <w:r w:rsidRPr="00067A58">
          <w:rPr>
            <w:rFonts w:ascii="Times New Roman" w:hAnsi="Times New Roman" w:cs="Times New Roman"/>
            <w:sz w:val="30"/>
            <w:szCs w:val="30"/>
          </w:rPr>
          <w:t>Декрета</w:t>
        </w:r>
      </w:hyperlink>
      <w:r w:rsidRPr="00067A58">
        <w:rPr>
          <w:rFonts w:ascii="Times New Roman" w:hAnsi="Times New Roman" w:cs="Times New Roman"/>
          <w:sz w:val="30"/>
          <w:szCs w:val="30"/>
        </w:rPr>
        <w:t xml:space="preserve"> Президента Республики Беларусь от                            31 августа 2015 г. № 5 «Об иностранной безвозмездной помощи» (Национальный правовой Интернет-портал Республики Беларусь, 03.09.2015, 1/15998).</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Сведения представляются с нарастающим итогом с начала года и отдельно за текущий квартал:</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26.6.1. в отношении организаций: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количество сведений, поступивших в налоговые органы из Департамента по гуманитарной деятельности Управления делами Президента Республики Беларусь, и количество плательщиков, в отношении которых поступили сведения;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количество проведенных проверок получателей иностранной безвозмездной помощи с поименным перечислением организаций (УНП и наименование);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подробное описание нарушений порядка получения и использования иностранной безвозмездной помощи, выявленных в ходе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количество установленных случаев использования иностранной безвозмездной помощи без регистрации в Департаменте по гуманитарной деятельности Управления делами Президента Республики Беларусь с указанием УНП и наименования юридического лица, периода проверки и подробным описанием нарушений;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количество составленных протоколов об административных правонарушениях при выявлении фактов нецелевого использования получателями иностранной безвозмездной помощи, а также иных средств, полученных от ее реализации, либо использования такой помощи и (или) средств в нарушение законодательства;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1 - 2 примера наиболее результативных проверок;</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проблемы, возникшие в ходе проверок вопросов получения, регистрации и использования иностранной безвозмездной помощи;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предложения по совершенствованию работы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юридическими лицами требований </w:t>
      </w:r>
      <w:hyperlink r:id="rId105" w:history="1">
        <w:r w:rsidRPr="00067A58">
          <w:rPr>
            <w:rFonts w:ascii="Times New Roman" w:hAnsi="Times New Roman" w:cs="Times New Roman"/>
            <w:sz w:val="30"/>
            <w:szCs w:val="30"/>
          </w:rPr>
          <w:t>Декрета</w:t>
        </w:r>
      </w:hyperlink>
      <w:r w:rsidRPr="00067A58">
        <w:rPr>
          <w:rFonts w:ascii="Times New Roman" w:hAnsi="Times New Roman" w:cs="Times New Roman"/>
          <w:sz w:val="30"/>
          <w:szCs w:val="30"/>
        </w:rPr>
        <w:t xml:space="preserve"> Президента Республики Беларусь от 31 августа 2015 г. № 5;</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26.6.2. в отношении физических лиц - получателей иностранной безвозмездной помощи: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о результатах контрольных мероприятий в отношении использования иностранной безвозмездной помощи до получения удостоверения о регистрации иностранной безвозмездной помощи: количество получателей, использовавших иностранную безвозмездную помощь до получения удостоверения, количество составленных протоколов, сумма наложенных и взысканных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о количестве составленных протоколов об административных правонарушениях при выявлении фактов нецелевого использования получателями иностранной безвозмездной помощи, а также иных средств, полученных от ее реализации, либо использования такой помощи и (или) средств в нарушение законодательства;</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о выявленных фактах невнесения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Республики Беларусь: количество выявленных получателей; количество получателей, в отношении которых направлены сведения уполномоченным органам для рассмотрения вопроса о привлечении их к административной ответственности, результаты рассмотрения таких сведений;</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проблемы, возникшие при проведении контрольной работы по данному направлению;</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предложения по совершенствованию работы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физическими лицами требований </w:t>
      </w:r>
      <w:hyperlink r:id="rId106" w:history="1">
        <w:r w:rsidRPr="00067A58">
          <w:rPr>
            <w:rFonts w:ascii="Times New Roman" w:hAnsi="Times New Roman" w:cs="Times New Roman"/>
            <w:sz w:val="30"/>
            <w:szCs w:val="30"/>
          </w:rPr>
          <w:t>Декрета № 5</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1 - 2 примера наиболее результативных проверок;</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26.7. иные сведения, которые инспекция МНС считает необходимым отразить в пояснительной записке.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27. </w:t>
      </w:r>
      <w:proofErr w:type="gramStart"/>
      <w:r w:rsidRPr="00067A58">
        <w:rPr>
          <w:rFonts w:ascii="Times New Roman" w:hAnsi="Times New Roman" w:cs="Times New Roman"/>
          <w:sz w:val="30"/>
          <w:szCs w:val="30"/>
        </w:rPr>
        <w:t xml:space="preserve">Сведения, указанные в </w:t>
      </w:r>
      <w:hyperlink w:anchor="Par177" w:history="1">
        <w:r w:rsidRPr="00067A58">
          <w:rPr>
            <w:rFonts w:ascii="Times New Roman" w:hAnsi="Times New Roman" w:cs="Times New Roman"/>
            <w:sz w:val="30"/>
            <w:szCs w:val="30"/>
          </w:rPr>
          <w:t>подпунктах 26.1</w:t>
        </w:r>
      </w:hyperlink>
      <w:r w:rsidRPr="00067A58">
        <w:rPr>
          <w:rFonts w:ascii="Times New Roman" w:hAnsi="Times New Roman" w:cs="Times New Roman"/>
          <w:sz w:val="30"/>
          <w:szCs w:val="30"/>
        </w:rPr>
        <w:t xml:space="preserve"> - </w:t>
      </w:r>
      <w:hyperlink w:anchor="Par179" w:history="1">
        <w:r w:rsidRPr="00067A58">
          <w:rPr>
            <w:rFonts w:ascii="Times New Roman" w:hAnsi="Times New Roman" w:cs="Times New Roman"/>
            <w:sz w:val="30"/>
            <w:szCs w:val="30"/>
          </w:rPr>
          <w:t>26.3</w:t>
        </w:r>
      </w:hyperlink>
      <w:r w:rsidRPr="00067A58">
        <w:rPr>
          <w:rFonts w:ascii="Times New Roman" w:hAnsi="Times New Roman" w:cs="Times New Roman"/>
          <w:sz w:val="30"/>
          <w:szCs w:val="30"/>
        </w:rPr>
        <w:t xml:space="preserve">, </w:t>
      </w:r>
      <w:hyperlink w:anchor="Par181" w:history="1">
        <w:r w:rsidRPr="00067A58">
          <w:rPr>
            <w:rFonts w:ascii="Times New Roman" w:hAnsi="Times New Roman" w:cs="Times New Roman"/>
            <w:sz w:val="30"/>
            <w:szCs w:val="30"/>
          </w:rPr>
          <w:t>26.5</w:t>
        </w:r>
      </w:hyperlink>
      <w:r w:rsidRPr="00067A58">
        <w:rPr>
          <w:rFonts w:ascii="Times New Roman" w:hAnsi="Times New Roman" w:cs="Times New Roman"/>
          <w:sz w:val="30"/>
          <w:szCs w:val="30"/>
        </w:rPr>
        <w:t xml:space="preserve"> - </w:t>
      </w:r>
      <w:hyperlink w:anchor="Par200" w:history="1">
        <w:r w:rsidRPr="00067A58">
          <w:rPr>
            <w:rFonts w:ascii="Times New Roman" w:hAnsi="Times New Roman" w:cs="Times New Roman"/>
            <w:sz w:val="30"/>
            <w:szCs w:val="30"/>
          </w:rPr>
          <w:t>26.7 пункта 2</w:t>
        </w:r>
      </w:hyperlink>
      <w:r w:rsidRPr="00067A58">
        <w:rPr>
          <w:rFonts w:ascii="Times New Roman" w:hAnsi="Times New Roman" w:cs="Times New Roman"/>
          <w:sz w:val="30"/>
          <w:szCs w:val="30"/>
        </w:rPr>
        <w:t>6, представляются инспекциями МНС по районам, городам и районам в городах в инспекции МНС по областям и г. Минску ежеквартально не позднее 10 числа месяца, следующего за отчетным кварталом, инспекциями по областям и г. Минску в МНС - не позднее 12-го числа месяца, следующего за отчетным кварталом, в том числе сведения</w:t>
      </w:r>
      <w:proofErr w:type="gramEnd"/>
      <w:r w:rsidRPr="00067A58">
        <w:rPr>
          <w:rFonts w:ascii="Times New Roman" w:hAnsi="Times New Roman" w:cs="Times New Roman"/>
          <w:sz w:val="30"/>
          <w:szCs w:val="30"/>
        </w:rPr>
        <w:t xml:space="preserve">, </w:t>
      </w:r>
      <w:proofErr w:type="gramStart"/>
      <w:r w:rsidRPr="00067A58">
        <w:rPr>
          <w:rFonts w:ascii="Times New Roman" w:hAnsi="Times New Roman" w:cs="Times New Roman"/>
          <w:sz w:val="30"/>
          <w:szCs w:val="30"/>
        </w:rPr>
        <w:t>указанные</w:t>
      </w:r>
      <w:proofErr w:type="gramEnd"/>
      <w:r w:rsidRPr="00067A58">
        <w:rPr>
          <w:rFonts w:ascii="Times New Roman" w:hAnsi="Times New Roman" w:cs="Times New Roman"/>
          <w:sz w:val="30"/>
          <w:szCs w:val="30"/>
        </w:rPr>
        <w:t xml:space="preserve"> в </w:t>
      </w:r>
      <w:hyperlink w:anchor="Par180" w:history="1">
        <w:r w:rsidRPr="00067A58">
          <w:rPr>
            <w:rFonts w:ascii="Times New Roman" w:hAnsi="Times New Roman" w:cs="Times New Roman"/>
            <w:sz w:val="30"/>
            <w:szCs w:val="30"/>
          </w:rPr>
          <w:t xml:space="preserve">подпункте 26.4 пункта </w:t>
        </w:r>
      </w:hyperlink>
      <w:r w:rsidRPr="00067A58">
        <w:rPr>
          <w:rFonts w:ascii="Times New Roman" w:hAnsi="Times New Roman" w:cs="Times New Roman"/>
          <w:sz w:val="30"/>
          <w:szCs w:val="30"/>
        </w:rPr>
        <w:t>26.</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lastRenderedPageBreak/>
        <w:t>ГЛАВА 3</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ОТЧЕТ «О ПРИМЕНЕНИИ МЕР ОТВЕТСТВЕННОСТИ ЗА НАРУШЕНИЯ ЗАКОНОДАТЕЛЬСТВА»</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28. </w:t>
      </w:r>
      <w:hyperlink r:id="rId107"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 применении мер ответственности за нарушения законодательства» группируется по субъектам и видам правонарушений.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графе 3 отражается количество протоколов, по которым налоговыми органами вынесены постановления по делу об административном правонарушении.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строкам 005 - 030 отражается информация о применении мер административной ответственности за нарушения законодательства без учета субъектов хозяйствования, находящихся на момент назначения (проведения) проверки в процессе ликвидации (прекращения деятельности).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29. По </w:t>
      </w:r>
      <w:hyperlink r:id="rId108"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юридическими лицами.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09" w:history="1">
        <w:r w:rsidRPr="00067A58">
          <w:rPr>
            <w:rFonts w:ascii="Times New Roman" w:hAnsi="Times New Roman" w:cs="Times New Roman"/>
            <w:sz w:val="30"/>
            <w:szCs w:val="30"/>
          </w:rPr>
          <w:t>строке 015</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должностными лицами юридических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10" w:history="1">
        <w:r w:rsidRPr="00067A58">
          <w:rPr>
            <w:rFonts w:ascii="Times New Roman" w:hAnsi="Times New Roman" w:cs="Times New Roman"/>
            <w:sz w:val="30"/>
            <w:szCs w:val="30"/>
          </w:rPr>
          <w:t>строке 020</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индивидуальными предпринимателями.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11" w:history="1">
        <w:r w:rsidRPr="00067A58">
          <w:rPr>
            <w:rFonts w:ascii="Times New Roman" w:hAnsi="Times New Roman" w:cs="Times New Roman"/>
            <w:sz w:val="30"/>
            <w:szCs w:val="30"/>
          </w:rPr>
          <w:t>строке 025</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физическими лицами.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30. По </w:t>
      </w:r>
      <w:hyperlink r:id="rId112" w:history="1">
        <w:r w:rsidRPr="00067A58">
          <w:rPr>
            <w:rFonts w:ascii="Times New Roman" w:hAnsi="Times New Roman" w:cs="Times New Roman"/>
            <w:sz w:val="30"/>
            <w:szCs w:val="30"/>
          </w:rPr>
          <w:t>строке 030</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физическими лицами, привлекаемыми по трудовым и (или) гражданско-правовым договорам.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31. По данным </w:t>
      </w:r>
      <w:hyperlink r:id="rId113" w:history="1">
        <w:r w:rsidRPr="00067A58">
          <w:rPr>
            <w:rFonts w:ascii="Times New Roman" w:hAnsi="Times New Roman" w:cs="Times New Roman"/>
            <w:sz w:val="30"/>
            <w:szCs w:val="30"/>
          </w:rPr>
          <w:t>строкам 035</w:t>
        </w:r>
      </w:hyperlink>
      <w:r w:rsidRPr="00067A58">
        <w:rPr>
          <w:rFonts w:ascii="Times New Roman" w:hAnsi="Times New Roman" w:cs="Times New Roman"/>
          <w:sz w:val="30"/>
          <w:szCs w:val="30"/>
        </w:rPr>
        <w:t xml:space="preserve"> - </w:t>
      </w:r>
      <w:hyperlink r:id="rId114" w:history="1">
        <w:r w:rsidRPr="00067A58">
          <w:rPr>
            <w:rFonts w:ascii="Times New Roman" w:hAnsi="Times New Roman" w:cs="Times New Roman"/>
            <w:sz w:val="30"/>
            <w:szCs w:val="30"/>
          </w:rPr>
          <w:t>038</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по субъектам хозяйствования, находящимся в процессе ликвидации (прекращения деятельности) на момент проведения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При этом показатель </w:t>
      </w:r>
      <w:hyperlink r:id="rId115" w:history="1">
        <w:r w:rsidRPr="00067A58">
          <w:rPr>
            <w:rFonts w:ascii="Times New Roman" w:hAnsi="Times New Roman" w:cs="Times New Roman"/>
            <w:sz w:val="30"/>
            <w:szCs w:val="30"/>
          </w:rPr>
          <w:t>строки 035</w:t>
        </w:r>
      </w:hyperlink>
      <w:r w:rsidRPr="00067A58">
        <w:rPr>
          <w:rFonts w:ascii="Times New Roman" w:hAnsi="Times New Roman" w:cs="Times New Roman"/>
          <w:sz w:val="30"/>
          <w:szCs w:val="30"/>
        </w:rPr>
        <w:t xml:space="preserve"> равняется сумме показателей </w:t>
      </w:r>
      <w:hyperlink r:id="rId116" w:history="1">
        <w:r w:rsidRPr="00067A58">
          <w:rPr>
            <w:rFonts w:ascii="Times New Roman" w:hAnsi="Times New Roman" w:cs="Times New Roman"/>
            <w:sz w:val="30"/>
            <w:szCs w:val="30"/>
          </w:rPr>
          <w:t>строк 036</w:t>
        </w:r>
      </w:hyperlink>
      <w:r w:rsidRPr="00067A58">
        <w:rPr>
          <w:rFonts w:ascii="Times New Roman" w:hAnsi="Times New Roman" w:cs="Times New Roman"/>
          <w:sz w:val="30"/>
          <w:szCs w:val="30"/>
        </w:rPr>
        <w:t xml:space="preserve"> - </w:t>
      </w:r>
      <w:hyperlink r:id="rId117" w:history="1">
        <w:r w:rsidRPr="00067A58">
          <w:rPr>
            <w:rFonts w:ascii="Times New Roman" w:hAnsi="Times New Roman" w:cs="Times New Roman"/>
            <w:sz w:val="30"/>
            <w:szCs w:val="30"/>
          </w:rPr>
          <w:t>038</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32. Показатель </w:t>
      </w:r>
      <w:hyperlink r:id="rId118" w:history="1">
        <w:r w:rsidRPr="00067A58">
          <w:rPr>
            <w:rFonts w:ascii="Times New Roman" w:hAnsi="Times New Roman" w:cs="Times New Roman"/>
            <w:sz w:val="30"/>
            <w:szCs w:val="30"/>
          </w:rPr>
          <w:t>строки 005</w:t>
        </w:r>
      </w:hyperlink>
      <w:r w:rsidRPr="00067A58">
        <w:rPr>
          <w:rFonts w:ascii="Times New Roman" w:hAnsi="Times New Roman" w:cs="Times New Roman"/>
          <w:sz w:val="30"/>
          <w:szCs w:val="30"/>
        </w:rPr>
        <w:t xml:space="preserve"> равняется сумме показателей </w:t>
      </w:r>
      <w:hyperlink r:id="rId119" w:history="1">
        <w:r w:rsidRPr="00067A58">
          <w:rPr>
            <w:rFonts w:ascii="Times New Roman" w:hAnsi="Times New Roman" w:cs="Times New Roman"/>
            <w:sz w:val="30"/>
            <w:szCs w:val="30"/>
          </w:rPr>
          <w:t>строк 010</w:t>
        </w:r>
      </w:hyperlink>
      <w:r w:rsidRPr="00067A58">
        <w:rPr>
          <w:rFonts w:ascii="Times New Roman" w:hAnsi="Times New Roman" w:cs="Times New Roman"/>
          <w:sz w:val="30"/>
          <w:szCs w:val="30"/>
        </w:rPr>
        <w:t xml:space="preserve">, </w:t>
      </w:r>
      <w:hyperlink r:id="rId120" w:history="1">
        <w:r w:rsidRPr="00067A58">
          <w:rPr>
            <w:rFonts w:ascii="Times New Roman" w:hAnsi="Times New Roman" w:cs="Times New Roman"/>
            <w:sz w:val="30"/>
            <w:szCs w:val="30"/>
          </w:rPr>
          <w:t>015</w:t>
        </w:r>
      </w:hyperlink>
      <w:r w:rsidRPr="00067A58">
        <w:rPr>
          <w:rFonts w:ascii="Times New Roman" w:hAnsi="Times New Roman" w:cs="Times New Roman"/>
          <w:sz w:val="30"/>
          <w:szCs w:val="30"/>
        </w:rPr>
        <w:t xml:space="preserve">, </w:t>
      </w:r>
      <w:hyperlink r:id="rId121" w:history="1">
        <w:r w:rsidRPr="00067A58">
          <w:rPr>
            <w:rFonts w:ascii="Times New Roman" w:hAnsi="Times New Roman" w:cs="Times New Roman"/>
            <w:sz w:val="30"/>
            <w:szCs w:val="30"/>
          </w:rPr>
          <w:t>020</w:t>
        </w:r>
      </w:hyperlink>
      <w:r w:rsidRPr="00067A58">
        <w:rPr>
          <w:rFonts w:ascii="Times New Roman" w:hAnsi="Times New Roman" w:cs="Times New Roman"/>
          <w:sz w:val="30"/>
          <w:szCs w:val="30"/>
        </w:rPr>
        <w:t xml:space="preserve">, </w:t>
      </w:r>
      <w:hyperlink r:id="rId122" w:history="1">
        <w:r w:rsidRPr="00067A58">
          <w:rPr>
            <w:rFonts w:ascii="Times New Roman" w:hAnsi="Times New Roman" w:cs="Times New Roman"/>
            <w:sz w:val="30"/>
            <w:szCs w:val="30"/>
          </w:rPr>
          <w:t>025</w:t>
        </w:r>
      </w:hyperlink>
      <w:r w:rsidRPr="00067A58">
        <w:rPr>
          <w:rFonts w:ascii="Times New Roman" w:hAnsi="Times New Roman" w:cs="Times New Roman"/>
          <w:sz w:val="30"/>
          <w:szCs w:val="30"/>
        </w:rPr>
        <w:t xml:space="preserve">, </w:t>
      </w:r>
      <w:hyperlink r:id="rId123" w:history="1">
        <w:r w:rsidRPr="00067A58">
          <w:rPr>
            <w:rFonts w:ascii="Times New Roman" w:hAnsi="Times New Roman" w:cs="Times New Roman"/>
            <w:sz w:val="30"/>
            <w:szCs w:val="30"/>
          </w:rPr>
          <w:t>030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33. В сроки, установленные для представления данного отчета, дополнительно представляются в электронном виде с сопроводительным письмом копии судебных постановлений о прекращении дел об </w:t>
      </w:r>
      <w:r w:rsidRPr="00067A58">
        <w:rPr>
          <w:rFonts w:ascii="Times New Roman" w:hAnsi="Times New Roman" w:cs="Times New Roman"/>
          <w:sz w:val="30"/>
          <w:szCs w:val="30"/>
        </w:rPr>
        <w:lastRenderedPageBreak/>
        <w:t xml:space="preserve">административных правонарушениях по обстоятельствам, предусмотренным </w:t>
      </w:r>
      <w:hyperlink r:id="rId124" w:history="1">
        <w:r w:rsidRPr="00067A58">
          <w:rPr>
            <w:rFonts w:ascii="Times New Roman" w:hAnsi="Times New Roman" w:cs="Times New Roman"/>
            <w:sz w:val="30"/>
            <w:szCs w:val="30"/>
          </w:rPr>
          <w:t>статьей 9.6</w:t>
        </w:r>
      </w:hyperlink>
      <w:r w:rsidRPr="00067A58">
        <w:rPr>
          <w:rFonts w:ascii="Times New Roman" w:hAnsi="Times New Roman" w:cs="Times New Roman"/>
          <w:sz w:val="30"/>
          <w:szCs w:val="30"/>
        </w:rPr>
        <w:t xml:space="preserve"> Процессуально-исполнительного кодекса Республики Беларусь об административных правонарушениях (далее - постановления о прекращении дел), решений по результатам обжалования постановлений о прекращении дел.</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сопроводительном письме указывается информация об обжаловании постановлений о прекращении дел (куда, кому подана жалоба) или о принятии решения не обжаловать постановления о прекращении дел.</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34. Одновременно с представлением данной формы отчетности представляется пояснительная записка, содержащая информацию о применении мер административной ответственности за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предусмотренных </w:t>
      </w:r>
      <w:hyperlink r:id="rId125" w:history="1">
        <w:r w:rsidRPr="00067A58">
          <w:rPr>
            <w:rFonts w:ascii="Times New Roman" w:hAnsi="Times New Roman" w:cs="Times New Roman"/>
            <w:sz w:val="30"/>
            <w:szCs w:val="30"/>
          </w:rPr>
          <w:t>статьей 23.8</w:t>
        </w:r>
      </w:hyperlink>
      <w:r w:rsidRPr="00067A58">
        <w:rPr>
          <w:rFonts w:ascii="Times New Roman" w:hAnsi="Times New Roman" w:cs="Times New Roman"/>
          <w:sz w:val="30"/>
          <w:szCs w:val="30"/>
        </w:rPr>
        <w:t xml:space="preserve"> Кодекса Республики Беларусь об административных правонарушениях (далее - КоАП), а именно: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за нарушение порядка учета, хранения, оценки имущества, обращенного в доход государства или взыскание на которое обращено в счет неисполненного налогового обязательства, неуплаченных пеней, предусмотренных </w:t>
      </w:r>
      <w:hyperlink r:id="rId126" w:history="1">
        <w:r w:rsidRPr="00067A58">
          <w:rPr>
            <w:rFonts w:ascii="Times New Roman" w:hAnsi="Times New Roman" w:cs="Times New Roman"/>
            <w:sz w:val="30"/>
            <w:szCs w:val="30"/>
          </w:rPr>
          <w:t>частью 1 статьи 23.8</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за нарушение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установленного порядка реализации (иного использования) такого имущества, а также непредставление в срок, установленный законодательством, либо предоставление недостоверных сведений о реализованном имуществе, предусмотренных </w:t>
      </w:r>
      <w:hyperlink r:id="rId127" w:history="1">
        <w:r w:rsidRPr="00067A58">
          <w:rPr>
            <w:rFonts w:ascii="Times New Roman" w:hAnsi="Times New Roman" w:cs="Times New Roman"/>
            <w:sz w:val="30"/>
            <w:szCs w:val="30"/>
          </w:rPr>
          <w:t>частями 2</w:t>
        </w:r>
      </w:hyperlink>
      <w:r w:rsidRPr="00067A58">
        <w:rPr>
          <w:rFonts w:ascii="Times New Roman" w:hAnsi="Times New Roman" w:cs="Times New Roman"/>
          <w:sz w:val="30"/>
          <w:szCs w:val="30"/>
        </w:rPr>
        <w:t xml:space="preserve"> и</w:t>
      </w:r>
      <w:proofErr w:type="gramEnd"/>
      <w:r w:rsidRPr="00067A58">
        <w:rPr>
          <w:rFonts w:ascii="Times New Roman" w:hAnsi="Times New Roman" w:cs="Times New Roman"/>
          <w:sz w:val="30"/>
          <w:szCs w:val="30"/>
        </w:rPr>
        <w:t xml:space="preserve"> </w:t>
      </w:r>
      <w:hyperlink r:id="rId128" w:history="1">
        <w:r w:rsidRPr="00067A58">
          <w:rPr>
            <w:rFonts w:ascii="Times New Roman" w:hAnsi="Times New Roman" w:cs="Times New Roman"/>
            <w:sz w:val="30"/>
            <w:szCs w:val="30"/>
          </w:rPr>
          <w:t>3 статьи 23.8</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Указанная информация не отражается в отчете «О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в том числе по видам проводимых налоговыми органами проверок и результатах камерального контроля».</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4</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ОТЧЕТ «ОБ ИНФОРМАЦИОННО-РАЗЪЯСНИТЕЛЬНОЙ РАБОТЕ НАЛОГОВЫХ ОРГАНОВ, В ТОМ ЧИСЛЕ ПО АКТУАЛЬНЫМ ВОПРОСАМ ПОДДЕРЖКИ И РАЗВИТИЯ МАЛОГО И СРЕДНЕГО ПРЕДПРИНИМАТЕЛЬСТВА В РЕСПУБЛИКЕ БЕЛАРУСЬ»</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35. </w:t>
      </w:r>
      <w:hyperlink r:id="rId129"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«Об информационно-разъяснительной работе налоговых </w:t>
      </w:r>
      <w:r w:rsidRPr="00067A58">
        <w:rPr>
          <w:rFonts w:ascii="Times New Roman" w:hAnsi="Times New Roman" w:cs="Times New Roman"/>
          <w:sz w:val="30"/>
          <w:szCs w:val="30"/>
        </w:rPr>
        <w:lastRenderedPageBreak/>
        <w:t>органов, в том числе по актуальным вопросам поддержки и развития малого и среднего предпринимательства в Республике Беларусь» формируются по видам плательщиков и видам информационно-разъяснительной работы.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36. По </w:t>
      </w:r>
      <w:hyperlink r:id="rId130" w:history="1">
        <w:r w:rsidRPr="00067A58">
          <w:rPr>
            <w:rFonts w:ascii="Times New Roman" w:hAnsi="Times New Roman" w:cs="Times New Roman"/>
            <w:sz w:val="30"/>
            <w:szCs w:val="30"/>
          </w:rPr>
          <w:t>строке 1.1</w:t>
        </w:r>
      </w:hyperlink>
      <w:r w:rsidRPr="00067A58">
        <w:rPr>
          <w:rFonts w:ascii="Times New Roman" w:hAnsi="Times New Roman" w:cs="Times New Roman"/>
          <w:sz w:val="30"/>
          <w:szCs w:val="30"/>
        </w:rPr>
        <w:t xml:space="preserve"> отражается количество направленных для опубликования статей, комментариев, материалов разъяснительного характера и другое: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31" w:history="1">
        <w:r w:rsidRPr="00067A58">
          <w:rPr>
            <w:rFonts w:ascii="Times New Roman" w:hAnsi="Times New Roman" w:cs="Times New Roman"/>
            <w:sz w:val="30"/>
            <w:szCs w:val="30"/>
          </w:rPr>
          <w:t>строке 1.1.1</w:t>
        </w:r>
      </w:hyperlink>
      <w:r w:rsidRPr="00067A58">
        <w:rPr>
          <w:rFonts w:ascii="Times New Roman" w:hAnsi="Times New Roman" w:cs="Times New Roman"/>
          <w:sz w:val="30"/>
          <w:szCs w:val="30"/>
        </w:rPr>
        <w:t xml:space="preserve"> - в журналы «Налоги Беларуси» и «Консультант предпринимателя» (аналитические статьи, комментарии, вопросы - ответы);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32" w:history="1">
        <w:r w:rsidRPr="00067A58">
          <w:rPr>
            <w:rFonts w:ascii="Times New Roman" w:hAnsi="Times New Roman" w:cs="Times New Roman"/>
            <w:sz w:val="30"/>
            <w:szCs w:val="30"/>
          </w:rPr>
          <w:t>строке 1.1.2</w:t>
        </w:r>
      </w:hyperlink>
      <w:r w:rsidRPr="00067A58">
        <w:rPr>
          <w:rFonts w:ascii="Times New Roman" w:hAnsi="Times New Roman" w:cs="Times New Roman"/>
          <w:sz w:val="30"/>
          <w:szCs w:val="30"/>
        </w:rPr>
        <w:t xml:space="preserve"> - в региональные и республиканские печатные издания (разъяснительные статьи по изменениям законодательства, проведенным контрольным мероприятиям, пресс-релизы и </w:t>
      </w:r>
      <w:proofErr w:type="gramStart"/>
      <w:r w:rsidRPr="00067A58">
        <w:rPr>
          <w:rFonts w:ascii="Times New Roman" w:hAnsi="Times New Roman" w:cs="Times New Roman"/>
          <w:sz w:val="30"/>
          <w:szCs w:val="30"/>
        </w:rPr>
        <w:t>другое</w:t>
      </w:r>
      <w:proofErr w:type="gramEnd"/>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данной строке не отражается количество перепечаток, короткие объявления справочного и рекламного характера.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37. По </w:t>
      </w:r>
      <w:hyperlink r:id="rId133" w:history="1">
        <w:r w:rsidRPr="00067A58">
          <w:rPr>
            <w:rFonts w:ascii="Times New Roman" w:hAnsi="Times New Roman" w:cs="Times New Roman"/>
            <w:sz w:val="30"/>
            <w:szCs w:val="30"/>
          </w:rPr>
          <w:t>строке 1.2</w:t>
        </w:r>
      </w:hyperlink>
      <w:r w:rsidRPr="00067A58">
        <w:rPr>
          <w:rFonts w:ascii="Times New Roman" w:hAnsi="Times New Roman" w:cs="Times New Roman"/>
          <w:sz w:val="30"/>
          <w:szCs w:val="30"/>
        </w:rPr>
        <w:t xml:space="preserve"> отражается количество: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34" w:history="1">
        <w:r w:rsidRPr="00067A58">
          <w:rPr>
            <w:rFonts w:ascii="Times New Roman" w:hAnsi="Times New Roman" w:cs="Times New Roman"/>
            <w:sz w:val="30"/>
            <w:szCs w:val="30"/>
          </w:rPr>
          <w:t>строке 1.2.1</w:t>
        </w:r>
      </w:hyperlink>
      <w:r w:rsidRPr="00067A58">
        <w:rPr>
          <w:rFonts w:ascii="Times New Roman" w:hAnsi="Times New Roman" w:cs="Times New Roman"/>
          <w:sz w:val="30"/>
          <w:szCs w:val="30"/>
        </w:rPr>
        <w:t xml:space="preserve"> - интервью и выступлений на радио, участий в радиопередачах;</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35" w:history="1">
        <w:r w:rsidRPr="00067A58">
          <w:rPr>
            <w:rFonts w:ascii="Times New Roman" w:hAnsi="Times New Roman" w:cs="Times New Roman"/>
            <w:sz w:val="30"/>
            <w:szCs w:val="30"/>
          </w:rPr>
          <w:t>строке 1.2.2</w:t>
        </w:r>
      </w:hyperlink>
      <w:r w:rsidRPr="00067A58">
        <w:rPr>
          <w:rFonts w:ascii="Times New Roman" w:hAnsi="Times New Roman" w:cs="Times New Roman"/>
          <w:sz w:val="30"/>
          <w:szCs w:val="30"/>
        </w:rPr>
        <w:t xml:space="preserve"> - направленных для озвучивания </w:t>
      </w:r>
      <w:proofErr w:type="spellStart"/>
      <w:r w:rsidRPr="00067A58">
        <w:rPr>
          <w:rFonts w:ascii="Times New Roman" w:hAnsi="Times New Roman" w:cs="Times New Roman"/>
          <w:sz w:val="30"/>
          <w:szCs w:val="30"/>
        </w:rPr>
        <w:t>аудиороликов</w:t>
      </w:r>
      <w:proofErr w:type="spellEnd"/>
      <w:r w:rsidRPr="00067A58">
        <w:rPr>
          <w:rFonts w:ascii="Times New Roman" w:hAnsi="Times New Roman" w:cs="Times New Roman"/>
          <w:sz w:val="30"/>
          <w:szCs w:val="30"/>
        </w:rPr>
        <w:t xml:space="preserve"> на радиостанциях с учетом количества радиостанций (например, направлены 2 </w:t>
      </w:r>
      <w:proofErr w:type="spellStart"/>
      <w:r w:rsidRPr="00067A58">
        <w:rPr>
          <w:rFonts w:ascii="Times New Roman" w:hAnsi="Times New Roman" w:cs="Times New Roman"/>
          <w:sz w:val="30"/>
          <w:szCs w:val="30"/>
        </w:rPr>
        <w:t>аудиоролика</w:t>
      </w:r>
      <w:proofErr w:type="spellEnd"/>
      <w:r w:rsidRPr="00067A58">
        <w:rPr>
          <w:rFonts w:ascii="Times New Roman" w:hAnsi="Times New Roman" w:cs="Times New Roman"/>
          <w:sz w:val="30"/>
          <w:szCs w:val="30"/>
        </w:rPr>
        <w:t xml:space="preserve"> на 3 радиостанции, соответственно в отчетности указывается - 6). Количество выходов в эфир не указывается;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36" w:history="1">
        <w:r w:rsidRPr="00067A58">
          <w:rPr>
            <w:rFonts w:ascii="Times New Roman" w:hAnsi="Times New Roman" w:cs="Times New Roman"/>
            <w:sz w:val="30"/>
            <w:szCs w:val="30"/>
          </w:rPr>
          <w:t>строке 1.2.3</w:t>
        </w:r>
      </w:hyperlink>
      <w:r w:rsidRPr="00067A58">
        <w:rPr>
          <w:rFonts w:ascii="Times New Roman" w:hAnsi="Times New Roman" w:cs="Times New Roman"/>
          <w:sz w:val="30"/>
          <w:szCs w:val="30"/>
        </w:rPr>
        <w:t xml:space="preserve"> - направленных для размещения в радиоэфире информационных сообщений и разъяснений (разъяснительный материал по изменениям законодательства, проведенным контрольным мероприятиям, пресс-релизы и </w:t>
      </w:r>
      <w:proofErr w:type="gramStart"/>
      <w:r w:rsidRPr="00067A58">
        <w:rPr>
          <w:rFonts w:ascii="Times New Roman" w:hAnsi="Times New Roman" w:cs="Times New Roman"/>
          <w:sz w:val="30"/>
          <w:szCs w:val="30"/>
        </w:rPr>
        <w:t>другое</w:t>
      </w:r>
      <w:proofErr w:type="gramEnd"/>
      <w:r w:rsidRPr="00067A58">
        <w:rPr>
          <w:rFonts w:ascii="Times New Roman" w:hAnsi="Times New Roman" w:cs="Times New Roman"/>
          <w:sz w:val="30"/>
          <w:szCs w:val="30"/>
        </w:rPr>
        <w:t>) с учетом количества радиостанций.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38. По </w:t>
      </w:r>
      <w:hyperlink r:id="rId137" w:history="1">
        <w:r w:rsidRPr="00067A58">
          <w:rPr>
            <w:rFonts w:ascii="Times New Roman" w:hAnsi="Times New Roman" w:cs="Times New Roman"/>
            <w:sz w:val="30"/>
            <w:szCs w:val="30"/>
          </w:rPr>
          <w:t>строке 1.3</w:t>
        </w:r>
      </w:hyperlink>
      <w:r w:rsidRPr="00067A58">
        <w:rPr>
          <w:rFonts w:ascii="Times New Roman" w:hAnsi="Times New Roman" w:cs="Times New Roman"/>
          <w:sz w:val="30"/>
          <w:szCs w:val="30"/>
        </w:rPr>
        <w:t xml:space="preserve"> отражается количество: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38" w:history="1">
        <w:r w:rsidRPr="00067A58">
          <w:rPr>
            <w:rFonts w:ascii="Times New Roman" w:hAnsi="Times New Roman" w:cs="Times New Roman"/>
            <w:sz w:val="30"/>
            <w:szCs w:val="30"/>
          </w:rPr>
          <w:t>строке 1.3.1</w:t>
        </w:r>
      </w:hyperlink>
      <w:r w:rsidRPr="00067A58">
        <w:rPr>
          <w:rFonts w:ascii="Times New Roman" w:hAnsi="Times New Roman" w:cs="Times New Roman"/>
          <w:sz w:val="30"/>
          <w:szCs w:val="30"/>
        </w:rPr>
        <w:t xml:space="preserve"> - интервью, выступлений, участий в телевизионных передачах;</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39" w:history="1">
        <w:r w:rsidRPr="00067A58">
          <w:rPr>
            <w:rFonts w:ascii="Times New Roman" w:hAnsi="Times New Roman" w:cs="Times New Roman"/>
            <w:sz w:val="30"/>
            <w:szCs w:val="30"/>
          </w:rPr>
          <w:t>строке 1.3.2</w:t>
        </w:r>
      </w:hyperlink>
      <w:r w:rsidRPr="00067A58">
        <w:rPr>
          <w:rFonts w:ascii="Times New Roman" w:hAnsi="Times New Roman" w:cs="Times New Roman"/>
          <w:sz w:val="30"/>
          <w:szCs w:val="30"/>
        </w:rPr>
        <w:t xml:space="preserve"> - направленных для размещения видеороликов на телевизионных каналах, в том числе кабельных, с учетом количества телеканалов (например, размещены 2 видеоролика на 3 телеканалах, соответственно в отчетности указывается - 6). Количество выходов в эфир не указывается;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40" w:history="1">
        <w:r w:rsidRPr="00067A58">
          <w:rPr>
            <w:rFonts w:ascii="Times New Roman" w:hAnsi="Times New Roman" w:cs="Times New Roman"/>
            <w:sz w:val="30"/>
            <w:szCs w:val="30"/>
          </w:rPr>
          <w:t>строке 1.3.3</w:t>
        </w:r>
      </w:hyperlink>
      <w:r w:rsidRPr="00067A58">
        <w:rPr>
          <w:rFonts w:ascii="Times New Roman" w:hAnsi="Times New Roman" w:cs="Times New Roman"/>
          <w:sz w:val="30"/>
          <w:szCs w:val="30"/>
        </w:rPr>
        <w:t xml:space="preserve"> - направленных для размещения на телевизионных каналах информационных сообщений и разъяснений (разъяснительный материал по изменениям законодательства, проведенным контрольным мероприятиям, пресс-релизы и </w:t>
      </w:r>
      <w:proofErr w:type="gramStart"/>
      <w:r w:rsidRPr="00067A58">
        <w:rPr>
          <w:rFonts w:ascii="Times New Roman" w:hAnsi="Times New Roman" w:cs="Times New Roman"/>
          <w:sz w:val="30"/>
          <w:szCs w:val="30"/>
        </w:rPr>
        <w:t>другое</w:t>
      </w:r>
      <w:proofErr w:type="gramEnd"/>
      <w:r w:rsidRPr="00067A58">
        <w:rPr>
          <w:rFonts w:ascii="Times New Roman" w:hAnsi="Times New Roman" w:cs="Times New Roman"/>
          <w:sz w:val="30"/>
          <w:szCs w:val="30"/>
        </w:rPr>
        <w:t xml:space="preserve">), в том числе посредством «бегущей строки», с учетом количества телеканалов. Формирование информации о данной строке производится аналогично формированию данных </w:t>
      </w:r>
      <w:hyperlink r:id="rId141" w:history="1">
        <w:r w:rsidRPr="00067A58">
          <w:rPr>
            <w:rFonts w:ascii="Times New Roman" w:hAnsi="Times New Roman" w:cs="Times New Roman"/>
            <w:sz w:val="30"/>
            <w:szCs w:val="30"/>
          </w:rPr>
          <w:t>строки 1.3.2</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39. По </w:t>
      </w:r>
      <w:hyperlink r:id="rId142" w:history="1">
        <w:r w:rsidRPr="00067A58">
          <w:rPr>
            <w:rFonts w:ascii="Times New Roman" w:hAnsi="Times New Roman" w:cs="Times New Roman"/>
            <w:sz w:val="30"/>
            <w:szCs w:val="30"/>
          </w:rPr>
          <w:t>строке 1.4</w:t>
        </w:r>
      </w:hyperlink>
      <w:r w:rsidRPr="00067A58">
        <w:rPr>
          <w:rFonts w:ascii="Times New Roman" w:hAnsi="Times New Roman" w:cs="Times New Roman"/>
          <w:sz w:val="30"/>
          <w:szCs w:val="30"/>
        </w:rPr>
        <w:t xml:space="preserve"> отражается количество направленных материалов, пресс-релизов в информационные агентства (</w:t>
      </w:r>
      <w:proofErr w:type="spellStart"/>
      <w:r w:rsidRPr="00067A58">
        <w:rPr>
          <w:rFonts w:ascii="Times New Roman" w:hAnsi="Times New Roman" w:cs="Times New Roman"/>
          <w:sz w:val="30"/>
          <w:szCs w:val="30"/>
        </w:rPr>
        <w:t>БелТА</w:t>
      </w:r>
      <w:proofErr w:type="spellEnd"/>
      <w:r w:rsidRPr="00067A58">
        <w:rPr>
          <w:rFonts w:ascii="Times New Roman" w:hAnsi="Times New Roman" w:cs="Times New Roman"/>
          <w:sz w:val="30"/>
          <w:szCs w:val="30"/>
        </w:rPr>
        <w:t xml:space="preserve">, Интерфакс и другие). </w:t>
      </w:r>
      <w:r w:rsidRPr="00067A58">
        <w:rPr>
          <w:rFonts w:ascii="Times New Roman" w:hAnsi="Times New Roman" w:cs="Times New Roman"/>
          <w:sz w:val="30"/>
          <w:szCs w:val="30"/>
        </w:rPr>
        <w:lastRenderedPageBreak/>
        <w:t>Дальнейшее распространение информации агентствами новостей не учитывается.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40. По </w:t>
      </w:r>
      <w:hyperlink r:id="rId143" w:history="1">
        <w:r w:rsidRPr="00067A58">
          <w:rPr>
            <w:rFonts w:ascii="Times New Roman" w:hAnsi="Times New Roman" w:cs="Times New Roman"/>
            <w:sz w:val="30"/>
            <w:szCs w:val="30"/>
          </w:rPr>
          <w:t>строке 1.5</w:t>
        </w:r>
      </w:hyperlink>
      <w:r w:rsidRPr="00067A58">
        <w:rPr>
          <w:rFonts w:ascii="Times New Roman" w:hAnsi="Times New Roman" w:cs="Times New Roman"/>
          <w:sz w:val="30"/>
          <w:szCs w:val="30"/>
        </w:rPr>
        <w:t xml:space="preserve"> отражается количество: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44" w:history="1">
        <w:r w:rsidRPr="00067A58">
          <w:rPr>
            <w:rFonts w:ascii="Times New Roman" w:hAnsi="Times New Roman" w:cs="Times New Roman"/>
            <w:sz w:val="30"/>
            <w:szCs w:val="30"/>
          </w:rPr>
          <w:t>строке 1.5.1</w:t>
        </w:r>
      </w:hyperlink>
      <w:r w:rsidRPr="00067A58">
        <w:rPr>
          <w:rFonts w:ascii="Times New Roman" w:hAnsi="Times New Roman" w:cs="Times New Roman"/>
          <w:sz w:val="30"/>
          <w:szCs w:val="30"/>
        </w:rPr>
        <w:t xml:space="preserve"> - </w:t>
      </w:r>
      <w:proofErr w:type="gramStart"/>
      <w:r w:rsidRPr="00067A58">
        <w:rPr>
          <w:rFonts w:ascii="Times New Roman" w:hAnsi="Times New Roman" w:cs="Times New Roman"/>
          <w:sz w:val="30"/>
          <w:szCs w:val="30"/>
        </w:rPr>
        <w:t>интернет-конференций</w:t>
      </w:r>
      <w:proofErr w:type="gramEnd"/>
      <w:r w:rsidRPr="00067A58">
        <w:rPr>
          <w:rFonts w:ascii="Times New Roman" w:hAnsi="Times New Roman" w:cs="Times New Roman"/>
          <w:sz w:val="30"/>
          <w:szCs w:val="30"/>
        </w:rPr>
        <w:t xml:space="preserve"> и иных аналогичных мероприятий, проводимых в сети Интернет;</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по </w:t>
      </w:r>
      <w:hyperlink r:id="rId145" w:history="1">
        <w:r w:rsidRPr="00067A58">
          <w:rPr>
            <w:rFonts w:ascii="Times New Roman" w:hAnsi="Times New Roman" w:cs="Times New Roman"/>
            <w:sz w:val="30"/>
            <w:szCs w:val="30"/>
          </w:rPr>
          <w:t>строке 1.5.2</w:t>
        </w:r>
      </w:hyperlink>
      <w:r w:rsidRPr="00067A58">
        <w:rPr>
          <w:rFonts w:ascii="Times New Roman" w:hAnsi="Times New Roman" w:cs="Times New Roman"/>
          <w:sz w:val="30"/>
          <w:szCs w:val="30"/>
        </w:rPr>
        <w:t xml:space="preserve"> - размещенных на сайте МНС информационных сообщений и разъяснений (новости, разъяснительный материал по изменениям законодательства, контрольные мероприятия, вопросы - ответы и другое).</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41. По </w:t>
      </w:r>
      <w:hyperlink r:id="rId146" w:history="1">
        <w:r w:rsidRPr="00067A58">
          <w:rPr>
            <w:rFonts w:ascii="Times New Roman" w:hAnsi="Times New Roman" w:cs="Times New Roman"/>
            <w:sz w:val="30"/>
            <w:szCs w:val="30"/>
          </w:rPr>
          <w:t>строке 2</w:t>
        </w:r>
      </w:hyperlink>
      <w:r w:rsidRPr="00067A58">
        <w:rPr>
          <w:rFonts w:ascii="Times New Roman" w:hAnsi="Times New Roman" w:cs="Times New Roman"/>
          <w:sz w:val="30"/>
          <w:szCs w:val="30"/>
        </w:rPr>
        <w:t xml:space="preserve"> указывается количество информационных материалов разъяснительного характера (число </w:t>
      </w:r>
      <w:proofErr w:type="spellStart"/>
      <w:r w:rsidRPr="00067A58">
        <w:rPr>
          <w:rFonts w:ascii="Times New Roman" w:hAnsi="Times New Roman" w:cs="Times New Roman"/>
          <w:sz w:val="30"/>
          <w:szCs w:val="30"/>
        </w:rPr>
        <w:t>аудиороликов</w:t>
      </w:r>
      <w:proofErr w:type="spellEnd"/>
      <w:r w:rsidRPr="00067A58">
        <w:rPr>
          <w:rFonts w:ascii="Times New Roman" w:hAnsi="Times New Roman" w:cs="Times New Roman"/>
          <w:sz w:val="30"/>
          <w:szCs w:val="30"/>
        </w:rPr>
        <w:t xml:space="preserve"> и информационных сообщений), озвученных организациями, у которых имеются радиоузлы (радиоузлы торговых центров, организаций транспорта, в том числе железнодорожного, автовокзалов и другие). Количество трансляций не учитывается.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42. По </w:t>
      </w:r>
      <w:hyperlink r:id="rId147" w:history="1">
        <w:r w:rsidRPr="00067A58">
          <w:rPr>
            <w:rFonts w:ascii="Times New Roman" w:hAnsi="Times New Roman" w:cs="Times New Roman"/>
            <w:sz w:val="30"/>
            <w:szCs w:val="30"/>
          </w:rPr>
          <w:t>строке 3</w:t>
        </w:r>
      </w:hyperlink>
      <w:r w:rsidRPr="00067A58">
        <w:rPr>
          <w:rFonts w:ascii="Times New Roman" w:hAnsi="Times New Roman" w:cs="Times New Roman"/>
          <w:sz w:val="30"/>
          <w:szCs w:val="30"/>
        </w:rPr>
        <w:t xml:space="preserve"> отражается количество информационных материалов разъяснительного характера (число видеороликов, а также информационных сообщений в «бегущую строку»), размещенных на видеоэкранах и табло в населенных пунктах, транспорте и учреждениях здравоохранения (при наличии видеоэкранов в салоне автобусов, троллейбусов, учреждениях здравоохранения), кинотеатрах, торговой сети и других местах. Формирование информации по данной строке аналогично формированию данных </w:t>
      </w:r>
      <w:hyperlink r:id="rId148" w:history="1">
        <w:r w:rsidRPr="00067A58">
          <w:rPr>
            <w:rFonts w:ascii="Times New Roman" w:hAnsi="Times New Roman" w:cs="Times New Roman"/>
            <w:sz w:val="30"/>
            <w:szCs w:val="30"/>
          </w:rPr>
          <w:t>строки 2</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43. По </w:t>
      </w:r>
      <w:hyperlink r:id="rId149" w:history="1">
        <w:r w:rsidRPr="00067A58">
          <w:rPr>
            <w:rFonts w:ascii="Times New Roman" w:hAnsi="Times New Roman" w:cs="Times New Roman"/>
            <w:sz w:val="30"/>
            <w:szCs w:val="30"/>
          </w:rPr>
          <w:t>строке 4</w:t>
        </w:r>
      </w:hyperlink>
      <w:r w:rsidRPr="00067A58">
        <w:rPr>
          <w:rFonts w:ascii="Times New Roman" w:hAnsi="Times New Roman" w:cs="Times New Roman"/>
          <w:sz w:val="30"/>
          <w:szCs w:val="30"/>
        </w:rPr>
        <w:t xml:space="preserve"> указывается количество информационных материалов, размещенных на щитах, стендах, досках объявлений.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44. По </w:t>
      </w:r>
      <w:hyperlink r:id="rId150" w:history="1">
        <w:r w:rsidRPr="00067A58">
          <w:rPr>
            <w:rFonts w:ascii="Times New Roman" w:hAnsi="Times New Roman" w:cs="Times New Roman"/>
            <w:sz w:val="30"/>
            <w:szCs w:val="30"/>
          </w:rPr>
          <w:t>строке 5</w:t>
        </w:r>
      </w:hyperlink>
      <w:r w:rsidRPr="00067A58">
        <w:rPr>
          <w:rFonts w:ascii="Times New Roman" w:hAnsi="Times New Roman" w:cs="Times New Roman"/>
          <w:sz w:val="30"/>
          <w:szCs w:val="30"/>
        </w:rPr>
        <w:t xml:space="preserve"> указывается количество информационных материалов разъяснительного характера (памятки, буклеты, листовки), размещенных в организациях общественного транспорта, лифтах города, счетах-квитанциях (счетах-извещениях) на оплату коммунальных услуг, за исключением листовок, памяток, буклетов, распространенных во время проведения акций и тематических дней информирования.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этом пункте количество распространенных (напечатанных) организацией-</w:t>
      </w:r>
      <w:proofErr w:type="spellStart"/>
      <w:r w:rsidRPr="00067A58">
        <w:rPr>
          <w:rFonts w:ascii="Times New Roman" w:hAnsi="Times New Roman" w:cs="Times New Roman"/>
          <w:sz w:val="30"/>
          <w:szCs w:val="30"/>
        </w:rPr>
        <w:t>рекламораспространителем</w:t>
      </w:r>
      <w:proofErr w:type="spellEnd"/>
      <w:r w:rsidRPr="00067A58">
        <w:rPr>
          <w:rFonts w:ascii="Times New Roman" w:hAnsi="Times New Roman" w:cs="Times New Roman"/>
          <w:sz w:val="30"/>
          <w:szCs w:val="30"/>
        </w:rPr>
        <w:t xml:space="preserve"> экземпляров не отражается.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45. По </w:t>
      </w:r>
      <w:hyperlink r:id="rId151" w:history="1">
        <w:r w:rsidRPr="00067A58">
          <w:rPr>
            <w:rFonts w:ascii="Times New Roman" w:hAnsi="Times New Roman" w:cs="Times New Roman"/>
            <w:sz w:val="30"/>
            <w:szCs w:val="30"/>
          </w:rPr>
          <w:t>строке 6.1</w:t>
        </w:r>
      </w:hyperlink>
      <w:r w:rsidRPr="00067A58">
        <w:rPr>
          <w:rFonts w:ascii="Times New Roman" w:hAnsi="Times New Roman" w:cs="Times New Roman"/>
          <w:sz w:val="30"/>
          <w:szCs w:val="30"/>
        </w:rPr>
        <w:t xml:space="preserve"> отражается разъяснительная работа, организованная посредством проведения заявленных акций. Отражается количество проведенных в отчетном периоде акций.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52" w:history="1">
        <w:r w:rsidRPr="00067A58">
          <w:rPr>
            <w:rFonts w:ascii="Times New Roman" w:hAnsi="Times New Roman" w:cs="Times New Roman"/>
            <w:sz w:val="30"/>
            <w:szCs w:val="30"/>
          </w:rPr>
          <w:t>строке 6.1.1</w:t>
        </w:r>
      </w:hyperlink>
      <w:r w:rsidRPr="00067A58">
        <w:rPr>
          <w:rFonts w:ascii="Times New Roman" w:hAnsi="Times New Roman" w:cs="Times New Roman"/>
          <w:sz w:val="30"/>
          <w:szCs w:val="30"/>
        </w:rPr>
        <w:t xml:space="preserve"> отражается количество врученных листовок во время проведения акций.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53" w:history="1">
        <w:r w:rsidRPr="00067A58">
          <w:rPr>
            <w:rFonts w:ascii="Times New Roman" w:hAnsi="Times New Roman" w:cs="Times New Roman"/>
            <w:sz w:val="30"/>
            <w:szCs w:val="30"/>
          </w:rPr>
          <w:t>строке 6.2</w:t>
        </w:r>
      </w:hyperlink>
      <w:r w:rsidRPr="00067A58">
        <w:rPr>
          <w:rFonts w:ascii="Times New Roman" w:hAnsi="Times New Roman" w:cs="Times New Roman"/>
          <w:sz w:val="30"/>
          <w:szCs w:val="30"/>
        </w:rPr>
        <w:t xml:space="preserve"> отражается разъяснительная работа, организованная посредством проведения тематических дней информирования. Отражается количество проведенных в отчетном периоде тематических дней информирования.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54" w:history="1">
        <w:r w:rsidRPr="00067A58">
          <w:rPr>
            <w:rFonts w:ascii="Times New Roman" w:hAnsi="Times New Roman" w:cs="Times New Roman"/>
            <w:sz w:val="30"/>
            <w:szCs w:val="30"/>
          </w:rPr>
          <w:t>строке 6.2.1</w:t>
        </w:r>
      </w:hyperlink>
      <w:r w:rsidRPr="00067A58">
        <w:rPr>
          <w:rFonts w:ascii="Times New Roman" w:hAnsi="Times New Roman" w:cs="Times New Roman"/>
          <w:sz w:val="30"/>
          <w:szCs w:val="30"/>
        </w:rPr>
        <w:t xml:space="preserve"> отражается количество врученных листовок во время </w:t>
      </w:r>
      <w:r w:rsidRPr="00067A58">
        <w:rPr>
          <w:rFonts w:ascii="Times New Roman" w:hAnsi="Times New Roman" w:cs="Times New Roman"/>
          <w:sz w:val="30"/>
          <w:szCs w:val="30"/>
        </w:rPr>
        <w:lastRenderedPageBreak/>
        <w:t>проведения тематических дней информирования.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46. По </w:t>
      </w:r>
      <w:hyperlink r:id="rId155" w:history="1">
        <w:r w:rsidRPr="00067A58">
          <w:rPr>
            <w:rFonts w:ascii="Times New Roman" w:hAnsi="Times New Roman" w:cs="Times New Roman"/>
            <w:sz w:val="30"/>
            <w:szCs w:val="30"/>
          </w:rPr>
          <w:t>строке 7.1</w:t>
        </w:r>
      </w:hyperlink>
      <w:r w:rsidRPr="00067A58">
        <w:rPr>
          <w:rFonts w:ascii="Times New Roman" w:hAnsi="Times New Roman" w:cs="Times New Roman"/>
          <w:sz w:val="30"/>
          <w:szCs w:val="30"/>
        </w:rPr>
        <w:t xml:space="preserve"> указывается количество «прямых телефонных линий», проводимых руководителем инспекции МНС, заместителями руководителя инспекции МНС, руководителями структурных подразделений инспекций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56" w:history="1">
        <w:r w:rsidRPr="00067A58">
          <w:rPr>
            <w:rFonts w:ascii="Times New Roman" w:hAnsi="Times New Roman" w:cs="Times New Roman"/>
            <w:sz w:val="30"/>
            <w:szCs w:val="30"/>
          </w:rPr>
          <w:t>строке 7.1.1</w:t>
        </w:r>
      </w:hyperlink>
      <w:r w:rsidRPr="00067A58">
        <w:rPr>
          <w:rFonts w:ascii="Times New Roman" w:hAnsi="Times New Roman" w:cs="Times New Roman"/>
          <w:sz w:val="30"/>
          <w:szCs w:val="30"/>
        </w:rPr>
        <w:t xml:space="preserve"> указывается количество «прямых телефонных линий», проведенных руководителем инспекции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57" w:history="1">
        <w:r w:rsidRPr="00067A58">
          <w:rPr>
            <w:rFonts w:ascii="Times New Roman" w:hAnsi="Times New Roman" w:cs="Times New Roman"/>
            <w:sz w:val="30"/>
            <w:szCs w:val="30"/>
          </w:rPr>
          <w:t>строке 7.1.2</w:t>
        </w:r>
      </w:hyperlink>
      <w:r w:rsidRPr="00067A58">
        <w:rPr>
          <w:rFonts w:ascii="Times New Roman" w:hAnsi="Times New Roman" w:cs="Times New Roman"/>
          <w:sz w:val="30"/>
          <w:szCs w:val="30"/>
        </w:rPr>
        <w:t xml:space="preserve"> указывается количество «прямых телефонных линий», проведенных заместителями руководителя инспекции МНС и руководителями структурных подразделений инспекции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58" w:history="1">
        <w:r w:rsidRPr="00067A58">
          <w:rPr>
            <w:rFonts w:ascii="Times New Roman" w:hAnsi="Times New Roman" w:cs="Times New Roman"/>
            <w:sz w:val="30"/>
            <w:szCs w:val="30"/>
          </w:rPr>
          <w:t>строкам 7.1.1</w:t>
        </w:r>
      </w:hyperlink>
      <w:r w:rsidRPr="00067A58">
        <w:rPr>
          <w:rFonts w:ascii="Times New Roman" w:hAnsi="Times New Roman" w:cs="Times New Roman"/>
          <w:sz w:val="30"/>
          <w:szCs w:val="30"/>
        </w:rPr>
        <w:t xml:space="preserve"> и </w:t>
      </w:r>
      <w:hyperlink r:id="rId159" w:history="1">
        <w:r w:rsidRPr="00067A58">
          <w:rPr>
            <w:rFonts w:ascii="Times New Roman" w:hAnsi="Times New Roman" w:cs="Times New Roman"/>
            <w:sz w:val="30"/>
            <w:szCs w:val="30"/>
          </w:rPr>
          <w:t>7.1.2</w:t>
        </w:r>
      </w:hyperlink>
      <w:r w:rsidRPr="00067A58">
        <w:rPr>
          <w:rFonts w:ascii="Times New Roman" w:hAnsi="Times New Roman" w:cs="Times New Roman"/>
          <w:sz w:val="30"/>
          <w:szCs w:val="30"/>
        </w:rPr>
        <w:t xml:space="preserve"> заполняется только графа 3.</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60" w:history="1">
        <w:r w:rsidRPr="00067A58">
          <w:rPr>
            <w:rFonts w:ascii="Times New Roman" w:hAnsi="Times New Roman" w:cs="Times New Roman"/>
            <w:sz w:val="30"/>
            <w:szCs w:val="30"/>
          </w:rPr>
          <w:t>строке 7.1.3</w:t>
        </w:r>
      </w:hyperlink>
      <w:r w:rsidRPr="00067A58">
        <w:rPr>
          <w:rFonts w:ascii="Times New Roman" w:hAnsi="Times New Roman" w:cs="Times New Roman"/>
          <w:sz w:val="30"/>
          <w:szCs w:val="30"/>
        </w:rPr>
        <w:t xml:space="preserve"> отражается количество обращений, поступивших в ходе "прямых телефонных линий", указанных в </w:t>
      </w:r>
      <w:hyperlink r:id="rId161" w:history="1">
        <w:r w:rsidRPr="00067A58">
          <w:rPr>
            <w:rFonts w:ascii="Times New Roman" w:hAnsi="Times New Roman" w:cs="Times New Roman"/>
            <w:sz w:val="30"/>
            <w:szCs w:val="30"/>
          </w:rPr>
          <w:t>строке 7.1</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62" w:history="1">
        <w:r w:rsidRPr="00067A58">
          <w:rPr>
            <w:rFonts w:ascii="Times New Roman" w:hAnsi="Times New Roman" w:cs="Times New Roman"/>
            <w:sz w:val="30"/>
            <w:szCs w:val="30"/>
          </w:rPr>
          <w:t>строке 7.2</w:t>
        </w:r>
      </w:hyperlink>
      <w:r w:rsidRPr="00067A58">
        <w:rPr>
          <w:rFonts w:ascii="Times New Roman" w:hAnsi="Times New Roman" w:cs="Times New Roman"/>
          <w:sz w:val="30"/>
          <w:szCs w:val="30"/>
        </w:rPr>
        <w:t xml:space="preserve"> указывается количество организованных семинаров с плательщиками.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63" w:history="1">
        <w:r w:rsidRPr="00067A58">
          <w:rPr>
            <w:rFonts w:ascii="Times New Roman" w:hAnsi="Times New Roman" w:cs="Times New Roman"/>
            <w:sz w:val="30"/>
            <w:szCs w:val="30"/>
          </w:rPr>
          <w:t>строке 7.3</w:t>
        </w:r>
      </w:hyperlink>
      <w:r w:rsidRPr="00067A58">
        <w:t>.</w:t>
      </w:r>
      <w:r w:rsidRPr="00067A58">
        <w:rPr>
          <w:rFonts w:ascii="Times New Roman" w:hAnsi="Times New Roman" w:cs="Times New Roman"/>
          <w:sz w:val="30"/>
          <w:szCs w:val="30"/>
        </w:rPr>
        <w:t xml:space="preserve"> указывается количество организованных круглых столов, рабочих (деловых) встреч, совещаний с плательщиками по разъяснению законодательства (кроме личного приема).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64" w:history="1">
        <w:r w:rsidRPr="00067A58">
          <w:rPr>
            <w:rFonts w:ascii="Times New Roman" w:hAnsi="Times New Roman" w:cs="Times New Roman"/>
            <w:sz w:val="30"/>
            <w:szCs w:val="30"/>
          </w:rPr>
          <w:t>строке 7.4</w:t>
        </w:r>
      </w:hyperlink>
      <w:r w:rsidRPr="00067A58">
        <w:t>.</w:t>
      </w:r>
      <w:r w:rsidRPr="00067A58">
        <w:rPr>
          <w:rFonts w:ascii="Times New Roman" w:hAnsi="Times New Roman" w:cs="Times New Roman"/>
          <w:sz w:val="30"/>
          <w:szCs w:val="30"/>
        </w:rPr>
        <w:t xml:space="preserve"> отражается количество заявленных «горячих линий». Количество разъяснений, данных в ходе «горячих линий», не отражается.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65" w:history="1">
        <w:r w:rsidRPr="00067A58">
          <w:rPr>
            <w:rFonts w:ascii="Times New Roman" w:hAnsi="Times New Roman" w:cs="Times New Roman"/>
            <w:sz w:val="30"/>
            <w:szCs w:val="30"/>
          </w:rPr>
          <w:t>строке 7.5</w:t>
        </w:r>
      </w:hyperlink>
      <w:r w:rsidRPr="00067A58">
        <w:t>.</w:t>
      </w:r>
      <w:r w:rsidRPr="00067A58">
        <w:rPr>
          <w:rFonts w:ascii="Times New Roman" w:hAnsi="Times New Roman" w:cs="Times New Roman"/>
          <w:sz w:val="30"/>
          <w:szCs w:val="30"/>
        </w:rPr>
        <w:t xml:space="preserve"> указывается количество письменных разъяснений по обращениям организаций, индивидуальных предпринимателей, физических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строке 7.6. отражается количество устных разъяснений, в том числе по телефону (при наличии журнала устных разъяснений).</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5</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 xml:space="preserve"> ОТЧЕТ «ИНФОРМАЦИЯ О СУДЕБНЫХ ДЕЛАХ С УЧАСТИЕМ ИНСПЕКЦИИ МНС»</w:t>
      </w:r>
    </w:p>
    <w:p w:rsidR="00DE5843" w:rsidRPr="00067A58" w:rsidRDefault="00DE5843" w:rsidP="00DE5843">
      <w:pPr>
        <w:spacing w:line="280" w:lineRule="exact"/>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47. В </w:t>
      </w:r>
      <w:hyperlink r:id="rId166" w:history="1">
        <w:r w:rsidRPr="00067A58">
          <w:rPr>
            <w:rFonts w:ascii="Times New Roman" w:hAnsi="Times New Roman" w:cs="Times New Roman"/>
            <w:sz w:val="30"/>
            <w:szCs w:val="30"/>
          </w:rPr>
          <w:t>отчете</w:t>
        </w:r>
      </w:hyperlink>
      <w:r w:rsidRPr="00067A58">
        <w:rPr>
          <w:rFonts w:ascii="Times New Roman" w:hAnsi="Times New Roman" w:cs="Times New Roman"/>
          <w:sz w:val="30"/>
          <w:szCs w:val="30"/>
        </w:rPr>
        <w:t xml:space="preserve"> «Информация о судебных делах с участием инспекции МНС» отражается информация об участии инспекции МНС в судопроизводстве.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48. По </w:t>
      </w:r>
      <w:hyperlink r:id="rId167"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3 отражается количество исковых заявлений (заявлений) (далее - заявления) инспекции МНС к юридическим лицам и индивидуальным предпринимателям, рассмотренных судом, рассматривающим экономические дела, решения по которым вступили в силу.</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49. По </w:t>
      </w:r>
      <w:hyperlink r:id="rId168"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4 отражается сумма по заявлениям, содержащим имущественные требования, предъявленным инспекцией МНС к юридическим лицам и индивидуальным предпринимателям в суд, рассматривающий экономические дела, и рассмотренным этим судом, </w:t>
      </w:r>
      <w:r w:rsidRPr="00067A58">
        <w:rPr>
          <w:rFonts w:ascii="Times New Roman" w:hAnsi="Times New Roman" w:cs="Times New Roman"/>
          <w:sz w:val="30"/>
          <w:szCs w:val="30"/>
        </w:rPr>
        <w:lastRenderedPageBreak/>
        <w:t>решения по которым вступили в силу. По делам неимущественного характера (на действия (бездействие) должностных лиц и другое) сумма исков в данной форме отчетности не указывается.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Под суммой по заявлению понимается цена иска (сумма взыскиваемых денежных средств, сумма оценки имущества, на которое обращается взыскание, и другое).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50. </w:t>
      </w:r>
      <w:proofErr w:type="gramStart"/>
      <w:r w:rsidRPr="00067A58">
        <w:rPr>
          <w:rFonts w:ascii="Times New Roman" w:hAnsi="Times New Roman" w:cs="Times New Roman"/>
          <w:sz w:val="30"/>
          <w:szCs w:val="30"/>
        </w:rPr>
        <w:t xml:space="preserve">По </w:t>
      </w:r>
      <w:hyperlink r:id="rId169"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5 отражается количество заявлений инспекции МНС к юридическим лицам и индивидуальным предпринимателям, рассмотренных судом, рассматривающим экономические дела, в пользу инспекции МНС, включая заявления, по которым производство по делу прекращено в связи с отказом инспекции МНС от заявленных требований вследствие добровольного удовлетворения ответчиком (должником) требований инспекции МНС после предъявления заявления, если отказ принят судом, рассматривающим экономические</w:t>
      </w:r>
      <w:proofErr w:type="gramEnd"/>
      <w:r w:rsidRPr="00067A58">
        <w:rPr>
          <w:rFonts w:ascii="Times New Roman" w:hAnsi="Times New Roman" w:cs="Times New Roman"/>
          <w:sz w:val="30"/>
          <w:szCs w:val="30"/>
        </w:rPr>
        <w:t xml:space="preserve"> дела.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51. </w:t>
      </w:r>
      <w:proofErr w:type="gramStart"/>
      <w:r w:rsidRPr="00067A58">
        <w:rPr>
          <w:rFonts w:ascii="Times New Roman" w:hAnsi="Times New Roman" w:cs="Times New Roman"/>
          <w:sz w:val="30"/>
          <w:szCs w:val="30"/>
        </w:rPr>
        <w:t xml:space="preserve">По </w:t>
      </w:r>
      <w:hyperlink r:id="rId170"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6 отражается сумма по заявлениям, предъявленным инспекцией МНС к юридическим лицам и индивидуальным предпринимателям в суд, рассматривающий экономические дела, и рассмотренным им в пользу инспекции МНС, включая заявления, по которым производство по делу прекращено в связи с отказом инспекции МНС от заявленных требований вследствие добровольного удовлетворения ответчиком (должником) требований инспекции МНС после предъявления заявления, если</w:t>
      </w:r>
      <w:proofErr w:type="gramEnd"/>
      <w:r w:rsidRPr="00067A58">
        <w:rPr>
          <w:rFonts w:ascii="Times New Roman" w:hAnsi="Times New Roman" w:cs="Times New Roman"/>
          <w:sz w:val="30"/>
          <w:szCs w:val="30"/>
        </w:rPr>
        <w:t xml:space="preserve"> отказ принят судом, рассматривающим экономические дела.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52. По </w:t>
      </w:r>
      <w:hyperlink r:id="rId171"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7 отражается количество заявлений, предъявленных инспекцией МНС к юридическим лицам и индивидуальным предпринимателям, рассмотренных судом, рассматривающим экономические дела, не в пользу инспекции МНС, включая заявления, по которым производство по делу прекращено по основаниям, которые были известны инспекции МНС к моменту предъявления заявления.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53. По </w:t>
      </w:r>
      <w:hyperlink r:id="rId172"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8 отражается сумма по заявлениям, предъявленным инспекцией МНС к юридическим лицам и индивидуальным предпринимателям, рассмотренным судом, рассматривающим экономические дела, не в пользу инспекции МНС, включая заявления, по которым производство по делу прекращено по основаниям, которые были известны инспекции МНС к моменту предъявления заявления.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54. По </w:t>
      </w:r>
      <w:hyperlink r:id="rId173"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9 отражается количество заявлений, предъявленных инспекцией МНС к юридическим лицам и индивидуальным предпринимателям и рассмотренных судом, рассматривающим экономические дела, требования по которым удовлетворены частично.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 xml:space="preserve">55. По </w:t>
      </w:r>
      <w:hyperlink r:id="rId174"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10 отражается сумма по заявлениям, предъявленным инспекцией МНС к юридическим лицам и индивидуальным предпринимателям в суд, рассматривающий экономические дела, требования по которым удовлетворены частично - в части, в которой требования удовлетворены.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56. По </w:t>
      </w:r>
      <w:hyperlink r:id="rId175"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11 отражается сумма по заявлениям, предъявленным инспекцией МНС к юридическим лицам и индивидуальным предпринимателям в суд, рассматривающий экономические дела, требования по которым удовлетворены частично - в части, в которой в удовлетворении отказано.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57. По </w:t>
      </w:r>
      <w:hyperlink r:id="rId176"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12 отражается количество кассационных и надзорных жалоб инспекции МНС на решения суда, рассматривающего экономические дела.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58. По </w:t>
      </w:r>
      <w:hyperlink r:id="rId177"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в графе 13 отражается количество кассационных и надзорных жалоб инспекции МНС, по </w:t>
      </w:r>
      <w:proofErr w:type="gramStart"/>
      <w:r w:rsidRPr="00067A58">
        <w:rPr>
          <w:rFonts w:ascii="Times New Roman" w:hAnsi="Times New Roman" w:cs="Times New Roman"/>
          <w:sz w:val="30"/>
          <w:szCs w:val="30"/>
        </w:rPr>
        <w:t>результатам</w:t>
      </w:r>
      <w:proofErr w:type="gramEnd"/>
      <w:r w:rsidRPr="00067A58">
        <w:rPr>
          <w:rFonts w:ascii="Times New Roman" w:hAnsi="Times New Roman" w:cs="Times New Roman"/>
          <w:sz w:val="30"/>
          <w:szCs w:val="30"/>
        </w:rPr>
        <w:t xml:space="preserve"> рассмотрения которых вынесены решения в пользу инспекции МНС (полностью или частично). При удовлетворении жалобы информация по данному делу исключается из </w:t>
      </w:r>
      <w:hyperlink r:id="rId178" w:history="1">
        <w:r w:rsidRPr="00067A58">
          <w:rPr>
            <w:rFonts w:ascii="Times New Roman" w:hAnsi="Times New Roman" w:cs="Times New Roman"/>
            <w:sz w:val="30"/>
            <w:szCs w:val="30"/>
          </w:rPr>
          <w:t>граф 7</w:t>
        </w:r>
      </w:hyperlink>
      <w:r w:rsidRPr="00067A58">
        <w:rPr>
          <w:rFonts w:ascii="Times New Roman" w:hAnsi="Times New Roman" w:cs="Times New Roman"/>
          <w:sz w:val="30"/>
          <w:szCs w:val="30"/>
        </w:rPr>
        <w:t xml:space="preserve"> - </w:t>
      </w:r>
      <w:hyperlink r:id="rId179" w:history="1">
        <w:r w:rsidRPr="00067A58">
          <w:rPr>
            <w:rFonts w:ascii="Times New Roman" w:hAnsi="Times New Roman" w:cs="Times New Roman"/>
            <w:sz w:val="30"/>
            <w:szCs w:val="30"/>
          </w:rPr>
          <w:t>11</w:t>
        </w:r>
      </w:hyperlink>
      <w:r w:rsidRPr="00067A58">
        <w:rPr>
          <w:rFonts w:ascii="Times New Roman" w:hAnsi="Times New Roman" w:cs="Times New Roman"/>
          <w:sz w:val="30"/>
          <w:szCs w:val="30"/>
        </w:rPr>
        <w:t xml:space="preserve"> и включается в </w:t>
      </w:r>
      <w:hyperlink r:id="rId180" w:history="1">
        <w:r w:rsidRPr="00067A58">
          <w:rPr>
            <w:rFonts w:ascii="Times New Roman" w:hAnsi="Times New Roman" w:cs="Times New Roman"/>
            <w:sz w:val="30"/>
            <w:szCs w:val="30"/>
          </w:rPr>
          <w:t>графы 5</w:t>
        </w:r>
      </w:hyperlink>
      <w:r w:rsidRPr="00067A58">
        <w:rPr>
          <w:rFonts w:ascii="Times New Roman" w:hAnsi="Times New Roman" w:cs="Times New Roman"/>
          <w:sz w:val="30"/>
          <w:szCs w:val="30"/>
        </w:rPr>
        <w:t xml:space="preserve">, </w:t>
      </w:r>
      <w:hyperlink r:id="rId181" w:history="1">
        <w:r w:rsidRPr="00067A58">
          <w:rPr>
            <w:rFonts w:ascii="Times New Roman" w:hAnsi="Times New Roman" w:cs="Times New Roman"/>
            <w:sz w:val="30"/>
            <w:szCs w:val="30"/>
          </w:rPr>
          <w:t>6</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Сумма по </w:t>
      </w:r>
      <w:hyperlink r:id="rId182"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равняется сумме </w:t>
      </w:r>
      <w:hyperlink r:id="rId183" w:history="1">
        <w:r w:rsidRPr="00067A58">
          <w:rPr>
            <w:rFonts w:ascii="Times New Roman" w:hAnsi="Times New Roman" w:cs="Times New Roman"/>
            <w:sz w:val="30"/>
            <w:szCs w:val="30"/>
          </w:rPr>
          <w:t>строк 020</w:t>
        </w:r>
      </w:hyperlink>
      <w:r w:rsidRPr="00067A58">
        <w:rPr>
          <w:rFonts w:ascii="Times New Roman" w:hAnsi="Times New Roman" w:cs="Times New Roman"/>
          <w:sz w:val="30"/>
          <w:szCs w:val="30"/>
        </w:rPr>
        <w:t xml:space="preserve">, </w:t>
      </w:r>
      <w:hyperlink r:id="rId184" w:history="1">
        <w:r w:rsidRPr="00067A58">
          <w:rPr>
            <w:rFonts w:ascii="Times New Roman" w:hAnsi="Times New Roman" w:cs="Times New Roman"/>
            <w:sz w:val="30"/>
            <w:szCs w:val="30"/>
          </w:rPr>
          <w:t>030</w:t>
        </w:r>
      </w:hyperlink>
      <w:r w:rsidRPr="00067A58">
        <w:rPr>
          <w:rFonts w:ascii="Times New Roman" w:hAnsi="Times New Roman" w:cs="Times New Roman"/>
          <w:sz w:val="30"/>
          <w:szCs w:val="30"/>
        </w:rPr>
        <w:t xml:space="preserve"> - </w:t>
      </w:r>
      <w:hyperlink r:id="rId185" w:history="1">
        <w:r w:rsidRPr="00067A58">
          <w:rPr>
            <w:rFonts w:ascii="Times New Roman" w:hAnsi="Times New Roman" w:cs="Times New Roman"/>
            <w:sz w:val="30"/>
            <w:szCs w:val="30"/>
          </w:rPr>
          <w:t>050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86" w:history="1">
        <w:r w:rsidRPr="00067A58">
          <w:rPr>
            <w:rFonts w:ascii="Times New Roman" w:hAnsi="Times New Roman" w:cs="Times New Roman"/>
            <w:sz w:val="30"/>
            <w:szCs w:val="30"/>
          </w:rPr>
          <w:t>строке 045</w:t>
        </w:r>
      </w:hyperlink>
      <w:r w:rsidRPr="00067A58">
        <w:rPr>
          <w:rFonts w:ascii="Times New Roman" w:hAnsi="Times New Roman" w:cs="Times New Roman"/>
          <w:sz w:val="30"/>
          <w:szCs w:val="30"/>
        </w:rPr>
        <w:t xml:space="preserve"> отражается информация о заявлениях инспекции МНС о признании недействительной государственной регистрации субъекта хозяйствования и взыскании полученных субъектом хозяйствования доходов (при установлении таких доходов) и (или) заявлениях о ликвидации (прекращении деятельности) субъекта хозяйствования в случае признания государственной регистрации субъекта хозяйствования недействительной, а также о </w:t>
      </w:r>
      <w:proofErr w:type="gramStart"/>
      <w:r w:rsidRPr="00067A58">
        <w:rPr>
          <w:rFonts w:ascii="Times New Roman" w:hAnsi="Times New Roman" w:cs="Times New Roman"/>
          <w:sz w:val="30"/>
          <w:szCs w:val="30"/>
        </w:rPr>
        <w:t>заявлениях</w:t>
      </w:r>
      <w:proofErr w:type="gramEnd"/>
      <w:r w:rsidRPr="00067A58">
        <w:rPr>
          <w:rFonts w:ascii="Times New Roman" w:hAnsi="Times New Roman" w:cs="Times New Roman"/>
          <w:sz w:val="30"/>
          <w:szCs w:val="30"/>
        </w:rPr>
        <w:t xml:space="preserve"> о признании недействительной государственной регистрации изменений и (или) дополнений, вносимых в учредительные документы юридических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59. Формирование информации по </w:t>
      </w:r>
      <w:hyperlink r:id="rId187" w:history="1">
        <w:r w:rsidRPr="00067A58">
          <w:rPr>
            <w:rFonts w:ascii="Times New Roman" w:hAnsi="Times New Roman" w:cs="Times New Roman"/>
            <w:sz w:val="30"/>
            <w:szCs w:val="30"/>
          </w:rPr>
          <w:t>строкам 020</w:t>
        </w:r>
      </w:hyperlink>
      <w:r w:rsidRPr="00067A58">
        <w:rPr>
          <w:rFonts w:ascii="Times New Roman" w:hAnsi="Times New Roman" w:cs="Times New Roman"/>
          <w:sz w:val="30"/>
          <w:szCs w:val="30"/>
        </w:rPr>
        <w:t xml:space="preserve"> - </w:t>
      </w:r>
      <w:hyperlink r:id="rId188" w:history="1">
        <w:r w:rsidRPr="00067A58">
          <w:rPr>
            <w:rFonts w:ascii="Times New Roman" w:hAnsi="Times New Roman" w:cs="Times New Roman"/>
            <w:sz w:val="30"/>
            <w:szCs w:val="30"/>
          </w:rPr>
          <w:t>050</w:t>
        </w:r>
      </w:hyperlink>
      <w:r w:rsidRPr="00067A58">
        <w:rPr>
          <w:rFonts w:ascii="Times New Roman" w:hAnsi="Times New Roman" w:cs="Times New Roman"/>
          <w:sz w:val="30"/>
          <w:szCs w:val="30"/>
        </w:rPr>
        <w:t xml:space="preserve"> производится аналогично формированию данных </w:t>
      </w:r>
      <w:hyperlink r:id="rId189" w:history="1">
        <w:r w:rsidRPr="00067A58">
          <w:rPr>
            <w:rFonts w:ascii="Times New Roman" w:hAnsi="Times New Roman" w:cs="Times New Roman"/>
            <w:sz w:val="30"/>
            <w:szCs w:val="30"/>
          </w:rPr>
          <w:t>строки 010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190" w:history="1">
        <w:r w:rsidRPr="00067A58">
          <w:rPr>
            <w:rFonts w:ascii="Times New Roman" w:hAnsi="Times New Roman" w:cs="Times New Roman"/>
            <w:sz w:val="30"/>
            <w:szCs w:val="30"/>
          </w:rPr>
          <w:t>строке 020</w:t>
        </w:r>
      </w:hyperlink>
      <w:r w:rsidRPr="00067A58">
        <w:rPr>
          <w:rFonts w:ascii="Times New Roman" w:hAnsi="Times New Roman" w:cs="Times New Roman"/>
          <w:sz w:val="30"/>
          <w:szCs w:val="30"/>
        </w:rPr>
        <w:t xml:space="preserve"> отражается также информация о взыскании платежей за счет пенсий, стипендий.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строке 035 по заявлениям инспекции МНС об экономической несостоятельности (банкротстве) отражается сумма требований налоговых органов, включенная в реестр требований кредиторов на дату принятия судом, рассматривающим экономические дела, решения об экономической несостоятельности (банкротстве).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60. По </w:t>
      </w:r>
      <w:hyperlink r:id="rId191" w:history="1">
        <w:r w:rsidRPr="00067A58">
          <w:rPr>
            <w:rFonts w:ascii="Times New Roman" w:hAnsi="Times New Roman" w:cs="Times New Roman"/>
            <w:sz w:val="30"/>
            <w:szCs w:val="30"/>
          </w:rPr>
          <w:t>строке 060</w:t>
        </w:r>
      </w:hyperlink>
      <w:r w:rsidRPr="00067A58">
        <w:rPr>
          <w:rFonts w:ascii="Times New Roman" w:hAnsi="Times New Roman" w:cs="Times New Roman"/>
          <w:sz w:val="30"/>
          <w:szCs w:val="30"/>
        </w:rPr>
        <w:t xml:space="preserve"> отражается информация о заявлениях (жалобах) юридических лиц и индивидуальных предпринимателей в суд, рассматривающий экономические дела, на решения инспекции МНС, на действия (бездействие) ее должностных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Формирование информации по </w:t>
      </w:r>
      <w:hyperlink r:id="rId192" w:history="1">
        <w:r w:rsidRPr="00067A58">
          <w:rPr>
            <w:rFonts w:ascii="Times New Roman" w:hAnsi="Times New Roman" w:cs="Times New Roman"/>
            <w:sz w:val="30"/>
            <w:szCs w:val="30"/>
          </w:rPr>
          <w:t>строке 060</w:t>
        </w:r>
      </w:hyperlink>
      <w:r w:rsidRPr="00067A58">
        <w:rPr>
          <w:rFonts w:ascii="Times New Roman" w:hAnsi="Times New Roman" w:cs="Times New Roman"/>
          <w:sz w:val="30"/>
          <w:szCs w:val="30"/>
        </w:rPr>
        <w:t xml:space="preserve"> производится аналогично </w:t>
      </w:r>
      <w:r w:rsidRPr="00067A58">
        <w:rPr>
          <w:rFonts w:ascii="Times New Roman" w:hAnsi="Times New Roman" w:cs="Times New Roman"/>
          <w:sz w:val="30"/>
          <w:szCs w:val="30"/>
        </w:rPr>
        <w:lastRenderedPageBreak/>
        <w:t xml:space="preserve">формированию данных </w:t>
      </w:r>
      <w:hyperlink r:id="rId193" w:history="1">
        <w:r w:rsidRPr="00067A58">
          <w:rPr>
            <w:rFonts w:ascii="Times New Roman" w:hAnsi="Times New Roman" w:cs="Times New Roman"/>
            <w:sz w:val="30"/>
            <w:szCs w:val="30"/>
          </w:rPr>
          <w:t>строки 010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61. Сумма по </w:t>
      </w:r>
      <w:hyperlink r:id="rId194" w:history="1">
        <w:r w:rsidRPr="00067A58">
          <w:rPr>
            <w:rFonts w:ascii="Times New Roman" w:hAnsi="Times New Roman" w:cs="Times New Roman"/>
            <w:sz w:val="30"/>
            <w:szCs w:val="30"/>
          </w:rPr>
          <w:t>строке 080</w:t>
        </w:r>
      </w:hyperlink>
      <w:r w:rsidRPr="00067A58">
        <w:rPr>
          <w:rFonts w:ascii="Times New Roman" w:hAnsi="Times New Roman" w:cs="Times New Roman"/>
          <w:sz w:val="30"/>
          <w:szCs w:val="30"/>
        </w:rPr>
        <w:t xml:space="preserve"> равняется сумме </w:t>
      </w:r>
      <w:hyperlink r:id="rId195" w:history="1">
        <w:r w:rsidRPr="00067A58">
          <w:rPr>
            <w:rFonts w:ascii="Times New Roman" w:hAnsi="Times New Roman" w:cs="Times New Roman"/>
            <w:sz w:val="30"/>
            <w:szCs w:val="30"/>
          </w:rPr>
          <w:t>строк 010</w:t>
        </w:r>
      </w:hyperlink>
      <w:r w:rsidRPr="00067A58">
        <w:rPr>
          <w:rFonts w:ascii="Times New Roman" w:hAnsi="Times New Roman" w:cs="Times New Roman"/>
          <w:sz w:val="30"/>
          <w:szCs w:val="30"/>
        </w:rPr>
        <w:t xml:space="preserve">, </w:t>
      </w:r>
      <w:hyperlink r:id="rId196" w:history="1">
        <w:r w:rsidRPr="00067A58">
          <w:rPr>
            <w:rFonts w:ascii="Times New Roman" w:hAnsi="Times New Roman" w:cs="Times New Roman"/>
            <w:sz w:val="30"/>
            <w:szCs w:val="30"/>
          </w:rPr>
          <w:t>060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62. Формирование информации по </w:t>
      </w:r>
      <w:hyperlink r:id="rId197" w:history="1">
        <w:r w:rsidRPr="00067A58">
          <w:rPr>
            <w:rFonts w:ascii="Times New Roman" w:hAnsi="Times New Roman" w:cs="Times New Roman"/>
            <w:sz w:val="30"/>
            <w:szCs w:val="30"/>
          </w:rPr>
          <w:t>строкам 090</w:t>
        </w:r>
      </w:hyperlink>
      <w:r w:rsidRPr="00067A58">
        <w:rPr>
          <w:rFonts w:ascii="Times New Roman" w:hAnsi="Times New Roman" w:cs="Times New Roman"/>
          <w:sz w:val="30"/>
          <w:szCs w:val="30"/>
        </w:rPr>
        <w:t xml:space="preserve"> - </w:t>
      </w:r>
      <w:hyperlink r:id="rId198" w:history="1">
        <w:r w:rsidRPr="00067A58">
          <w:rPr>
            <w:rFonts w:ascii="Times New Roman" w:hAnsi="Times New Roman" w:cs="Times New Roman"/>
            <w:sz w:val="30"/>
            <w:szCs w:val="30"/>
          </w:rPr>
          <w:t>120</w:t>
        </w:r>
      </w:hyperlink>
      <w:r w:rsidRPr="00067A58">
        <w:rPr>
          <w:rFonts w:ascii="Times New Roman" w:hAnsi="Times New Roman" w:cs="Times New Roman"/>
          <w:sz w:val="30"/>
          <w:szCs w:val="30"/>
        </w:rPr>
        <w:t xml:space="preserve"> производится аналогично формированию данных </w:t>
      </w:r>
      <w:hyperlink r:id="rId199" w:history="1">
        <w:r w:rsidRPr="00067A58">
          <w:rPr>
            <w:rFonts w:ascii="Times New Roman" w:hAnsi="Times New Roman" w:cs="Times New Roman"/>
            <w:sz w:val="30"/>
            <w:szCs w:val="30"/>
          </w:rPr>
          <w:t>строки 010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63. Сумма по </w:t>
      </w:r>
      <w:hyperlink r:id="rId200" w:history="1">
        <w:r w:rsidRPr="00067A58">
          <w:rPr>
            <w:rFonts w:ascii="Times New Roman" w:hAnsi="Times New Roman" w:cs="Times New Roman"/>
            <w:sz w:val="30"/>
            <w:szCs w:val="30"/>
          </w:rPr>
          <w:t>строке 090</w:t>
        </w:r>
      </w:hyperlink>
      <w:r w:rsidRPr="00067A58">
        <w:rPr>
          <w:rFonts w:ascii="Times New Roman" w:hAnsi="Times New Roman" w:cs="Times New Roman"/>
          <w:sz w:val="30"/>
          <w:szCs w:val="30"/>
        </w:rPr>
        <w:t xml:space="preserve"> равняется сумме </w:t>
      </w:r>
      <w:hyperlink r:id="rId201" w:history="1">
        <w:r w:rsidRPr="00067A58">
          <w:rPr>
            <w:rFonts w:ascii="Times New Roman" w:hAnsi="Times New Roman" w:cs="Times New Roman"/>
            <w:sz w:val="30"/>
            <w:szCs w:val="30"/>
          </w:rPr>
          <w:t>строк 095</w:t>
        </w:r>
      </w:hyperlink>
      <w:r w:rsidRPr="00067A58">
        <w:rPr>
          <w:rFonts w:ascii="Times New Roman" w:hAnsi="Times New Roman" w:cs="Times New Roman"/>
          <w:sz w:val="30"/>
          <w:szCs w:val="30"/>
        </w:rPr>
        <w:t xml:space="preserve"> - </w:t>
      </w:r>
      <w:hyperlink r:id="rId202" w:history="1">
        <w:r w:rsidRPr="00067A58">
          <w:rPr>
            <w:rFonts w:ascii="Times New Roman" w:hAnsi="Times New Roman" w:cs="Times New Roman"/>
            <w:sz w:val="30"/>
            <w:szCs w:val="30"/>
          </w:rPr>
          <w:t>115</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64. По </w:t>
      </w:r>
      <w:hyperlink r:id="rId203" w:history="1">
        <w:r w:rsidRPr="00067A58">
          <w:rPr>
            <w:rFonts w:ascii="Times New Roman" w:hAnsi="Times New Roman" w:cs="Times New Roman"/>
            <w:sz w:val="30"/>
            <w:szCs w:val="30"/>
          </w:rPr>
          <w:t>строке 120</w:t>
        </w:r>
      </w:hyperlink>
      <w:r w:rsidRPr="00067A58">
        <w:rPr>
          <w:rFonts w:ascii="Times New Roman" w:hAnsi="Times New Roman" w:cs="Times New Roman"/>
          <w:sz w:val="30"/>
          <w:szCs w:val="30"/>
        </w:rPr>
        <w:t xml:space="preserve"> отражается информация по заявлениям, жалобам, предъявленным к инспекции МНС в суд, за исключением суда, рассматривающего экономические дела. Формирование информации по </w:t>
      </w:r>
      <w:hyperlink r:id="rId204" w:history="1">
        <w:r w:rsidRPr="00067A58">
          <w:rPr>
            <w:rFonts w:ascii="Times New Roman" w:hAnsi="Times New Roman" w:cs="Times New Roman"/>
            <w:sz w:val="30"/>
            <w:szCs w:val="30"/>
          </w:rPr>
          <w:t>строке 120</w:t>
        </w:r>
      </w:hyperlink>
      <w:r w:rsidRPr="00067A58">
        <w:rPr>
          <w:rFonts w:ascii="Times New Roman" w:hAnsi="Times New Roman" w:cs="Times New Roman"/>
          <w:sz w:val="30"/>
          <w:szCs w:val="30"/>
        </w:rPr>
        <w:t xml:space="preserve"> производится аналогично формированию данных </w:t>
      </w:r>
      <w:hyperlink r:id="rId205" w:history="1">
        <w:r w:rsidRPr="00067A58">
          <w:rPr>
            <w:rFonts w:ascii="Times New Roman" w:hAnsi="Times New Roman" w:cs="Times New Roman"/>
            <w:sz w:val="30"/>
            <w:szCs w:val="30"/>
          </w:rPr>
          <w:t>строки 010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65. Сумма по </w:t>
      </w:r>
      <w:hyperlink r:id="rId206" w:history="1">
        <w:r w:rsidRPr="00067A58">
          <w:rPr>
            <w:rFonts w:ascii="Times New Roman" w:hAnsi="Times New Roman" w:cs="Times New Roman"/>
            <w:sz w:val="30"/>
            <w:szCs w:val="30"/>
          </w:rPr>
          <w:t>строке 130</w:t>
        </w:r>
      </w:hyperlink>
      <w:r w:rsidRPr="00067A58">
        <w:rPr>
          <w:rFonts w:ascii="Times New Roman" w:hAnsi="Times New Roman" w:cs="Times New Roman"/>
          <w:sz w:val="30"/>
          <w:szCs w:val="30"/>
        </w:rPr>
        <w:t xml:space="preserve"> равняется сумме </w:t>
      </w:r>
      <w:hyperlink r:id="rId207" w:history="1">
        <w:r w:rsidRPr="00067A58">
          <w:rPr>
            <w:rFonts w:ascii="Times New Roman" w:hAnsi="Times New Roman" w:cs="Times New Roman"/>
            <w:sz w:val="30"/>
            <w:szCs w:val="30"/>
          </w:rPr>
          <w:t>строк 090</w:t>
        </w:r>
      </w:hyperlink>
      <w:r w:rsidRPr="00067A58">
        <w:rPr>
          <w:rFonts w:ascii="Times New Roman" w:hAnsi="Times New Roman" w:cs="Times New Roman"/>
          <w:sz w:val="30"/>
          <w:szCs w:val="30"/>
        </w:rPr>
        <w:t xml:space="preserve">, </w:t>
      </w:r>
      <w:hyperlink r:id="rId208" w:history="1">
        <w:r w:rsidRPr="00067A58">
          <w:rPr>
            <w:rFonts w:ascii="Times New Roman" w:hAnsi="Times New Roman" w:cs="Times New Roman"/>
            <w:sz w:val="30"/>
            <w:szCs w:val="30"/>
          </w:rPr>
          <w:t>120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66. Сумма по </w:t>
      </w:r>
      <w:hyperlink r:id="rId209" w:history="1">
        <w:r w:rsidRPr="00067A58">
          <w:rPr>
            <w:rFonts w:ascii="Times New Roman" w:hAnsi="Times New Roman" w:cs="Times New Roman"/>
            <w:sz w:val="30"/>
            <w:szCs w:val="30"/>
          </w:rPr>
          <w:t>строке 140</w:t>
        </w:r>
      </w:hyperlink>
      <w:r w:rsidRPr="00067A58">
        <w:rPr>
          <w:rFonts w:ascii="Times New Roman" w:hAnsi="Times New Roman" w:cs="Times New Roman"/>
          <w:sz w:val="30"/>
          <w:szCs w:val="30"/>
        </w:rPr>
        <w:t xml:space="preserve"> равняется сумме </w:t>
      </w:r>
      <w:hyperlink r:id="rId210" w:history="1">
        <w:r w:rsidRPr="00067A58">
          <w:rPr>
            <w:rFonts w:ascii="Times New Roman" w:hAnsi="Times New Roman" w:cs="Times New Roman"/>
            <w:sz w:val="30"/>
            <w:szCs w:val="30"/>
          </w:rPr>
          <w:t>строк 080</w:t>
        </w:r>
      </w:hyperlink>
      <w:r w:rsidRPr="00067A58">
        <w:rPr>
          <w:rFonts w:ascii="Times New Roman" w:hAnsi="Times New Roman" w:cs="Times New Roman"/>
          <w:sz w:val="30"/>
          <w:szCs w:val="30"/>
        </w:rPr>
        <w:t xml:space="preserve">, </w:t>
      </w:r>
      <w:hyperlink r:id="rId211" w:history="1">
        <w:r w:rsidRPr="00067A58">
          <w:rPr>
            <w:rFonts w:ascii="Times New Roman" w:hAnsi="Times New Roman" w:cs="Times New Roman"/>
            <w:sz w:val="30"/>
            <w:szCs w:val="30"/>
          </w:rPr>
          <w:t>130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67. По </w:t>
      </w:r>
      <w:hyperlink r:id="rId212" w:history="1">
        <w:r w:rsidRPr="00067A58">
          <w:rPr>
            <w:rFonts w:ascii="Times New Roman" w:hAnsi="Times New Roman" w:cs="Times New Roman"/>
            <w:sz w:val="30"/>
            <w:szCs w:val="30"/>
          </w:rPr>
          <w:t>строке 150</w:t>
        </w:r>
      </w:hyperlink>
      <w:r w:rsidRPr="00067A58">
        <w:rPr>
          <w:rFonts w:ascii="Times New Roman" w:hAnsi="Times New Roman" w:cs="Times New Roman"/>
          <w:sz w:val="30"/>
          <w:szCs w:val="30"/>
        </w:rPr>
        <w:t xml:space="preserve"> отражается количество дел, в которых налоговые органы участвовали в качестве кредиторов по делам об экономической несостоятельности (банкротстве) по заявлениям должников, иных (за исключением налоговых органов) кредиторов.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68. По </w:t>
      </w:r>
      <w:hyperlink r:id="rId213" w:history="1">
        <w:r w:rsidRPr="00067A58">
          <w:rPr>
            <w:rFonts w:ascii="Times New Roman" w:hAnsi="Times New Roman" w:cs="Times New Roman"/>
            <w:sz w:val="30"/>
            <w:szCs w:val="30"/>
          </w:rPr>
          <w:t>строке 160</w:t>
        </w:r>
      </w:hyperlink>
      <w:r w:rsidRPr="00067A58">
        <w:rPr>
          <w:rFonts w:ascii="Times New Roman" w:hAnsi="Times New Roman" w:cs="Times New Roman"/>
          <w:sz w:val="30"/>
          <w:szCs w:val="30"/>
        </w:rPr>
        <w:t xml:space="preserve"> отражается информация по участию в делах в качестве третьих лиц. По </w:t>
      </w:r>
      <w:hyperlink r:id="rId214" w:history="1">
        <w:r w:rsidRPr="00067A58">
          <w:rPr>
            <w:rFonts w:ascii="Times New Roman" w:hAnsi="Times New Roman" w:cs="Times New Roman"/>
            <w:sz w:val="30"/>
            <w:szCs w:val="30"/>
          </w:rPr>
          <w:t>строкам 150</w:t>
        </w:r>
      </w:hyperlink>
      <w:r w:rsidRPr="00067A58">
        <w:rPr>
          <w:rFonts w:ascii="Times New Roman" w:hAnsi="Times New Roman" w:cs="Times New Roman"/>
          <w:sz w:val="30"/>
          <w:szCs w:val="30"/>
        </w:rPr>
        <w:t xml:space="preserve"> - </w:t>
      </w:r>
      <w:hyperlink r:id="rId215" w:history="1">
        <w:r w:rsidRPr="00067A58">
          <w:rPr>
            <w:rFonts w:ascii="Times New Roman" w:hAnsi="Times New Roman" w:cs="Times New Roman"/>
            <w:sz w:val="30"/>
            <w:szCs w:val="30"/>
          </w:rPr>
          <w:t>170</w:t>
        </w:r>
      </w:hyperlink>
      <w:r w:rsidRPr="00067A58">
        <w:rPr>
          <w:rFonts w:ascii="Times New Roman" w:hAnsi="Times New Roman" w:cs="Times New Roman"/>
          <w:sz w:val="30"/>
          <w:szCs w:val="30"/>
        </w:rPr>
        <w:t xml:space="preserve"> заполняются только           графы 3, 4.</w:t>
      </w:r>
    </w:p>
    <w:p w:rsidR="00DE5843" w:rsidRPr="00067A58" w:rsidRDefault="00DE5843" w:rsidP="00DE5843">
      <w:pPr>
        <w:pStyle w:val="ConsPlusNormal"/>
        <w:tabs>
          <w:tab w:val="left" w:pos="709"/>
        </w:tabs>
        <w:ind w:firstLine="709"/>
        <w:jc w:val="both"/>
        <w:rPr>
          <w:rFonts w:ascii="Times New Roman" w:hAnsi="Times New Roman" w:cs="Times New Roman"/>
          <w:sz w:val="30"/>
          <w:szCs w:val="30"/>
        </w:rPr>
      </w:pPr>
      <w:r w:rsidRPr="00067A58">
        <w:rPr>
          <w:rFonts w:ascii="Times New Roman" w:hAnsi="Times New Roman" w:cs="Times New Roman"/>
          <w:sz w:val="30"/>
          <w:szCs w:val="30"/>
        </w:rPr>
        <w:t>69. Дополнительно к отчету в электронном виде представляются копии судебных постановлений, вынесенных не в пользу (частично не в пользу) налоговых органов в срок, установленный для представления данного отчета.</w:t>
      </w:r>
    </w:p>
    <w:p w:rsidR="00DE5843" w:rsidRPr="00067A58" w:rsidRDefault="00DE5843" w:rsidP="00DE5843">
      <w:pPr>
        <w:pStyle w:val="ConsPlusNormal"/>
        <w:tabs>
          <w:tab w:val="left" w:pos="709"/>
        </w:tabs>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6</w:t>
      </w:r>
    </w:p>
    <w:p w:rsidR="00DE5843" w:rsidRPr="00067A58" w:rsidRDefault="00DE5843" w:rsidP="00DE5843">
      <w:pPr>
        <w:pStyle w:val="1"/>
        <w:keepLines w:val="0"/>
        <w:spacing w:before="0" w:line="280" w:lineRule="exact"/>
        <w:jc w:val="center"/>
        <w:rPr>
          <w:rFonts w:ascii="Times New Roman" w:eastAsia="Times New Roman" w:hAnsi="Times New Roman" w:cs="Times New Roman"/>
          <w:b w:val="0"/>
          <w:bCs w:val="0"/>
          <w:color w:val="auto"/>
          <w:sz w:val="30"/>
          <w:szCs w:val="30"/>
          <w:lang w:eastAsia="ru-RU"/>
        </w:rPr>
      </w:pPr>
      <w:r w:rsidRPr="00067A58">
        <w:rPr>
          <w:rFonts w:ascii="Times New Roman" w:eastAsia="Times New Roman" w:hAnsi="Times New Roman" w:cs="Times New Roman"/>
          <w:b w:val="0"/>
          <w:bCs w:val="0"/>
          <w:color w:val="auto"/>
          <w:sz w:val="30"/>
          <w:szCs w:val="30"/>
          <w:lang w:eastAsia="ru-RU"/>
        </w:rPr>
        <w:t>ОТЧЕТ «СВЕДЕНИЯ О РЕЗУЛЬТАТАХ ОПЕРАТИВНЫХ КОНТРОЛЬНЫХ МЕРОПРИЯТИЙ»</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70. Отчет «Сведения о результатах оперативных контрольных мероприятий» группируется по видам выявленных правонарушений и содержит сведения о результатах оперативных контрольных мероприятий, в </w:t>
      </w:r>
      <w:proofErr w:type="spellStart"/>
      <w:r w:rsidRPr="00067A58">
        <w:rPr>
          <w:rFonts w:ascii="Times New Roman" w:hAnsi="Times New Roman" w:cs="Times New Roman"/>
          <w:sz w:val="30"/>
          <w:szCs w:val="30"/>
        </w:rPr>
        <w:t>т.ч</w:t>
      </w:r>
      <w:proofErr w:type="spellEnd"/>
      <w:r w:rsidRPr="00067A58">
        <w:rPr>
          <w:rFonts w:ascii="Times New Roman" w:hAnsi="Times New Roman" w:cs="Times New Roman"/>
          <w:sz w:val="30"/>
          <w:szCs w:val="30"/>
        </w:rPr>
        <w:t>. внеплановых тематических оперативных проверок (далее – оперативные проверки), а также ведения сотрудниками отделов оперативных мероприятий административного процесса без необходимости проведения оперативной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71. </w:t>
      </w:r>
      <w:proofErr w:type="gramStart"/>
      <w:r w:rsidRPr="00067A58">
        <w:rPr>
          <w:rFonts w:ascii="Times New Roman" w:hAnsi="Times New Roman" w:cs="Times New Roman"/>
          <w:sz w:val="30"/>
          <w:szCs w:val="30"/>
        </w:rPr>
        <w:t>Информация в отчете отражается после вынесения решения по акту проверки и (или) постановления по делу об административном правонарушении в том отчетном периоде, в котором были вынесены такое решение и (или) постановление, без учета плательщиков, находящихся в процессе ликвидации (прекращения деятельности) на момент назначения проверки (начала ведения административного процесса), за исключением строки 087, 87</w:t>
      </w:r>
      <w:r w:rsidRPr="00067A58">
        <w:rPr>
          <w:rFonts w:ascii="Times New Roman" w:hAnsi="Times New Roman" w:cs="Times New Roman"/>
          <w:sz w:val="30"/>
          <w:szCs w:val="30"/>
          <w:lang w:val="en-US"/>
        </w:rPr>
        <w:t>a</w:t>
      </w:r>
      <w:r w:rsidRPr="00067A58">
        <w:rPr>
          <w:rFonts w:ascii="Times New Roman" w:hAnsi="Times New Roman" w:cs="Times New Roman"/>
          <w:sz w:val="30"/>
          <w:szCs w:val="30"/>
        </w:rPr>
        <w:t>, 87</w:t>
      </w:r>
      <w:r w:rsidRPr="00067A58">
        <w:rPr>
          <w:rFonts w:ascii="Times New Roman" w:hAnsi="Times New Roman" w:cs="Times New Roman"/>
          <w:sz w:val="30"/>
          <w:szCs w:val="30"/>
          <w:lang w:val="en-US"/>
        </w:rPr>
        <w:t>b</w:t>
      </w:r>
      <w:r w:rsidRPr="00067A58">
        <w:rPr>
          <w:rFonts w:ascii="Times New Roman" w:hAnsi="Times New Roman" w:cs="Times New Roman"/>
          <w:sz w:val="30"/>
          <w:szCs w:val="30"/>
        </w:rPr>
        <w:t>.</w:t>
      </w:r>
      <w:proofErr w:type="gramEnd"/>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При этом если в результате одной и той же проверки установлено </w:t>
      </w:r>
      <w:r w:rsidRPr="00067A58">
        <w:rPr>
          <w:rFonts w:ascii="Times New Roman" w:hAnsi="Times New Roman" w:cs="Times New Roman"/>
          <w:sz w:val="30"/>
          <w:szCs w:val="30"/>
        </w:rPr>
        <w:lastRenderedPageBreak/>
        <w:t>несколько правонарушений, а решение по акту такой проверки и (или) постановление по делу об административном правонарушении вынесены как в отчетном периоде, так и в периодах, следующих за отчетным, во избежание дублирования информации отчет дополняется только теми показателями по данной проверке, которые ранее в отчет не включались.</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случае</w:t>
      </w:r>
      <w:proofErr w:type="gramStart"/>
      <w:r w:rsidRPr="00067A58">
        <w:rPr>
          <w:rFonts w:ascii="Times New Roman" w:hAnsi="Times New Roman" w:cs="Times New Roman"/>
          <w:sz w:val="30"/>
          <w:szCs w:val="30"/>
        </w:rPr>
        <w:t>,</w:t>
      </w:r>
      <w:proofErr w:type="gramEnd"/>
      <w:r w:rsidRPr="00067A58">
        <w:rPr>
          <w:rFonts w:ascii="Times New Roman" w:hAnsi="Times New Roman" w:cs="Times New Roman"/>
          <w:sz w:val="30"/>
          <w:szCs w:val="30"/>
        </w:rPr>
        <w:t xml:space="preserve"> если наряду с привлечением физического лица к ответственности по </w:t>
      </w:r>
      <w:hyperlink r:id="rId216" w:history="1">
        <w:r w:rsidRPr="00067A58">
          <w:rPr>
            <w:rFonts w:ascii="Times New Roman" w:hAnsi="Times New Roman" w:cs="Times New Roman"/>
            <w:sz w:val="30"/>
            <w:szCs w:val="30"/>
          </w:rPr>
          <w:t>части 1</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12.7</w:t>
        </w:r>
      </w:hyperlink>
      <w:r w:rsidRPr="00067A58">
        <w:rPr>
          <w:rFonts w:ascii="Times New Roman" w:hAnsi="Times New Roman" w:cs="Times New Roman"/>
          <w:sz w:val="30"/>
          <w:szCs w:val="30"/>
        </w:rPr>
        <w:t xml:space="preserve"> КоАП данное физическое лицо привлекается к ответственности и по другим статьям КоАП, то информация о количестве проверок и количестве лиц, привлеченных к ответственности, отражается единожды в той строке, по которой </w:t>
      </w:r>
      <w:proofErr w:type="spellStart"/>
      <w:r w:rsidRPr="00067A58">
        <w:rPr>
          <w:rFonts w:ascii="Times New Roman" w:hAnsi="Times New Roman" w:cs="Times New Roman"/>
          <w:sz w:val="30"/>
          <w:szCs w:val="30"/>
        </w:rPr>
        <w:t>доначислены</w:t>
      </w:r>
      <w:proofErr w:type="spellEnd"/>
      <w:r w:rsidRPr="00067A58">
        <w:rPr>
          <w:rFonts w:ascii="Times New Roman" w:hAnsi="Times New Roman" w:cs="Times New Roman"/>
          <w:sz w:val="30"/>
          <w:szCs w:val="30"/>
        </w:rPr>
        <w:t xml:space="preserve"> наибольшие суммы платежей по акту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Для составления отчета используются сведения, содержащиеся </w:t>
      </w:r>
      <w:proofErr w:type="gramStart"/>
      <w:r w:rsidRPr="00067A58">
        <w:rPr>
          <w:rFonts w:ascii="Times New Roman" w:hAnsi="Times New Roman" w:cs="Times New Roman"/>
          <w:sz w:val="30"/>
          <w:szCs w:val="30"/>
        </w:rPr>
        <w:t>в</w:t>
      </w:r>
      <w:proofErr w:type="gramEnd"/>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решениях</w:t>
      </w:r>
      <w:proofErr w:type="gramEnd"/>
      <w:r w:rsidRPr="00067A58">
        <w:rPr>
          <w:rFonts w:ascii="Times New Roman" w:hAnsi="Times New Roman" w:cs="Times New Roman"/>
          <w:sz w:val="30"/>
          <w:szCs w:val="30"/>
        </w:rPr>
        <w:t xml:space="preserve"> по акту проверки;</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постановлениях</w:t>
      </w:r>
      <w:proofErr w:type="gramEnd"/>
      <w:r w:rsidRPr="00067A58">
        <w:rPr>
          <w:rFonts w:ascii="Times New Roman" w:hAnsi="Times New Roman" w:cs="Times New Roman"/>
          <w:sz w:val="30"/>
          <w:szCs w:val="30"/>
        </w:rPr>
        <w:t xml:space="preserve"> об аресте и (или) изъятии имущества;</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протоколах</w:t>
      </w:r>
      <w:proofErr w:type="gramEnd"/>
      <w:r w:rsidRPr="00067A58">
        <w:rPr>
          <w:rFonts w:ascii="Times New Roman" w:hAnsi="Times New Roman" w:cs="Times New Roman"/>
          <w:sz w:val="30"/>
          <w:szCs w:val="30"/>
        </w:rPr>
        <w:t xml:space="preserve"> об административном правонарушении;</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постановлениях</w:t>
      </w:r>
      <w:proofErr w:type="gramEnd"/>
      <w:r w:rsidRPr="00067A58">
        <w:rPr>
          <w:rFonts w:ascii="Times New Roman" w:hAnsi="Times New Roman" w:cs="Times New Roman"/>
          <w:sz w:val="30"/>
          <w:szCs w:val="30"/>
        </w:rPr>
        <w:t xml:space="preserve"> по делу об административном правонарушении, других документах, необходимых для составления отчета.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72. </w:t>
      </w:r>
      <w:proofErr w:type="gramStart"/>
      <w:r w:rsidRPr="00067A58">
        <w:rPr>
          <w:rFonts w:ascii="Times New Roman" w:hAnsi="Times New Roman" w:cs="Times New Roman"/>
          <w:sz w:val="30"/>
          <w:szCs w:val="30"/>
        </w:rPr>
        <w:t xml:space="preserve">По </w:t>
      </w:r>
      <w:hyperlink r:id="rId217" w:history="1">
        <w:r w:rsidRPr="00067A58">
          <w:rPr>
            <w:rFonts w:ascii="Times New Roman" w:hAnsi="Times New Roman" w:cs="Times New Roman"/>
            <w:sz w:val="30"/>
            <w:szCs w:val="30"/>
          </w:rPr>
          <w:t>строке 005</w:t>
        </w:r>
      </w:hyperlink>
      <w:r w:rsidRPr="00067A58">
        <w:rPr>
          <w:rFonts w:ascii="Times New Roman" w:hAnsi="Times New Roman" w:cs="Times New Roman"/>
          <w:sz w:val="30"/>
          <w:szCs w:val="30"/>
        </w:rPr>
        <w:t xml:space="preserve"> отражается итоговая информация о результатах оперативных контрольных мероприятий по инспекции МНС, в том числе проведенных в ходе комплексных выездных проверок, за исключением плательщиков, находящихся в процессе ликвидации (прекращения деятельности) на момент назначения проверки (начала ведения административного процесса), результатов работы по выявлению предпринимательской деятельности, осуществляемой физическими лицами без государственной регистрации, ответственность за которую предусмотрена </w:t>
      </w:r>
      <w:hyperlink r:id="rId218" w:history="1">
        <w:r w:rsidRPr="00067A58">
          <w:rPr>
            <w:rFonts w:ascii="Times New Roman" w:hAnsi="Times New Roman" w:cs="Times New Roman"/>
            <w:sz w:val="30"/>
            <w:szCs w:val="30"/>
          </w:rPr>
          <w:t>частью 1</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12.7</w:t>
        </w:r>
        <w:proofErr w:type="gramEnd"/>
      </w:hyperlink>
      <w:r w:rsidRPr="00067A58">
        <w:rPr>
          <w:rFonts w:ascii="Times New Roman" w:hAnsi="Times New Roman" w:cs="Times New Roman"/>
          <w:sz w:val="30"/>
          <w:szCs w:val="30"/>
        </w:rPr>
        <w:t xml:space="preserve"> КоАП</w:t>
      </w:r>
      <w:proofErr w:type="gramStart"/>
      <w:r w:rsidRPr="00067A58">
        <w:rPr>
          <w:rFonts w:ascii="Times New Roman" w:hAnsi="Times New Roman" w:cs="Times New Roman"/>
          <w:sz w:val="30"/>
          <w:szCs w:val="30"/>
        </w:rPr>
        <w:t xml:space="preserve"> .</w:t>
      </w:r>
      <w:proofErr w:type="gramEnd"/>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По </w:t>
      </w:r>
      <w:hyperlink r:id="rId219" w:history="1">
        <w:r w:rsidRPr="00067A58">
          <w:rPr>
            <w:rFonts w:ascii="Times New Roman" w:hAnsi="Times New Roman" w:cs="Times New Roman"/>
            <w:sz w:val="30"/>
            <w:szCs w:val="30"/>
          </w:rPr>
          <w:t>строкам 006</w:t>
        </w:r>
      </w:hyperlink>
      <w:r w:rsidRPr="00067A58">
        <w:rPr>
          <w:rFonts w:ascii="Times New Roman" w:hAnsi="Times New Roman" w:cs="Times New Roman"/>
          <w:sz w:val="30"/>
          <w:szCs w:val="30"/>
        </w:rPr>
        <w:t xml:space="preserve">, </w:t>
      </w:r>
      <w:hyperlink r:id="rId220" w:history="1">
        <w:r w:rsidRPr="00067A58">
          <w:rPr>
            <w:rFonts w:ascii="Times New Roman" w:hAnsi="Times New Roman" w:cs="Times New Roman"/>
            <w:sz w:val="30"/>
            <w:szCs w:val="30"/>
          </w:rPr>
          <w:t>007</w:t>
        </w:r>
      </w:hyperlink>
      <w:r w:rsidRPr="00067A58">
        <w:rPr>
          <w:rFonts w:ascii="Times New Roman" w:hAnsi="Times New Roman" w:cs="Times New Roman"/>
          <w:sz w:val="30"/>
          <w:szCs w:val="30"/>
        </w:rPr>
        <w:t xml:space="preserve">, </w:t>
      </w:r>
      <w:hyperlink r:id="rId221" w:history="1">
        <w:r w:rsidRPr="00067A58">
          <w:rPr>
            <w:rFonts w:ascii="Times New Roman" w:hAnsi="Times New Roman" w:cs="Times New Roman"/>
            <w:sz w:val="30"/>
            <w:szCs w:val="30"/>
          </w:rPr>
          <w:t>008</w:t>
        </w:r>
      </w:hyperlink>
      <w:r w:rsidRPr="00067A58">
        <w:rPr>
          <w:rFonts w:ascii="Times New Roman" w:hAnsi="Times New Roman" w:cs="Times New Roman"/>
          <w:sz w:val="30"/>
          <w:szCs w:val="30"/>
        </w:rPr>
        <w:t xml:space="preserve">, </w:t>
      </w:r>
      <w:hyperlink r:id="rId222" w:history="1">
        <w:r w:rsidRPr="00067A58">
          <w:rPr>
            <w:rFonts w:ascii="Times New Roman" w:hAnsi="Times New Roman" w:cs="Times New Roman"/>
            <w:sz w:val="30"/>
            <w:szCs w:val="30"/>
          </w:rPr>
          <w:t>00А</w:t>
        </w:r>
      </w:hyperlink>
      <w:r w:rsidRPr="00067A58">
        <w:rPr>
          <w:rFonts w:ascii="Times New Roman" w:hAnsi="Times New Roman" w:cs="Times New Roman"/>
          <w:sz w:val="30"/>
          <w:szCs w:val="30"/>
        </w:rPr>
        <w:t xml:space="preserve"> и 009 отражается информация о результатах оперативных контрольных мероприятий по инспекции МНС в разрезе организаций, индивидуальных предпринимателей, физических лиц (за исключением результатов работы по выявлению предпринимательской деятельности, осуществляемой физическими лицами без государственной регистрации, ответственность за которую предусмотрена </w:t>
      </w:r>
      <w:hyperlink r:id="rId223" w:history="1">
        <w:r w:rsidRPr="00067A58">
          <w:rPr>
            <w:rFonts w:ascii="Times New Roman" w:hAnsi="Times New Roman" w:cs="Times New Roman"/>
            <w:sz w:val="30"/>
            <w:szCs w:val="30"/>
          </w:rPr>
          <w:t>частью 1</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12.7</w:t>
        </w:r>
      </w:hyperlink>
      <w:r w:rsidRPr="00067A58">
        <w:rPr>
          <w:rFonts w:ascii="Times New Roman" w:hAnsi="Times New Roman" w:cs="Times New Roman"/>
          <w:sz w:val="30"/>
          <w:szCs w:val="30"/>
        </w:rPr>
        <w:t xml:space="preserve"> КоАП) и выявленного бесхозяйного имущества соответственно.</w:t>
      </w:r>
      <w:proofErr w:type="gramEnd"/>
      <w:r w:rsidRPr="00067A58">
        <w:rPr>
          <w:rFonts w:ascii="Times New Roman" w:hAnsi="Times New Roman" w:cs="Times New Roman"/>
          <w:sz w:val="30"/>
          <w:szCs w:val="30"/>
        </w:rPr>
        <w:t xml:space="preserve"> При этом графы 3 - 7, 12 - 16 по </w:t>
      </w:r>
      <w:hyperlink r:id="rId224" w:history="1">
        <w:r w:rsidRPr="00067A58">
          <w:rPr>
            <w:rFonts w:ascii="Times New Roman" w:hAnsi="Times New Roman" w:cs="Times New Roman"/>
            <w:sz w:val="30"/>
            <w:szCs w:val="30"/>
          </w:rPr>
          <w:t>строке 00</w:t>
        </w:r>
      </w:hyperlink>
      <w:r w:rsidRPr="00067A58">
        <w:rPr>
          <w:rFonts w:ascii="Times New Roman" w:hAnsi="Times New Roman" w:cs="Times New Roman"/>
          <w:sz w:val="30"/>
          <w:szCs w:val="30"/>
        </w:rPr>
        <w:t>9 не заполняются.</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По </w:t>
      </w:r>
      <w:hyperlink r:id="rId225" w:history="1">
        <w:r w:rsidRPr="00067A58">
          <w:rPr>
            <w:rFonts w:ascii="Times New Roman" w:hAnsi="Times New Roman" w:cs="Times New Roman"/>
            <w:sz w:val="30"/>
            <w:szCs w:val="30"/>
          </w:rPr>
          <w:t>строке 00А</w:t>
        </w:r>
      </w:hyperlink>
      <w:r w:rsidRPr="00067A58">
        <w:rPr>
          <w:rFonts w:ascii="Times New Roman" w:hAnsi="Times New Roman" w:cs="Times New Roman"/>
          <w:sz w:val="30"/>
          <w:szCs w:val="30"/>
        </w:rPr>
        <w:t xml:space="preserve"> отражается информация о результатах оперативных контрольных мероприятий по пресечению реализации физическими лицами товаров, не включенных в перечень товаров, предусмотренный </w:t>
      </w:r>
      <w:hyperlink r:id="rId226" w:history="1">
        <w:r w:rsidRPr="00067A58">
          <w:rPr>
            <w:rFonts w:ascii="Times New Roman" w:hAnsi="Times New Roman" w:cs="Times New Roman"/>
            <w:sz w:val="30"/>
            <w:szCs w:val="30"/>
          </w:rPr>
          <w:t>подпунктом 1.5 пункта 1</w:t>
        </w:r>
      </w:hyperlink>
      <w:r w:rsidRPr="00067A58">
        <w:rPr>
          <w:rFonts w:ascii="Times New Roman" w:hAnsi="Times New Roman" w:cs="Times New Roman"/>
          <w:sz w:val="30"/>
          <w:szCs w:val="30"/>
        </w:rPr>
        <w:t xml:space="preserve"> Указа Президента Республики Беларусь                 от 16 мая 2014 г. № 222 «О регулировании предпринимательской деятельности и реализации товаров индивидуальными предпринимателями и иными физическими лицами» (Национальный правовой Интернет-портал Республики Беларусь, 20.05.2014, 1/15010).</w:t>
      </w:r>
      <w:proofErr w:type="gramEnd"/>
      <w:r w:rsidRPr="00067A58">
        <w:rPr>
          <w:rFonts w:ascii="Times New Roman" w:hAnsi="Times New Roman" w:cs="Times New Roman"/>
          <w:sz w:val="30"/>
          <w:szCs w:val="30"/>
        </w:rPr>
        <w:t xml:space="preserve"> </w:t>
      </w:r>
      <w:r w:rsidRPr="00067A58">
        <w:rPr>
          <w:rFonts w:ascii="Times New Roman" w:hAnsi="Times New Roman" w:cs="Times New Roman"/>
          <w:sz w:val="30"/>
          <w:szCs w:val="30"/>
        </w:rPr>
        <w:lastRenderedPageBreak/>
        <w:t>Графы 3, 8 - 14 по данной строке не заполняются.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случае</w:t>
      </w:r>
      <w:proofErr w:type="gramStart"/>
      <w:r w:rsidRPr="00067A58">
        <w:rPr>
          <w:rFonts w:ascii="Times New Roman" w:hAnsi="Times New Roman" w:cs="Times New Roman"/>
          <w:sz w:val="30"/>
          <w:szCs w:val="30"/>
        </w:rPr>
        <w:t>,</w:t>
      </w:r>
      <w:proofErr w:type="gramEnd"/>
      <w:r w:rsidRPr="00067A58">
        <w:rPr>
          <w:rFonts w:ascii="Times New Roman" w:hAnsi="Times New Roman" w:cs="Times New Roman"/>
          <w:sz w:val="30"/>
          <w:szCs w:val="30"/>
        </w:rPr>
        <w:t xml:space="preserve"> если оперативная проверка проводится в ходе комплексной и по ее результатам составляется промежуточный акт проверки, сведения о проведении такой проверки отражаются по графам 6-16, а </w:t>
      </w:r>
      <w:hyperlink r:id="rId227" w:history="1">
        <w:r w:rsidRPr="00067A58">
          <w:rPr>
            <w:rFonts w:ascii="Times New Roman" w:hAnsi="Times New Roman" w:cs="Times New Roman"/>
            <w:sz w:val="30"/>
            <w:szCs w:val="30"/>
          </w:rPr>
          <w:t>графы 3</w:t>
        </w:r>
      </w:hyperlink>
      <w:r w:rsidRPr="00067A58">
        <w:rPr>
          <w:rFonts w:ascii="Times New Roman" w:hAnsi="Times New Roman" w:cs="Times New Roman"/>
          <w:sz w:val="30"/>
          <w:szCs w:val="30"/>
        </w:rPr>
        <w:t xml:space="preserve">, </w:t>
      </w:r>
      <w:hyperlink r:id="rId228" w:history="1">
        <w:r w:rsidRPr="00067A58">
          <w:rPr>
            <w:rFonts w:ascii="Times New Roman" w:hAnsi="Times New Roman" w:cs="Times New Roman"/>
            <w:sz w:val="30"/>
            <w:szCs w:val="30"/>
          </w:rPr>
          <w:t>4</w:t>
        </w:r>
      </w:hyperlink>
      <w:r w:rsidRPr="00067A58">
        <w:rPr>
          <w:rFonts w:ascii="Times New Roman" w:hAnsi="Times New Roman" w:cs="Times New Roman"/>
          <w:sz w:val="30"/>
          <w:szCs w:val="30"/>
        </w:rPr>
        <w:t xml:space="preserve"> и 5 не заполняются.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73. По </w:t>
      </w:r>
      <w:hyperlink r:id="rId229" w:history="1">
        <w:r w:rsidRPr="00067A58">
          <w:rPr>
            <w:rFonts w:ascii="Times New Roman" w:hAnsi="Times New Roman" w:cs="Times New Roman"/>
            <w:sz w:val="30"/>
            <w:szCs w:val="30"/>
          </w:rPr>
          <w:t>строкам 010</w:t>
        </w:r>
      </w:hyperlink>
      <w:r w:rsidRPr="00067A58">
        <w:rPr>
          <w:rFonts w:ascii="Times New Roman" w:hAnsi="Times New Roman" w:cs="Times New Roman"/>
          <w:sz w:val="30"/>
          <w:szCs w:val="30"/>
        </w:rPr>
        <w:t xml:space="preserve"> - </w:t>
      </w:r>
      <w:hyperlink r:id="rId230" w:history="1">
        <w:r w:rsidRPr="00067A58">
          <w:rPr>
            <w:rFonts w:ascii="Times New Roman" w:hAnsi="Times New Roman" w:cs="Times New Roman"/>
            <w:sz w:val="30"/>
            <w:szCs w:val="30"/>
          </w:rPr>
          <w:t>070</w:t>
        </w:r>
      </w:hyperlink>
      <w:r w:rsidRPr="00067A58">
        <w:rPr>
          <w:rFonts w:ascii="Times New Roman" w:hAnsi="Times New Roman" w:cs="Times New Roman"/>
          <w:sz w:val="30"/>
          <w:szCs w:val="30"/>
        </w:rPr>
        <w:t xml:space="preserve"> отражается информация о результатах оперативных контрольных мероприятий по отдельным вопросам соблюдения законодательства.</w:t>
      </w:r>
    </w:p>
    <w:p w:rsidR="00DE5843" w:rsidRPr="00067A58" w:rsidRDefault="00DE5843" w:rsidP="00DE5843">
      <w:pPr>
        <w:autoSpaceDE w:val="0"/>
        <w:autoSpaceDN w:val="0"/>
        <w:adjustRightInd w:val="0"/>
        <w:ind w:firstLine="709"/>
        <w:jc w:val="both"/>
        <w:rPr>
          <w:szCs w:val="30"/>
        </w:rPr>
      </w:pPr>
      <w:r w:rsidRPr="00067A58">
        <w:rPr>
          <w:szCs w:val="30"/>
        </w:rPr>
        <w:t xml:space="preserve">74. По </w:t>
      </w:r>
      <w:hyperlink r:id="rId231" w:history="1">
        <w:r w:rsidRPr="00067A58">
          <w:rPr>
            <w:szCs w:val="30"/>
          </w:rPr>
          <w:t>строке 010</w:t>
        </w:r>
      </w:hyperlink>
      <w:r w:rsidRPr="00067A58">
        <w:rPr>
          <w:szCs w:val="30"/>
        </w:rPr>
        <w:t xml:space="preserve"> отражается информация о нарушениях, ответственность за которые предусмотрена </w:t>
      </w:r>
      <w:hyperlink r:id="rId232" w:history="1">
        <w:r w:rsidRPr="00067A58">
          <w:rPr>
            <w:szCs w:val="30"/>
          </w:rPr>
          <w:t>статьей 11.1</w:t>
        </w:r>
      </w:hyperlink>
      <w:r w:rsidRPr="00067A58">
        <w:rPr>
          <w:szCs w:val="30"/>
        </w:rPr>
        <w:t xml:space="preserve"> и                      </w:t>
      </w:r>
      <w:hyperlink r:id="rId233" w:history="1">
        <w:r w:rsidRPr="00067A58">
          <w:rPr>
            <w:szCs w:val="30"/>
          </w:rPr>
          <w:t>частью 1 статьи 11.2</w:t>
        </w:r>
      </w:hyperlink>
      <w:r w:rsidRPr="00067A58">
        <w:rPr>
          <w:szCs w:val="30"/>
        </w:rPr>
        <w:t xml:space="preserve"> КоАП, </w:t>
      </w:r>
      <w:hyperlink r:id="rId234" w:history="1">
        <w:r w:rsidRPr="00067A58">
          <w:rPr>
            <w:szCs w:val="30"/>
          </w:rPr>
          <w:t>Указ</w:t>
        </w:r>
      </w:hyperlink>
      <w:r w:rsidRPr="00067A58">
        <w:rPr>
          <w:szCs w:val="30"/>
        </w:rPr>
        <w:t>ом Президента Республики Беларусь от    9 февраля 2015 г. № 49 «Об обеспечении порядка при осуществлении валютных операций» (Национальный правовой Интернет-портал Республики Беларусь, 11.02.2015, 1/15615).</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235" w:history="1">
        <w:r w:rsidRPr="00067A58">
          <w:rPr>
            <w:rFonts w:ascii="Times New Roman" w:hAnsi="Times New Roman" w:cs="Times New Roman"/>
            <w:sz w:val="30"/>
            <w:szCs w:val="30"/>
          </w:rPr>
          <w:t>графе 8</w:t>
        </w:r>
      </w:hyperlink>
      <w:r w:rsidRPr="00067A58">
        <w:rPr>
          <w:rFonts w:ascii="Times New Roman" w:hAnsi="Times New Roman" w:cs="Times New Roman"/>
          <w:sz w:val="30"/>
          <w:szCs w:val="30"/>
        </w:rPr>
        <w:t xml:space="preserve"> указывается сумма изъятых денежных средств (белорусских рублей, иностранной валюты по курсу Национального банка Республики Беларусь на день установления нарушения).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236" w:history="1">
        <w:r w:rsidRPr="00067A58">
          <w:rPr>
            <w:rFonts w:ascii="Times New Roman" w:hAnsi="Times New Roman" w:cs="Times New Roman"/>
            <w:sz w:val="30"/>
            <w:szCs w:val="30"/>
          </w:rPr>
          <w:t xml:space="preserve">графе </w:t>
        </w:r>
      </w:hyperlink>
      <w:r w:rsidRPr="00067A58">
        <w:rPr>
          <w:rFonts w:ascii="Times New Roman" w:hAnsi="Times New Roman" w:cs="Times New Roman"/>
          <w:sz w:val="30"/>
          <w:szCs w:val="30"/>
        </w:rPr>
        <w:t>9 указывается сумма денежных средств, обращенных в доход государства (белорусских рублей, иностранной валюты по курсу Национального банка Республики Беларусь на день установления нарушения).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237" w:history="1">
        <w:r w:rsidRPr="00067A58">
          <w:rPr>
            <w:rFonts w:ascii="Times New Roman" w:hAnsi="Times New Roman" w:cs="Times New Roman"/>
            <w:sz w:val="30"/>
            <w:szCs w:val="30"/>
          </w:rPr>
          <w:t xml:space="preserve">графе </w:t>
        </w:r>
      </w:hyperlink>
      <w:r w:rsidRPr="00067A58">
        <w:rPr>
          <w:rFonts w:ascii="Times New Roman" w:hAnsi="Times New Roman" w:cs="Times New Roman"/>
          <w:sz w:val="30"/>
          <w:szCs w:val="30"/>
        </w:rPr>
        <w:t>11 указывается сумма денежных средств (белорусских рублей, иностранной валюты по курсу Национального банка Республики Беларусь на день установления нарушения), возвращенных по решению суда.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75. По </w:t>
      </w:r>
      <w:hyperlink r:id="rId238" w:history="1">
        <w:r w:rsidRPr="00067A58">
          <w:rPr>
            <w:rFonts w:ascii="Times New Roman" w:hAnsi="Times New Roman" w:cs="Times New Roman"/>
            <w:sz w:val="30"/>
            <w:szCs w:val="30"/>
          </w:rPr>
          <w:t>строке 015</w:t>
        </w:r>
      </w:hyperlink>
      <w:r w:rsidRPr="00067A58">
        <w:rPr>
          <w:rFonts w:ascii="Times New Roman" w:hAnsi="Times New Roman" w:cs="Times New Roman"/>
          <w:sz w:val="30"/>
          <w:szCs w:val="30"/>
        </w:rPr>
        <w:t xml:space="preserve"> отражается информация о результатах контрольных мероприятий, направленных на пресечение нарушений законодательства при реализации товаров (работ, услуг) через глобальную компьютерную сеть Интернет, за исключением результатов работы по выявлению предпринимательской деятельности, осуществляемой физическими лицами без государственной регистрации, ответственность за которую предусмотрена </w:t>
      </w:r>
      <w:hyperlink r:id="rId239" w:history="1">
        <w:r w:rsidRPr="00067A58">
          <w:rPr>
            <w:rFonts w:ascii="Times New Roman" w:hAnsi="Times New Roman" w:cs="Times New Roman"/>
            <w:sz w:val="30"/>
            <w:szCs w:val="30"/>
          </w:rPr>
          <w:t>частью 1</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12.7</w:t>
        </w:r>
      </w:hyperlink>
      <w:r w:rsidRPr="00067A58">
        <w:rPr>
          <w:rFonts w:ascii="Times New Roman" w:hAnsi="Times New Roman" w:cs="Times New Roman"/>
          <w:sz w:val="30"/>
          <w:szCs w:val="30"/>
        </w:rPr>
        <w:t xml:space="preserve"> КоАП.</w:t>
      </w:r>
    </w:p>
    <w:p w:rsidR="00DE5843" w:rsidRPr="00067A58" w:rsidRDefault="00DE5843" w:rsidP="00DE5843">
      <w:pPr>
        <w:autoSpaceDE w:val="0"/>
        <w:autoSpaceDN w:val="0"/>
        <w:adjustRightInd w:val="0"/>
        <w:ind w:firstLine="709"/>
        <w:jc w:val="both"/>
        <w:rPr>
          <w:szCs w:val="30"/>
        </w:rPr>
      </w:pPr>
      <w:r w:rsidRPr="00067A58">
        <w:rPr>
          <w:szCs w:val="30"/>
        </w:rPr>
        <w:t>76. По строке 045 отражается информация о результатах оперативных проверок в сфере маркировки товаров контрольными (идентификационными) знаками. В строке отражаются нарушения Указа Президента Республики Беларусь от 10 июня 2011 г. № 243                         «О маркировке товаров контрольными (идентификационными) знаками» (Национальный реестр правовых актов Республики Беларусь, 2011, № 67, 1/12599), ответственность за которые предусмотрена статьей 12.35 КоАП по всем группам товаров, включая пиво и масла моторные.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77. </w:t>
      </w:r>
      <w:proofErr w:type="gramStart"/>
      <w:r w:rsidRPr="00067A58">
        <w:rPr>
          <w:rFonts w:ascii="Times New Roman" w:hAnsi="Times New Roman" w:cs="Times New Roman"/>
          <w:sz w:val="30"/>
          <w:szCs w:val="30"/>
        </w:rPr>
        <w:t xml:space="preserve">По </w:t>
      </w:r>
      <w:hyperlink r:id="rId240" w:history="1">
        <w:r w:rsidRPr="00067A58">
          <w:rPr>
            <w:rFonts w:ascii="Times New Roman" w:hAnsi="Times New Roman" w:cs="Times New Roman"/>
            <w:sz w:val="30"/>
            <w:szCs w:val="30"/>
          </w:rPr>
          <w:t>строке 050</w:t>
        </w:r>
      </w:hyperlink>
      <w:r w:rsidRPr="00067A58">
        <w:rPr>
          <w:rFonts w:ascii="Times New Roman" w:hAnsi="Times New Roman" w:cs="Times New Roman"/>
          <w:sz w:val="30"/>
          <w:szCs w:val="30"/>
        </w:rPr>
        <w:t xml:space="preserve"> отражается информация о результатах оперативных контрольных мероприятий по выявлению деятельности, осуществляемой без специального разрешения (лицензии), запрещенной, </w:t>
      </w:r>
      <w:r w:rsidRPr="00067A58">
        <w:rPr>
          <w:rFonts w:ascii="Times New Roman" w:hAnsi="Times New Roman" w:cs="Times New Roman"/>
          <w:sz w:val="30"/>
          <w:szCs w:val="30"/>
        </w:rPr>
        <w:lastRenderedPageBreak/>
        <w:t xml:space="preserve">включая нарушения требований </w:t>
      </w:r>
      <w:hyperlink r:id="rId241" w:history="1">
        <w:r w:rsidRPr="00067A58">
          <w:rPr>
            <w:rFonts w:ascii="Times New Roman" w:hAnsi="Times New Roman" w:cs="Times New Roman"/>
            <w:sz w:val="30"/>
            <w:szCs w:val="30"/>
          </w:rPr>
          <w:t>пункта 2</w:t>
        </w:r>
      </w:hyperlink>
      <w:r w:rsidRPr="00067A58">
        <w:rPr>
          <w:rFonts w:ascii="Times New Roman" w:hAnsi="Times New Roman" w:cs="Times New Roman"/>
          <w:sz w:val="30"/>
          <w:szCs w:val="30"/>
        </w:rPr>
        <w:t xml:space="preserve"> Указа Президента Республики Беларусь от 18 июня 2005 г. № 285 «О некоторых мерах по регулированию предпринимательской деятельности» (Национальный реестр правовых актов Республики Беларусь, 2005 г., № 103, 1/6561), ответственность за которые предусмотрена </w:t>
      </w:r>
      <w:hyperlink r:id="rId242" w:history="1">
        <w:r w:rsidRPr="00067A58">
          <w:rPr>
            <w:rFonts w:ascii="Times New Roman" w:hAnsi="Times New Roman" w:cs="Times New Roman"/>
            <w:sz w:val="30"/>
            <w:szCs w:val="30"/>
          </w:rPr>
          <w:t>частями 1</w:t>
        </w:r>
      </w:hyperlink>
      <w:r w:rsidRPr="00067A58">
        <w:rPr>
          <w:rFonts w:ascii="Times New Roman" w:hAnsi="Times New Roman" w:cs="Times New Roman"/>
          <w:sz w:val="30"/>
          <w:szCs w:val="30"/>
        </w:rPr>
        <w:t xml:space="preserve"> и </w:t>
      </w:r>
      <w:hyperlink r:id="rId243" w:history="1">
        <w:r w:rsidRPr="00067A58">
          <w:rPr>
            <w:rFonts w:ascii="Times New Roman" w:hAnsi="Times New Roman" w:cs="Times New Roman"/>
            <w:sz w:val="30"/>
            <w:szCs w:val="30"/>
          </w:rPr>
          <w:t>2</w:t>
        </w:r>
        <w:proofErr w:type="gramEnd"/>
        <w:r w:rsidRPr="00067A58">
          <w:rPr>
            <w:rFonts w:ascii="Times New Roman" w:hAnsi="Times New Roman" w:cs="Times New Roman"/>
            <w:sz w:val="30"/>
            <w:szCs w:val="30"/>
          </w:rPr>
          <w:t xml:space="preserve"> статьи 12.7</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78. По </w:t>
      </w:r>
      <w:hyperlink r:id="rId244" w:history="1">
        <w:r w:rsidRPr="00067A58">
          <w:rPr>
            <w:rFonts w:ascii="Times New Roman" w:hAnsi="Times New Roman" w:cs="Times New Roman"/>
            <w:sz w:val="30"/>
            <w:szCs w:val="30"/>
          </w:rPr>
          <w:t>строке 055</w:t>
        </w:r>
      </w:hyperlink>
      <w:r w:rsidRPr="00067A58">
        <w:rPr>
          <w:rFonts w:ascii="Times New Roman" w:hAnsi="Times New Roman" w:cs="Times New Roman"/>
          <w:sz w:val="30"/>
          <w:szCs w:val="30"/>
        </w:rPr>
        <w:t xml:space="preserve"> отражается информация о нарушениях, ответственность за которые предусмотрена </w:t>
      </w:r>
      <w:hyperlink r:id="rId245" w:history="1">
        <w:r w:rsidRPr="00067A58">
          <w:rPr>
            <w:rFonts w:ascii="Times New Roman" w:hAnsi="Times New Roman" w:cs="Times New Roman"/>
            <w:sz w:val="30"/>
            <w:szCs w:val="30"/>
          </w:rPr>
          <w:t>статьями 12.18</w:t>
        </w:r>
      </w:hyperlink>
      <w:r w:rsidRPr="00067A58">
        <w:rPr>
          <w:rFonts w:ascii="Times New Roman" w:hAnsi="Times New Roman" w:cs="Times New Roman"/>
          <w:sz w:val="30"/>
          <w:szCs w:val="30"/>
        </w:rPr>
        <w:t xml:space="preserve"> и </w:t>
      </w:r>
      <w:hyperlink r:id="rId246" w:history="1">
        <w:r w:rsidRPr="00067A58">
          <w:rPr>
            <w:rFonts w:ascii="Times New Roman" w:hAnsi="Times New Roman" w:cs="Times New Roman"/>
            <w:sz w:val="30"/>
            <w:szCs w:val="30"/>
          </w:rPr>
          <w:t>12.20</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79. По </w:t>
      </w:r>
      <w:hyperlink r:id="rId247" w:history="1">
        <w:r w:rsidRPr="00067A58">
          <w:rPr>
            <w:rFonts w:ascii="Times New Roman" w:hAnsi="Times New Roman" w:cs="Times New Roman"/>
            <w:sz w:val="30"/>
            <w:szCs w:val="30"/>
          </w:rPr>
          <w:t>строке 060</w:t>
        </w:r>
      </w:hyperlink>
      <w:r w:rsidRPr="00067A58">
        <w:rPr>
          <w:rFonts w:ascii="Times New Roman" w:hAnsi="Times New Roman" w:cs="Times New Roman"/>
          <w:sz w:val="30"/>
          <w:szCs w:val="30"/>
        </w:rPr>
        <w:t xml:space="preserve"> отражается информация о нарушениях, ответственность за которые предусмотрена </w:t>
      </w:r>
      <w:hyperlink r:id="rId248" w:history="1">
        <w:r w:rsidRPr="00067A58">
          <w:rPr>
            <w:rFonts w:ascii="Times New Roman" w:hAnsi="Times New Roman" w:cs="Times New Roman"/>
            <w:sz w:val="30"/>
            <w:szCs w:val="30"/>
          </w:rPr>
          <w:t>частью 4 статьи 12.17</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данную строку </w:t>
      </w:r>
      <w:proofErr w:type="gramStart"/>
      <w:r w:rsidRPr="00067A58">
        <w:rPr>
          <w:rFonts w:ascii="Times New Roman" w:hAnsi="Times New Roman" w:cs="Times New Roman"/>
          <w:sz w:val="30"/>
          <w:szCs w:val="30"/>
        </w:rPr>
        <w:t>включаются</w:t>
      </w:r>
      <w:proofErr w:type="gramEnd"/>
      <w:r w:rsidRPr="00067A58">
        <w:rPr>
          <w:rFonts w:ascii="Times New Roman" w:hAnsi="Times New Roman" w:cs="Times New Roman"/>
          <w:sz w:val="30"/>
          <w:szCs w:val="30"/>
        </w:rPr>
        <w:t xml:space="preserve"> в том числе нарушения, предметом правонарушения которых являются алкогольная, непищевая спиртосодержащая продукция и непищевой этиловый спирт, табачные изделия, нефтепродукты и пиво солодовое, в случае применения мер ответственности по </w:t>
      </w:r>
      <w:hyperlink r:id="rId249" w:history="1">
        <w:r w:rsidRPr="00067A58">
          <w:rPr>
            <w:rFonts w:ascii="Times New Roman" w:hAnsi="Times New Roman" w:cs="Times New Roman"/>
            <w:sz w:val="30"/>
            <w:szCs w:val="30"/>
          </w:rPr>
          <w:t>части 4 статьи 12.17</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80. По </w:t>
      </w:r>
      <w:hyperlink r:id="rId250" w:history="1">
        <w:r w:rsidRPr="00067A58">
          <w:rPr>
            <w:rFonts w:ascii="Times New Roman" w:hAnsi="Times New Roman" w:cs="Times New Roman"/>
            <w:sz w:val="30"/>
            <w:szCs w:val="30"/>
          </w:rPr>
          <w:t>строке 070</w:t>
        </w:r>
      </w:hyperlink>
      <w:r w:rsidRPr="00067A58">
        <w:rPr>
          <w:rFonts w:ascii="Times New Roman" w:hAnsi="Times New Roman" w:cs="Times New Roman"/>
          <w:sz w:val="30"/>
          <w:szCs w:val="30"/>
        </w:rPr>
        <w:t xml:space="preserve"> отражается информация о результатах оперативных проверок, проведенных с применением метода контрольной закупки.</w:t>
      </w:r>
    </w:p>
    <w:p w:rsidR="00DE5843" w:rsidRPr="00067A58" w:rsidRDefault="00DE5843" w:rsidP="00DE5843">
      <w:pPr>
        <w:autoSpaceDE w:val="0"/>
        <w:autoSpaceDN w:val="0"/>
        <w:adjustRightInd w:val="0"/>
        <w:ind w:firstLine="540"/>
        <w:jc w:val="both"/>
        <w:rPr>
          <w:szCs w:val="30"/>
        </w:rPr>
      </w:pPr>
      <w:r w:rsidRPr="00067A58">
        <w:rPr>
          <w:szCs w:val="30"/>
        </w:rPr>
        <w:t xml:space="preserve">По </w:t>
      </w:r>
      <w:hyperlink r:id="rId251" w:history="1">
        <w:r w:rsidRPr="00067A58">
          <w:rPr>
            <w:szCs w:val="30"/>
          </w:rPr>
          <w:t>строке 070</w:t>
        </w:r>
      </w:hyperlink>
      <w:r w:rsidRPr="00067A58">
        <w:rPr>
          <w:szCs w:val="30"/>
        </w:rPr>
        <w:t xml:space="preserve"> в графе 6 отражаются суммы платежей, </w:t>
      </w:r>
      <w:proofErr w:type="spellStart"/>
      <w:r w:rsidRPr="00067A58">
        <w:rPr>
          <w:szCs w:val="30"/>
        </w:rPr>
        <w:t>доначисленных</w:t>
      </w:r>
      <w:proofErr w:type="spellEnd"/>
      <w:r w:rsidRPr="00067A58">
        <w:rPr>
          <w:szCs w:val="30"/>
        </w:rPr>
        <w:t xml:space="preserve"> за нарушения законодательства, выявленные в ходе проверок с применением метода контрольной закупки (единый налог с индивидуальных предпринимателей и иных физических лиц, пени за неуплату (неполную уплату) единого налога с индивидуальных предпринимателей и иных физических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252" w:history="1">
        <w:r w:rsidRPr="00067A58">
          <w:rPr>
            <w:rFonts w:ascii="Times New Roman" w:hAnsi="Times New Roman" w:cs="Times New Roman"/>
            <w:sz w:val="30"/>
            <w:szCs w:val="30"/>
          </w:rPr>
          <w:t xml:space="preserve">графе </w:t>
        </w:r>
      </w:hyperlink>
      <w:r w:rsidRPr="00067A58">
        <w:rPr>
          <w:rFonts w:ascii="Times New Roman" w:hAnsi="Times New Roman" w:cs="Times New Roman"/>
          <w:sz w:val="30"/>
          <w:szCs w:val="30"/>
        </w:rPr>
        <w:t xml:space="preserve">7 отражаются фактически уплаченные (взысканные) суммы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сумм.</w:t>
      </w:r>
    </w:p>
    <w:p w:rsidR="00DE5843" w:rsidRPr="00067A58" w:rsidRDefault="00DE5843" w:rsidP="00DE5843">
      <w:pPr>
        <w:pStyle w:val="ConsPlusNormal"/>
        <w:ind w:firstLine="709"/>
        <w:jc w:val="both"/>
        <w:rPr>
          <w:spacing w:val="-6"/>
        </w:rPr>
      </w:pPr>
      <w:r w:rsidRPr="00067A58">
        <w:rPr>
          <w:rFonts w:ascii="Times New Roman" w:hAnsi="Times New Roman" w:cs="Times New Roman"/>
          <w:sz w:val="30"/>
          <w:szCs w:val="30"/>
        </w:rPr>
        <w:t>81. По строке 087 отражается информация о результатах оперативных контрольных мероприятий в отношении плательщиков, находящихся в процессе ликвидации (прекращения деятельности) на момент назначения проверки</w:t>
      </w:r>
      <w:r w:rsidRPr="00067A58">
        <w:rPr>
          <w:spacing w:val="-6"/>
        </w:rPr>
        <w:t xml:space="preserve"> </w:t>
      </w:r>
      <w:r w:rsidRPr="00067A58">
        <w:rPr>
          <w:rFonts w:ascii="Times New Roman" w:hAnsi="Times New Roman" w:cs="Times New Roman"/>
          <w:sz w:val="30"/>
          <w:szCs w:val="30"/>
        </w:rPr>
        <w:t>(начала ведения административного процесса).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82. По </w:t>
      </w:r>
      <w:hyperlink r:id="rId253" w:history="1">
        <w:r w:rsidRPr="00067A58">
          <w:rPr>
            <w:rFonts w:ascii="Times New Roman" w:hAnsi="Times New Roman" w:cs="Times New Roman"/>
            <w:sz w:val="30"/>
            <w:szCs w:val="30"/>
          </w:rPr>
          <w:t>строке 090</w:t>
        </w:r>
      </w:hyperlink>
      <w:r w:rsidRPr="00067A58">
        <w:rPr>
          <w:rFonts w:ascii="Times New Roman" w:hAnsi="Times New Roman" w:cs="Times New Roman"/>
          <w:sz w:val="30"/>
          <w:szCs w:val="30"/>
        </w:rPr>
        <w:t xml:space="preserve"> отражается информация о результатах оперативных контрольных мероприятий по выявлению физических лиц, осуществляющих предпринимательскую деятельность без государственной регистрации. В строку включаются нарушения, ответственность за которые предусмотрена </w:t>
      </w:r>
      <w:hyperlink r:id="rId254" w:history="1">
        <w:r w:rsidRPr="00067A58">
          <w:rPr>
            <w:rFonts w:ascii="Times New Roman" w:hAnsi="Times New Roman" w:cs="Times New Roman"/>
            <w:sz w:val="30"/>
            <w:szCs w:val="30"/>
          </w:rPr>
          <w:t>частью 1</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12.7</w:t>
        </w:r>
      </w:hyperlink>
      <w:r w:rsidRPr="00067A58">
        <w:rPr>
          <w:rFonts w:ascii="Times New Roman" w:hAnsi="Times New Roman" w:cs="Times New Roman"/>
          <w:sz w:val="30"/>
          <w:szCs w:val="30"/>
        </w:rPr>
        <w:t xml:space="preserve"> КоАП. В </w:t>
      </w:r>
      <w:hyperlink r:id="rId255" w:history="1">
        <w:r w:rsidRPr="00067A58">
          <w:rPr>
            <w:rFonts w:ascii="Times New Roman" w:hAnsi="Times New Roman" w:cs="Times New Roman"/>
            <w:sz w:val="30"/>
            <w:szCs w:val="30"/>
          </w:rPr>
          <w:t>графу 4</w:t>
        </w:r>
      </w:hyperlink>
      <w:r w:rsidRPr="00067A58">
        <w:rPr>
          <w:rFonts w:ascii="Times New Roman" w:hAnsi="Times New Roman" w:cs="Times New Roman"/>
          <w:sz w:val="30"/>
          <w:szCs w:val="30"/>
        </w:rPr>
        <w:t xml:space="preserve"> включается количество оперативных проверок, по результатам которых составлены протоколы об административных правонарушениях за осуществление предпринимательской деятельности без государственной регистрации.</w:t>
      </w:r>
    </w:p>
    <w:p w:rsidR="00DE5843" w:rsidRPr="00067A58" w:rsidRDefault="00DE5843" w:rsidP="00DE5843">
      <w:pPr>
        <w:autoSpaceDE w:val="0"/>
        <w:autoSpaceDN w:val="0"/>
        <w:adjustRightInd w:val="0"/>
        <w:ind w:firstLine="540"/>
        <w:jc w:val="both"/>
        <w:rPr>
          <w:szCs w:val="30"/>
        </w:rPr>
      </w:pPr>
      <w:r w:rsidRPr="00067A58">
        <w:rPr>
          <w:szCs w:val="30"/>
        </w:rPr>
        <w:t xml:space="preserve">В </w:t>
      </w:r>
      <w:hyperlink r:id="rId256" w:history="1">
        <w:r w:rsidRPr="00067A58">
          <w:rPr>
            <w:szCs w:val="30"/>
          </w:rPr>
          <w:t xml:space="preserve">графе </w:t>
        </w:r>
      </w:hyperlink>
      <w:r w:rsidRPr="00067A58">
        <w:rPr>
          <w:szCs w:val="30"/>
        </w:rPr>
        <w:t xml:space="preserve">6 отражается сумма единого налога с индивидуальных предпринимателей и иных физических лиц, предъявленного к уплате </w:t>
      </w:r>
      <w:r w:rsidRPr="00067A58">
        <w:rPr>
          <w:szCs w:val="30"/>
        </w:rPr>
        <w:lastRenderedPageBreak/>
        <w:t xml:space="preserve">физическому лицу, осуществляющему виды деятельности, предусмотренные </w:t>
      </w:r>
      <w:hyperlink r:id="rId257" w:history="1">
        <w:r w:rsidRPr="00067A58">
          <w:rPr>
            <w:szCs w:val="30"/>
          </w:rPr>
          <w:t>пунктом 1 статьи 296</w:t>
        </w:r>
      </w:hyperlink>
      <w:r w:rsidRPr="00067A58">
        <w:rPr>
          <w:szCs w:val="30"/>
        </w:rPr>
        <w:t xml:space="preserve"> Налогового кодекса.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258" w:history="1">
        <w:r w:rsidRPr="00067A58">
          <w:rPr>
            <w:rFonts w:ascii="Times New Roman" w:hAnsi="Times New Roman" w:cs="Times New Roman"/>
            <w:sz w:val="30"/>
            <w:szCs w:val="30"/>
          </w:rPr>
          <w:t xml:space="preserve">графах </w:t>
        </w:r>
      </w:hyperlink>
      <w:r w:rsidRPr="00067A58">
        <w:rPr>
          <w:rFonts w:ascii="Times New Roman" w:hAnsi="Times New Roman" w:cs="Times New Roman"/>
          <w:sz w:val="30"/>
          <w:szCs w:val="30"/>
        </w:rPr>
        <w:t>8, 9 и 11 отражаются соответственно изъятые, обращенные в доход государства и возвращенные предметы правонарушения и суммы дохода, полученные в результате деятельности без государственной регистрации.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83. По </w:t>
      </w:r>
      <w:hyperlink r:id="rId259" w:history="1">
        <w:r w:rsidRPr="00067A58">
          <w:rPr>
            <w:rFonts w:ascii="Times New Roman" w:hAnsi="Times New Roman" w:cs="Times New Roman"/>
            <w:sz w:val="30"/>
            <w:szCs w:val="30"/>
          </w:rPr>
          <w:t>строке 091</w:t>
        </w:r>
      </w:hyperlink>
      <w:r w:rsidRPr="00067A58">
        <w:rPr>
          <w:rFonts w:ascii="Times New Roman" w:hAnsi="Times New Roman" w:cs="Times New Roman"/>
          <w:sz w:val="30"/>
          <w:szCs w:val="30"/>
        </w:rPr>
        <w:t xml:space="preserve"> отражается информация о результатах оперативных проверок физических лиц без государственной регистрации, проведенных с применением метода контрольной закупки.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84. По </w:t>
      </w:r>
      <w:hyperlink r:id="rId260" w:history="1">
        <w:r w:rsidRPr="00067A58">
          <w:rPr>
            <w:rFonts w:ascii="Times New Roman" w:hAnsi="Times New Roman" w:cs="Times New Roman"/>
            <w:sz w:val="30"/>
            <w:szCs w:val="30"/>
          </w:rPr>
          <w:t>строке 092</w:t>
        </w:r>
      </w:hyperlink>
      <w:r w:rsidRPr="00067A58">
        <w:rPr>
          <w:rFonts w:ascii="Times New Roman" w:hAnsi="Times New Roman" w:cs="Times New Roman"/>
          <w:sz w:val="30"/>
          <w:szCs w:val="30"/>
        </w:rPr>
        <w:t xml:space="preserve"> отражается информация о результатах оперативных контрольных мероприятий по пресечению предпринимательской деятельности по реализации товаров (работ, услуг) через глобальную компьютерную сеть Интернет физическими лицами без государственной регистрации.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85. По </w:t>
      </w:r>
      <w:hyperlink r:id="rId261" w:history="1">
        <w:r w:rsidRPr="00067A58">
          <w:rPr>
            <w:rFonts w:ascii="Times New Roman" w:hAnsi="Times New Roman" w:cs="Times New Roman"/>
            <w:sz w:val="30"/>
            <w:szCs w:val="30"/>
          </w:rPr>
          <w:t>строке 100</w:t>
        </w:r>
      </w:hyperlink>
      <w:r w:rsidRPr="00067A58">
        <w:rPr>
          <w:rFonts w:ascii="Times New Roman" w:hAnsi="Times New Roman" w:cs="Times New Roman"/>
          <w:sz w:val="30"/>
          <w:szCs w:val="30"/>
        </w:rPr>
        <w:t xml:space="preserve"> отражается информация о физических лицах, которым вынесены предупреждения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262" w:history="1">
        <w:r w:rsidRPr="00067A58">
          <w:rPr>
            <w:rFonts w:ascii="Times New Roman" w:hAnsi="Times New Roman" w:cs="Times New Roman"/>
            <w:sz w:val="30"/>
            <w:szCs w:val="30"/>
          </w:rPr>
          <w:t>графу 4</w:t>
        </w:r>
      </w:hyperlink>
      <w:r w:rsidRPr="00067A58">
        <w:rPr>
          <w:rFonts w:ascii="Times New Roman" w:hAnsi="Times New Roman" w:cs="Times New Roman"/>
          <w:sz w:val="30"/>
          <w:szCs w:val="30"/>
        </w:rPr>
        <w:t xml:space="preserve"> включается количество оперативных проверок, по результатам которых физическим лицам предъявлены предупреждения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w:t>
      </w:r>
    </w:p>
    <w:p w:rsidR="00DE5843" w:rsidRPr="00067A58" w:rsidRDefault="00DE5843" w:rsidP="00DE5843">
      <w:pPr>
        <w:autoSpaceDE w:val="0"/>
        <w:autoSpaceDN w:val="0"/>
        <w:adjustRightInd w:val="0"/>
        <w:ind w:firstLine="540"/>
        <w:jc w:val="both"/>
        <w:rPr>
          <w:szCs w:val="30"/>
        </w:rPr>
      </w:pPr>
      <w:proofErr w:type="gramStart"/>
      <w:r w:rsidRPr="00067A58">
        <w:rPr>
          <w:szCs w:val="30"/>
        </w:rPr>
        <w:t xml:space="preserve">В </w:t>
      </w:r>
      <w:hyperlink r:id="rId263" w:history="1">
        <w:r w:rsidRPr="00067A58">
          <w:rPr>
            <w:szCs w:val="30"/>
          </w:rPr>
          <w:t xml:space="preserve">графе </w:t>
        </w:r>
      </w:hyperlink>
      <w:r w:rsidRPr="00067A58">
        <w:rPr>
          <w:szCs w:val="30"/>
        </w:rPr>
        <w:t xml:space="preserve">6 отражается сумма единого налога с индивидуальных предпринимателей и иных физических лиц, </w:t>
      </w:r>
      <w:proofErr w:type="spellStart"/>
      <w:r w:rsidRPr="00067A58">
        <w:rPr>
          <w:szCs w:val="30"/>
        </w:rPr>
        <w:t>доначисленного</w:t>
      </w:r>
      <w:proofErr w:type="spellEnd"/>
      <w:r w:rsidRPr="00067A58">
        <w:rPr>
          <w:szCs w:val="30"/>
        </w:rPr>
        <w:t xml:space="preserve"> на основании решения по акту проверки физического лица, не зарегистрированного в качестве индивидуального предпринимателя, осуществляющего виды деятельности, указанные в </w:t>
      </w:r>
      <w:hyperlink r:id="rId264" w:history="1">
        <w:r w:rsidRPr="00067A58">
          <w:rPr>
            <w:szCs w:val="30"/>
          </w:rPr>
          <w:t>подпунктах 1.1</w:t>
        </w:r>
      </w:hyperlink>
      <w:r w:rsidRPr="00067A58">
        <w:rPr>
          <w:szCs w:val="30"/>
        </w:rPr>
        <w:t xml:space="preserve"> - </w:t>
      </w:r>
      <w:hyperlink r:id="rId265" w:history="1">
        <w:r w:rsidRPr="00067A58">
          <w:rPr>
            <w:szCs w:val="30"/>
          </w:rPr>
          <w:t>1.40 пункта 1 статьи 296</w:t>
        </w:r>
      </w:hyperlink>
      <w:r w:rsidRPr="00067A58">
        <w:rPr>
          <w:szCs w:val="30"/>
        </w:rPr>
        <w:t xml:space="preserve"> Налогового кодекса, впервые с учетом вынесенного в отношении его предупреждения о мерах ответственности за занятие незарегистрированной предпринимательской деятельностью.</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При этом </w:t>
      </w:r>
      <w:hyperlink r:id="rId266" w:history="1">
        <w:r w:rsidRPr="00067A58">
          <w:rPr>
            <w:rFonts w:ascii="Times New Roman" w:hAnsi="Times New Roman" w:cs="Times New Roman"/>
            <w:sz w:val="30"/>
            <w:szCs w:val="30"/>
          </w:rPr>
          <w:t>графы 3</w:t>
        </w:r>
      </w:hyperlink>
      <w:r w:rsidRPr="00067A58">
        <w:rPr>
          <w:rFonts w:ascii="Times New Roman" w:hAnsi="Times New Roman" w:cs="Times New Roman"/>
          <w:sz w:val="30"/>
          <w:szCs w:val="30"/>
        </w:rPr>
        <w:t xml:space="preserve">, </w:t>
      </w:r>
      <w:hyperlink r:id="rId267" w:history="1">
        <w:r w:rsidRPr="00067A58">
          <w:rPr>
            <w:rFonts w:ascii="Times New Roman" w:hAnsi="Times New Roman" w:cs="Times New Roman"/>
            <w:sz w:val="30"/>
            <w:szCs w:val="30"/>
          </w:rPr>
          <w:t>8</w:t>
        </w:r>
      </w:hyperlink>
      <w:r w:rsidRPr="00067A58">
        <w:rPr>
          <w:rFonts w:ascii="Times New Roman" w:hAnsi="Times New Roman" w:cs="Times New Roman"/>
          <w:sz w:val="30"/>
          <w:szCs w:val="30"/>
        </w:rPr>
        <w:t xml:space="preserve"> - 16 не заполняются.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Показатели </w:t>
      </w:r>
      <w:hyperlink r:id="rId268" w:history="1">
        <w:r w:rsidRPr="00067A58">
          <w:rPr>
            <w:rFonts w:ascii="Times New Roman" w:hAnsi="Times New Roman" w:cs="Times New Roman"/>
            <w:sz w:val="30"/>
            <w:szCs w:val="30"/>
          </w:rPr>
          <w:t>строки 100</w:t>
        </w:r>
      </w:hyperlink>
      <w:r w:rsidRPr="00067A58">
        <w:rPr>
          <w:rFonts w:ascii="Times New Roman" w:hAnsi="Times New Roman" w:cs="Times New Roman"/>
          <w:sz w:val="30"/>
          <w:szCs w:val="30"/>
        </w:rPr>
        <w:t xml:space="preserve"> включаются в </w:t>
      </w:r>
      <w:hyperlink r:id="rId269" w:history="1">
        <w:r w:rsidRPr="00067A58">
          <w:rPr>
            <w:rFonts w:ascii="Times New Roman" w:hAnsi="Times New Roman" w:cs="Times New Roman"/>
            <w:sz w:val="30"/>
            <w:szCs w:val="30"/>
          </w:rPr>
          <w:t>строку 005</w:t>
        </w:r>
      </w:hyperlink>
      <w:r w:rsidRPr="00067A58">
        <w:rPr>
          <w:rFonts w:ascii="Times New Roman" w:hAnsi="Times New Roman" w:cs="Times New Roman"/>
          <w:sz w:val="30"/>
          <w:szCs w:val="30"/>
        </w:rPr>
        <w:t>.</w:t>
      </w:r>
    </w:p>
    <w:p w:rsidR="00DE5843" w:rsidRPr="00067A58" w:rsidRDefault="00DE5843" w:rsidP="00DE5843">
      <w:pPr>
        <w:autoSpaceDE w:val="0"/>
        <w:autoSpaceDN w:val="0"/>
        <w:adjustRightInd w:val="0"/>
        <w:ind w:firstLine="709"/>
        <w:jc w:val="both"/>
        <w:rPr>
          <w:szCs w:val="30"/>
        </w:rPr>
      </w:pPr>
      <w:r w:rsidRPr="00067A58">
        <w:rPr>
          <w:szCs w:val="30"/>
        </w:rPr>
        <w:t xml:space="preserve">86. По строке 105 отражается информация о </w:t>
      </w:r>
      <w:proofErr w:type="spellStart"/>
      <w:r w:rsidRPr="00067A58">
        <w:rPr>
          <w:szCs w:val="30"/>
        </w:rPr>
        <w:t>доначисленной</w:t>
      </w:r>
      <w:proofErr w:type="spellEnd"/>
      <w:r w:rsidRPr="00067A58">
        <w:rPr>
          <w:szCs w:val="30"/>
        </w:rPr>
        <w:t xml:space="preserve"> сумме единого налога с индивидуальных предпринимателей и иных физических лиц по результатам оперативных проверок по выявлению физических лиц, осуществляющих виды деятельности, указанные в  пункте 1 статьи 295 Налогового кодекса, без уплаты налога.</w:t>
      </w:r>
    </w:p>
    <w:p w:rsidR="00DE5843" w:rsidRPr="00067A58" w:rsidRDefault="00DE5843" w:rsidP="00DE5843">
      <w:pPr>
        <w:tabs>
          <w:tab w:val="left" w:pos="709"/>
        </w:tabs>
        <w:autoSpaceDE w:val="0"/>
        <w:autoSpaceDN w:val="0"/>
        <w:adjustRightInd w:val="0"/>
        <w:ind w:firstLine="709"/>
        <w:jc w:val="both"/>
        <w:rPr>
          <w:szCs w:val="30"/>
        </w:rPr>
      </w:pPr>
      <w:r w:rsidRPr="00067A58">
        <w:rPr>
          <w:szCs w:val="30"/>
        </w:rPr>
        <w:t xml:space="preserve">При этом графы 3, 5, 8 – 11, 15 и 16 не заполняются. </w:t>
      </w:r>
    </w:p>
    <w:p w:rsidR="00DE5843" w:rsidRPr="00067A58" w:rsidRDefault="00DE5843" w:rsidP="00DE5843">
      <w:pPr>
        <w:pStyle w:val="31"/>
        <w:tabs>
          <w:tab w:val="left" w:pos="720"/>
        </w:tabs>
        <w:spacing w:after="0" w:line="240" w:lineRule="auto"/>
        <w:ind w:left="0" w:firstLine="709"/>
        <w:jc w:val="both"/>
        <w:rPr>
          <w:rFonts w:ascii="Times New Roman" w:hAnsi="Times New Roman" w:cs="Times New Roman"/>
          <w:sz w:val="30"/>
          <w:szCs w:val="30"/>
        </w:rPr>
      </w:pPr>
      <w:r w:rsidRPr="00067A58">
        <w:rPr>
          <w:rFonts w:ascii="Times New Roman" w:hAnsi="Times New Roman" w:cs="Times New Roman"/>
          <w:sz w:val="30"/>
          <w:szCs w:val="30"/>
        </w:rPr>
        <w:t>Показатели строки 105 включаются в строку 005.</w:t>
      </w:r>
    </w:p>
    <w:p w:rsidR="00DE5843" w:rsidRPr="00067A58" w:rsidRDefault="00DE5843" w:rsidP="00DE5843">
      <w:pPr>
        <w:pStyle w:val="31"/>
        <w:tabs>
          <w:tab w:val="left" w:pos="720"/>
        </w:tabs>
        <w:spacing w:after="0" w:line="240" w:lineRule="auto"/>
        <w:ind w:left="0"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87. В </w:t>
      </w:r>
      <w:hyperlink r:id="rId270" w:history="1">
        <w:r w:rsidRPr="00067A58">
          <w:rPr>
            <w:rFonts w:ascii="Times New Roman" w:hAnsi="Times New Roman" w:cs="Times New Roman"/>
            <w:sz w:val="30"/>
            <w:szCs w:val="30"/>
          </w:rPr>
          <w:t>графе 3</w:t>
        </w:r>
      </w:hyperlink>
      <w:r w:rsidRPr="00067A58">
        <w:rPr>
          <w:rFonts w:ascii="Times New Roman" w:hAnsi="Times New Roman" w:cs="Times New Roman"/>
          <w:sz w:val="30"/>
          <w:szCs w:val="30"/>
        </w:rPr>
        <w:t xml:space="preserve"> отражается общее количество проведенных инспекцией МНС оперативных проверок, в том числе проверок деятельности плательщиков, не состоящих на учете в инспекции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 xml:space="preserve">88. В </w:t>
      </w:r>
      <w:hyperlink r:id="rId271" w:history="1">
        <w:r w:rsidRPr="00067A58">
          <w:rPr>
            <w:rFonts w:ascii="Times New Roman" w:hAnsi="Times New Roman" w:cs="Times New Roman"/>
            <w:sz w:val="30"/>
            <w:szCs w:val="30"/>
          </w:rPr>
          <w:t>графе 4</w:t>
        </w:r>
      </w:hyperlink>
      <w:r w:rsidRPr="00067A58">
        <w:rPr>
          <w:rFonts w:ascii="Times New Roman" w:hAnsi="Times New Roman" w:cs="Times New Roman"/>
          <w:sz w:val="30"/>
          <w:szCs w:val="30"/>
        </w:rPr>
        <w:t xml:space="preserve"> отражается количество оперативных проверок, по результатам которых установлены нарушения.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89. В графе 5 отражаются сведения о количестве завершенных административных процессов, начатых в рамках статьи 9.1 Процессуально-исполнительного кодекса Республики Беларусь без проведения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90. В </w:t>
      </w:r>
      <w:hyperlink r:id="rId272" w:history="1">
        <w:r w:rsidRPr="00067A58">
          <w:rPr>
            <w:rFonts w:ascii="Times New Roman" w:hAnsi="Times New Roman" w:cs="Times New Roman"/>
            <w:sz w:val="30"/>
            <w:szCs w:val="30"/>
          </w:rPr>
          <w:t xml:space="preserve">графе </w:t>
        </w:r>
      </w:hyperlink>
      <w:r w:rsidRPr="00067A58">
        <w:rPr>
          <w:rFonts w:ascii="Times New Roman" w:hAnsi="Times New Roman" w:cs="Times New Roman"/>
          <w:sz w:val="30"/>
          <w:szCs w:val="30"/>
        </w:rPr>
        <w:t xml:space="preserve">6 отражаются суммы платежей,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по результатам оперативных проверок, проведенных работниками инспекции МНС, в том числе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по актам проверок плательщиков, состоящих на учете в другом налоговом органе.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91. В </w:t>
      </w:r>
      <w:hyperlink r:id="rId273" w:history="1">
        <w:r w:rsidRPr="00067A58">
          <w:rPr>
            <w:rFonts w:ascii="Times New Roman" w:hAnsi="Times New Roman" w:cs="Times New Roman"/>
            <w:sz w:val="30"/>
            <w:szCs w:val="30"/>
          </w:rPr>
          <w:t xml:space="preserve">графе </w:t>
        </w:r>
      </w:hyperlink>
      <w:r w:rsidRPr="00067A58">
        <w:rPr>
          <w:rFonts w:ascii="Times New Roman" w:hAnsi="Times New Roman" w:cs="Times New Roman"/>
          <w:sz w:val="30"/>
          <w:szCs w:val="30"/>
        </w:rPr>
        <w:t>7 отражаются уплаченные (взысканные) суммы платежей.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данную графу включаются также уплаченные (взысканные) суммы платежей по актам проверок плательщиков, состоящих на учете в другом налоговом органе. В этом случае графа заполняется на основании письменного уведомления, полученного от налогового органа по месту постановки на учет плательщика, об уплате (взыскании)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сумм платежей.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92. В </w:t>
      </w:r>
      <w:hyperlink r:id="rId274" w:history="1">
        <w:r w:rsidRPr="00067A58">
          <w:rPr>
            <w:rFonts w:ascii="Times New Roman" w:hAnsi="Times New Roman" w:cs="Times New Roman"/>
            <w:sz w:val="30"/>
            <w:szCs w:val="30"/>
          </w:rPr>
          <w:t xml:space="preserve">графе </w:t>
        </w:r>
      </w:hyperlink>
      <w:r w:rsidRPr="00067A58">
        <w:rPr>
          <w:rFonts w:ascii="Times New Roman" w:hAnsi="Times New Roman" w:cs="Times New Roman"/>
          <w:sz w:val="30"/>
          <w:szCs w:val="30"/>
        </w:rPr>
        <w:t>8  отражается стоимость имущества, включая бесхозяйное имущество, а также денежные средства, выручка, доход, арестованные (изъятые) инспекцией МНС. Сведения для заполнения данных граф содержатся в протоколе описи арестованного и (или) изъятого имущества, акте обнаружения бесхозяйного имущества, а также в протоколе об административном правонарушении, в котором зафиксирован доход от занятия запрещенным видом деятельности.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93. В </w:t>
      </w:r>
      <w:hyperlink r:id="rId275" w:history="1">
        <w:r w:rsidRPr="00067A58">
          <w:rPr>
            <w:rFonts w:ascii="Times New Roman" w:hAnsi="Times New Roman" w:cs="Times New Roman"/>
            <w:sz w:val="30"/>
            <w:szCs w:val="30"/>
          </w:rPr>
          <w:t>графе 9</w:t>
        </w:r>
      </w:hyperlink>
      <w:r w:rsidRPr="00067A58">
        <w:rPr>
          <w:rFonts w:ascii="Times New Roman" w:hAnsi="Times New Roman" w:cs="Times New Roman"/>
          <w:sz w:val="30"/>
          <w:szCs w:val="30"/>
        </w:rPr>
        <w:t xml:space="preserve"> отражается стоимость имущества, включая бесхозяйное имущество, а также денежные средства, выручка, доход, обращенные в доход государства по поступившим в отчетном периоде постановлениям суда.</w:t>
      </w:r>
    </w:p>
    <w:p w:rsidR="00DE5843" w:rsidRPr="00067A58" w:rsidRDefault="00A455E8" w:rsidP="00DE5843">
      <w:pPr>
        <w:pStyle w:val="ConsPlusNormal"/>
        <w:ind w:firstLine="709"/>
        <w:jc w:val="both"/>
        <w:rPr>
          <w:rFonts w:ascii="Times New Roman" w:hAnsi="Times New Roman" w:cs="Times New Roman"/>
          <w:sz w:val="30"/>
          <w:szCs w:val="30"/>
        </w:rPr>
      </w:pPr>
      <w:hyperlink r:id="rId276" w:history="1">
        <w:r w:rsidR="00DE5843" w:rsidRPr="00067A58">
          <w:rPr>
            <w:rFonts w:ascii="Times New Roman" w:hAnsi="Times New Roman" w:cs="Times New Roman"/>
            <w:sz w:val="30"/>
            <w:szCs w:val="30"/>
          </w:rPr>
          <w:t xml:space="preserve">Графа </w:t>
        </w:r>
      </w:hyperlink>
      <w:r w:rsidR="00DE5843" w:rsidRPr="00067A58">
        <w:rPr>
          <w:rFonts w:ascii="Times New Roman" w:hAnsi="Times New Roman" w:cs="Times New Roman"/>
          <w:sz w:val="30"/>
          <w:szCs w:val="30"/>
        </w:rPr>
        <w:t xml:space="preserve">9 заполняется аналогично </w:t>
      </w:r>
      <w:hyperlink r:id="rId277" w:history="1">
        <w:r w:rsidR="00DE5843" w:rsidRPr="00067A58">
          <w:rPr>
            <w:rFonts w:ascii="Times New Roman" w:hAnsi="Times New Roman" w:cs="Times New Roman"/>
            <w:sz w:val="30"/>
            <w:szCs w:val="30"/>
          </w:rPr>
          <w:t>графе 8</w:t>
        </w:r>
      </w:hyperlink>
      <w:r w:rsidR="00DE5843"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94. В </w:t>
      </w:r>
      <w:hyperlink r:id="rId278" w:history="1">
        <w:r w:rsidRPr="00067A58">
          <w:rPr>
            <w:rFonts w:ascii="Times New Roman" w:hAnsi="Times New Roman" w:cs="Times New Roman"/>
            <w:sz w:val="30"/>
            <w:szCs w:val="30"/>
          </w:rPr>
          <w:t>графе 10</w:t>
        </w:r>
      </w:hyperlink>
      <w:r w:rsidRPr="00067A58">
        <w:rPr>
          <w:rFonts w:ascii="Times New Roman" w:hAnsi="Times New Roman" w:cs="Times New Roman"/>
          <w:sz w:val="30"/>
          <w:szCs w:val="30"/>
        </w:rPr>
        <w:t xml:space="preserve"> отражается взысканная сумма стоимости имущества, являющегося предметом административного правонарушения, орудием или средством совершения административного правонарушения, не находящегося в собственности (на праве хозяйственного ведения, оперативного управления) лица, совершившего административное правонарушение, согласно поступившим в отчетном периоде постановлениям суда.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95. </w:t>
      </w:r>
      <w:proofErr w:type="gramStart"/>
      <w:r w:rsidRPr="00067A58">
        <w:rPr>
          <w:rFonts w:ascii="Times New Roman" w:hAnsi="Times New Roman" w:cs="Times New Roman"/>
          <w:sz w:val="30"/>
          <w:szCs w:val="30"/>
        </w:rPr>
        <w:t xml:space="preserve">В </w:t>
      </w:r>
      <w:hyperlink r:id="rId279" w:history="1">
        <w:r w:rsidRPr="00067A58">
          <w:rPr>
            <w:rFonts w:ascii="Times New Roman" w:hAnsi="Times New Roman" w:cs="Times New Roman"/>
            <w:sz w:val="30"/>
            <w:szCs w:val="30"/>
          </w:rPr>
          <w:t>графе 11</w:t>
        </w:r>
      </w:hyperlink>
      <w:r w:rsidRPr="00067A58">
        <w:rPr>
          <w:rFonts w:ascii="Times New Roman" w:hAnsi="Times New Roman" w:cs="Times New Roman"/>
          <w:sz w:val="30"/>
          <w:szCs w:val="30"/>
        </w:rPr>
        <w:t xml:space="preserve">  отражается стоимость имущества, суммы денежных средств, с которых снят арест (возвращено изъятое имущество собственнику (владельцу) согласно поступившим в отчетном периоде постановлениям суда.</w:t>
      </w:r>
      <w:proofErr w:type="gramEnd"/>
      <w:r w:rsidRPr="00067A58">
        <w:rPr>
          <w:rFonts w:ascii="Times New Roman" w:hAnsi="Times New Roman" w:cs="Times New Roman"/>
          <w:sz w:val="30"/>
          <w:szCs w:val="30"/>
        </w:rPr>
        <w:t xml:space="preserve"> </w:t>
      </w:r>
      <w:hyperlink r:id="rId280" w:history="1">
        <w:r w:rsidRPr="00067A58">
          <w:rPr>
            <w:rFonts w:ascii="Times New Roman" w:hAnsi="Times New Roman" w:cs="Times New Roman"/>
            <w:sz w:val="30"/>
            <w:szCs w:val="30"/>
          </w:rPr>
          <w:t xml:space="preserve">Графа </w:t>
        </w:r>
      </w:hyperlink>
      <w:r w:rsidRPr="00067A58">
        <w:rPr>
          <w:rFonts w:ascii="Times New Roman" w:hAnsi="Times New Roman" w:cs="Times New Roman"/>
          <w:sz w:val="30"/>
          <w:szCs w:val="30"/>
        </w:rPr>
        <w:t xml:space="preserve">11 заполняется аналогично </w:t>
      </w:r>
      <w:hyperlink r:id="rId281" w:history="1">
        <w:r w:rsidRPr="00067A58">
          <w:rPr>
            <w:rFonts w:ascii="Times New Roman" w:hAnsi="Times New Roman" w:cs="Times New Roman"/>
            <w:sz w:val="30"/>
            <w:szCs w:val="30"/>
          </w:rPr>
          <w:t>графе 8</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96. В </w:t>
      </w:r>
      <w:hyperlink r:id="rId282" w:history="1">
        <w:r w:rsidRPr="00067A58">
          <w:rPr>
            <w:rFonts w:ascii="Times New Roman" w:hAnsi="Times New Roman" w:cs="Times New Roman"/>
            <w:sz w:val="30"/>
            <w:szCs w:val="30"/>
          </w:rPr>
          <w:t xml:space="preserve">графах </w:t>
        </w:r>
      </w:hyperlink>
      <w:r w:rsidRPr="00067A58">
        <w:rPr>
          <w:rFonts w:ascii="Times New Roman" w:hAnsi="Times New Roman" w:cs="Times New Roman"/>
          <w:sz w:val="30"/>
          <w:szCs w:val="30"/>
        </w:rPr>
        <w:t xml:space="preserve">12 - 14 отражается соответственно количество лиц, привлеченных к административной ответственности инспекцией МНС, а </w:t>
      </w:r>
      <w:r w:rsidRPr="00067A58">
        <w:rPr>
          <w:rFonts w:ascii="Times New Roman" w:hAnsi="Times New Roman" w:cs="Times New Roman"/>
          <w:sz w:val="30"/>
          <w:szCs w:val="30"/>
        </w:rPr>
        <w:lastRenderedPageBreak/>
        <w:t>также суммы наложенных и уплаченных (взысканных)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97. В </w:t>
      </w:r>
      <w:hyperlink r:id="rId283" w:history="1">
        <w:r w:rsidRPr="00067A58">
          <w:rPr>
            <w:rFonts w:ascii="Times New Roman" w:hAnsi="Times New Roman" w:cs="Times New Roman"/>
            <w:sz w:val="30"/>
            <w:szCs w:val="30"/>
          </w:rPr>
          <w:t xml:space="preserve">графах </w:t>
        </w:r>
      </w:hyperlink>
      <w:r w:rsidRPr="00067A58">
        <w:rPr>
          <w:rFonts w:ascii="Times New Roman" w:hAnsi="Times New Roman" w:cs="Times New Roman"/>
          <w:sz w:val="30"/>
          <w:szCs w:val="30"/>
        </w:rPr>
        <w:t>15, 16 отражается соответственно количество лиц, привлеченных к ответственности судами, и суммы наложенных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98. Одновременно с отчетом представляется аналитическая записка, которая должна содержать 1 - 2 примера результатов проведенных мероприятий по каждому из направлений оперативной работы, а также информацию:</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о количестве кассового оборудования, направленного на техническое освидетельствование;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о количестве кассового оборудования, признанного не соответствующим установленным техническим требованиям.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Кроме того, в пояснительной записке дополнительно отражается информация о количестве вынесенных предупреждений в отношении физических лиц, осуществляющих реализацию товаров (работ, услуг) через глобальную компьютерную сеть Интернет.</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7</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ОТЧЕТ «СВЕДЕНИЯ О РЕЗУЛЬТАТАХ КОНТРОЛЬНЫХ МЕРОПРИЯТИЙ ПО ВОПРОСАМ СОБЛЮДЕНИЯ ЗАКОНОДАТЕЛЬСТВА В СФЕРЕ ПРОИЗВОДСТВА И ОБОРОТА ПОДАКЦИЗНЫХ ТОВАРОВ»</w:t>
      </w:r>
    </w:p>
    <w:p w:rsidR="00DE5843" w:rsidRPr="00067A58" w:rsidRDefault="00DE5843" w:rsidP="00DE5843">
      <w:pPr>
        <w:spacing w:line="360" w:lineRule="auto"/>
      </w:pPr>
    </w:p>
    <w:p w:rsidR="00DE5843" w:rsidRPr="00067A58" w:rsidRDefault="00DE5843" w:rsidP="00DE5843">
      <w:pPr>
        <w:pStyle w:val="ConsPlusNormal"/>
        <w:ind w:firstLine="709"/>
        <w:jc w:val="both"/>
        <w:rPr>
          <w:spacing w:val="-6"/>
        </w:rPr>
      </w:pPr>
      <w:r w:rsidRPr="00067A58">
        <w:rPr>
          <w:rFonts w:ascii="Times New Roman" w:hAnsi="Times New Roman" w:cs="Times New Roman"/>
          <w:sz w:val="30"/>
          <w:szCs w:val="30"/>
        </w:rPr>
        <w:t xml:space="preserve">99. </w:t>
      </w:r>
      <w:hyperlink r:id="rId284"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«Сведения о результатах контрольных мероприятий по вопросам соблюдения законодательства в сфере производства и оборота подакцизных товаров» группируется по видам нарушений и видам подакцизных товаров.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100. </w:t>
      </w:r>
      <w:hyperlink r:id="rId285"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состоит из трех частей:</w:t>
      </w:r>
    </w:p>
    <w:p w:rsidR="00DE5843" w:rsidRPr="00067A58" w:rsidRDefault="00A455E8" w:rsidP="00DE5843">
      <w:pPr>
        <w:pStyle w:val="ConsPlusNormal"/>
        <w:ind w:firstLine="709"/>
        <w:jc w:val="both"/>
        <w:rPr>
          <w:rFonts w:ascii="Times New Roman" w:hAnsi="Times New Roman" w:cs="Times New Roman"/>
          <w:sz w:val="30"/>
          <w:szCs w:val="30"/>
        </w:rPr>
      </w:pPr>
      <w:hyperlink r:id="rId286" w:history="1">
        <w:r w:rsidR="00DE5843" w:rsidRPr="00067A58">
          <w:rPr>
            <w:rFonts w:ascii="Times New Roman" w:hAnsi="Times New Roman" w:cs="Times New Roman"/>
            <w:sz w:val="30"/>
            <w:szCs w:val="30"/>
          </w:rPr>
          <w:t>часть первая</w:t>
        </w:r>
      </w:hyperlink>
      <w:r w:rsidR="00DE5843" w:rsidRPr="00067A58">
        <w:rPr>
          <w:rFonts w:ascii="Times New Roman" w:hAnsi="Times New Roman" w:cs="Times New Roman"/>
          <w:sz w:val="30"/>
          <w:szCs w:val="30"/>
        </w:rPr>
        <w:t xml:space="preserve"> содержит информацию о нарушениях, выявленных в ходе контрольных мероприятий юридических лиц и индивидуальных предпринимателей;</w:t>
      </w:r>
    </w:p>
    <w:p w:rsidR="00DE5843" w:rsidRPr="00067A58" w:rsidRDefault="00A455E8" w:rsidP="00DE5843">
      <w:pPr>
        <w:pStyle w:val="ConsPlusNormal"/>
        <w:ind w:firstLine="709"/>
        <w:jc w:val="both"/>
        <w:rPr>
          <w:rFonts w:ascii="Times New Roman" w:hAnsi="Times New Roman" w:cs="Times New Roman"/>
          <w:sz w:val="30"/>
          <w:szCs w:val="30"/>
        </w:rPr>
      </w:pPr>
      <w:hyperlink r:id="rId287" w:history="1">
        <w:r w:rsidR="00DE5843" w:rsidRPr="00067A58">
          <w:rPr>
            <w:rFonts w:ascii="Times New Roman" w:hAnsi="Times New Roman" w:cs="Times New Roman"/>
            <w:sz w:val="30"/>
            <w:szCs w:val="30"/>
          </w:rPr>
          <w:t>часть вторая</w:t>
        </w:r>
      </w:hyperlink>
      <w:r w:rsidR="00DE5843" w:rsidRPr="00067A58">
        <w:rPr>
          <w:rFonts w:ascii="Times New Roman" w:hAnsi="Times New Roman" w:cs="Times New Roman"/>
          <w:sz w:val="30"/>
          <w:szCs w:val="30"/>
        </w:rPr>
        <w:t xml:space="preserve"> содержит информацию о результатах контрольных мероприятий, выявленных в ходе контрольных мероприятий физических лиц, не являющихся индивидуальными предпринимателями;</w:t>
      </w:r>
    </w:p>
    <w:p w:rsidR="00DE5843" w:rsidRPr="00067A58" w:rsidRDefault="00A455E8" w:rsidP="00DE5843">
      <w:pPr>
        <w:pStyle w:val="ConsPlusNormal"/>
        <w:ind w:firstLine="709"/>
        <w:jc w:val="both"/>
        <w:rPr>
          <w:rFonts w:ascii="Times New Roman" w:hAnsi="Times New Roman" w:cs="Times New Roman"/>
          <w:sz w:val="30"/>
          <w:szCs w:val="30"/>
        </w:rPr>
      </w:pPr>
      <w:hyperlink r:id="rId288" w:history="1">
        <w:r w:rsidR="00DE5843" w:rsidRPr="00067A58">
          <w:rPr>
            <w:rFonts w:ascii="Times New Roman" w:hAnsi="Times New Roman" w:cs="Times New Roman"/>
            <w:sz w:val="30"/>
            <w:szCs w:val="30"/>
          </w:rPr>
          <w:t>часть третья</w:t>
        </w:r>
      </w:hyperlink>
      <w:r w:rsidR="00DE5843" w:rsidRPr="00067A58">
        <w:rPr>
          <w:rFonts w:ascii="Times New Roman" w:hAnsi="Times New Roman" w:cs="Times New Roman"/>
          <w:sz w:val="30"/>
          <w:szCs w:val="30"/>
        </w:rPr>
        <w:t xml:space="preserve"> содержит информацию о результатах контрольных мероприятий, в ходе которых выявлено бесхозяйное имущество.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101. В случае</w:t>
      </w:r>
      <w:proofErr w:type="gramStart"/>
      <w:r w:rsidRPr="00067A58">
        <w:rPr>
          <w:rFonts w:ascii="Times New Roman" w:hAnsi="Times New Roman" w:cs="Times New Roman"/>
          <w:sz w:val="30"/>
          <w:szCs w:val="30"/>
        </w:rPr>
        <w:t>,</w:t>
      </w:r>
      <w:proofErr w:type="gramEnd"/>
      <w:r w:rsidRPr="00067A58">
        <w:rPr>
          <w:rFonts w:ascii="Times New Roman" w:hAnsi="Times New Roman" w:cs="Times New Roman"/>
          <w:sz w:val="30"/>
          <w:szCs w:val="30"/>
        </w:rPr>
        <w:t xml:space="preserve"> если по результатам проверок установлены нарушения в сферах, указанных в </w:t>
      </w:r>
      <w:hyperlink r:id="rId289" w:history="1">
        <w:r w:rsidRPr="00067A58">
          <w:rPr>
            <w:rFonts w:ascii="Times New Roman" w:hAnsi="Times New Roman" w:cs="Times New Roman"/>
            <w:sz w:val="30"/>
            <w:szCs w:val="30"/>
          </w:rPr>
          <w:t>строках 006</w:t>
        </w:r>
      </w:hyperlink>
      <w:r w:rsidRPr="00067A58">
        <w:rPr>
          <w:rFonts w:ascii="Times New Roman" w:hAnsi="Times New Roman" w:cs="Times New Roman"/>
          <w:sz w:val="30"/>
          <w:szCs w:val="30"/>
        </w:rPr>
        <w:t xml:space="preserve"> - </w:t>
      </w:r>
      <w:hyperlink r:id="rId290" w:history="1">
        <w:r w:rsidRPr="00067A58">
          <w:rPr>
            <w:rFonts w:ascii="Times New Roman" w:hAnsi="Times New Roman" w:cs="Times New Roman"/>
            <w:sz w:val="30"/>
            <w:szCs w:val="30"/>
          </w:rPr>
          <w:t>011</w:t>
        </w:r>
      </w:hyperlink>
      <w:r w:rsidRPr="00067A58">
        <w:rPr>
          <w:rFonts w:ascii="Times New Roman" w:hAnsi="Times New Roman" w:cs="Times New Roman"/>
          <w:sz w:val="30"/>
          <w:szCs w:val="30"/>
        </w:rPr>
        <w:t xml:space="preserve">, то результаты проверки отражаются единожды в той строке, относящейся к сфере деятельности, по которой </w:t>
      </w:r>
      <w:proofErr w:type="spellStart"/>
      <w:r w:rsidRPr="00067A58">
        <w:rPr>
          <w:rFonts w:ascii="Times New Roman" w:hAnsi="Times New Roman" w:cs="Times New Roman"/>
          <w:sz w:val="30"/>
          <w:szCs w:val="30"/>
        </w:rPr>
        <w:t>доначислены</w:t>
      </w:r>
      <w:proofErr w:type="spellEnd"/>
      <w:r w:rsidRPr="00067A58">
        <w:rPr>
          <w:rFonts w:ascii="Times New Roman" w:hAnsi="Times New Roman" w:cs="Times New Roman"/>
          <w:sz w:val="30"/>
          <w:szCs w:val="30"/>
        </w:rPr>
        <w:t xml:space="preserve"> наибольшие суммы платежей,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по актам проверок.</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Строки 805 – 811 заполняются аналогично строкам 006 – 011 без учета субъектов хозяйствования, находящихся в процессе ликвидации </w:t>
      </w:r>
      <w:r w:rsidRPr="00067A58">
        <w:rPr>
          <w:rFonts w:ascii="Times New Roman" w:hAnsi="Times New Roman" w:cs="Times New Roman"/>
          <w:sz w:val="30"/>
          <w:szCs w:val="30"/>
        </w:rPr>
        <w:lastRenderedPageBreak/>
        <w:t>(прекращения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102. </w:t>
      </w:r>
      <w:proofErr w:type="gramStart"/>
      <w:r w:rsidRPr="00067A58">
        <w:rPr>
          <w:rFonts w:ascii="Times New Roman" w:hAnsi="Times New Roman" w:cs="Times New Roman"/>
          <w:sz w:val="30"/>
          <w:szCs w:val="30"/>
        </w:rPr>
        <w:t xml:space="preserve">По </w:t>
      </w:r>
      <w:hyperlink r:id="rId291" w:history="1">
        <w:r w:rsidRPr="00067A58">
          <w:rPr>
            <w:rFonts w:ascii="Times New Roman" w:hAnsi="Times New Roman" w:cs="Times New Roman"/>
            <w:sz w:val="30"/>
            <w:szCs w:val="30"/>
          </w:rPr>
          <w:t>строкам 015</w:t>
        </w:r>
      </w:hyperlink>
      <w:r w:rsidRPr="00067A58">
        <w:rPr>
          <w:rFonts w:ascii="Times New Roman" w:hAnsi="Times New Roman" w:cs="Times New Roman"/>
          <w:sz w:val="30"/>
          <w:szCs w:val="30"/>
        </w:rPr>
        <w:t xml:space="preserve">, </w:t>
      </w:r>
      <w:hyperlink r:id="rId292" w:history="1">
        <w:r w:rsidRPr="00067A58">
          <w:rPr>
            <w:rFonts w:ascii="Times New Roman" w:hAnsi="Times New Roman" w:cs="Times New Roman"/>
            <w:sz w:val="30"/>
            <w:szCs w:val="30"/>
          </w:rPr>
          <w:t>020</w:t>
        </w:r>
      </w:hyperlink>
      <w:r w:rsidRPr="00067A58">
        <w:rPr>
          <w:rFonts w:ascii="Times New Roman" w:hAnsi="Times New Roman" w:cs="Times New Roman"/>
          <w:sz w:val="30"/>
          <w:szCs w:val="30"/>
        </w:rPr>
        <w:t xml:space="preserve">, </w:t>
      </w:r>
      <w:hyperlink r:id="rId293" w:history="1">
        <w:r w:rsidRPr="00067A58">
          <w:rPr>
            <w:rFonts w:ascii="Times New Roman" w:hAnsi="Times New Roman" w:cs="Times New Roman"/>
            <w:sz w:val="30"/>
            <w:szCs w:val="30"/>
          </w:rPr>
          <w:t>175</w:t>
        </w:r>
      </w:hyperlink>
      <w:r w:rsidRPr="00067A58">
        <w:rPr>
          <w:rFonts w:ascii="Times New Roman" w:hAnsi="Times New Roman" w:cs="Times New Roman"/>
          <w:sz w:val="30"/>
          <w:szCs w:val="30"/>
        </w:rPr>
        <w:t xml:space="preserve"> и </w:t>
      </w:r>
      <w:hyperlink r:id="rId294" w:history="1">
        <w:r w:rsidRPr="00067A58">
          <w:rPr>
            <w:rFonts w:ascii="Times New Roman" w:hAnsi="Times New Roman" w:cs="Times New Roman"/>
            <w:sz w:val="30"/>
            <w:szCs w:val="30"/>
          </w:rPr>
          <w:t>180</w:t>
        </w:r>
      </w:hyperlink>
      <w:r w:rsidRPr="00067A58">
        <w:rPr>
          <w:rFonts w:ascii="Times New Roman" w:hAnsi="Times New Roman" w:cs="Times New Roman"/>
          <w:sz w:val="30"/>
          <w:szCs w:val="30"/>
        </w:rPr>
        <w:t xml:space="preserve"> отражается информация о нарушениях в сфере производства и оборота алкогольной, непищевой спиртосодержащей продукции и непищевого этилового спирта, ответственность за которые предусмотрена </w:t>
      </w:r>
      <w:hyperlink r:id="rId295" w:history="1">
        <w:r w:rsidRPr="00067A58">
          <w:rPr>
            <w:rFonts w:ascii="Times New Roman" w:hAnsi="Times New Roman" w:cs="Times New Roman"/>
            <w:sz w:val="30"/>
            <w:szCs w:val="30"/>
          </w:rPr>
          <w:t>статьями 12.21</w:t>
        </w:r>
      </w:hyperlink>
      <w:r w:rsidRPr="00067A58">
        <w:rPr>
          <w:rFonts w:ascii="Times New Roman" w:hAnsi="Times New Roman" w:cs="Times New Roman"/>
          <w:sz w:val="30"/>
          <w:szCs w:val="30"/>
        </w:rPr>
        <w:t xml:space="preserve"> - </w:t>
      </w:r>
      <w:hyperlink r:id="rId296" w:history="1">
        <w:r w:rsidRPr="00067A58">
          <w:rPr>
            <w:rFonts w:ascii="Times New Roman" w:hAnsi="Times New Roman" w:cs="Times New Roman"/>
            <w:sz w:val="30"/>
            <w:szCs w:val="30"/>
          </w:rPr>
          <w:t>12.28</w:t>
        </w:r>
      </w:hyperlink>
      <w:r w:rsidRPr="00067A58">
        <w:rPr>
          <w:rFonts w:ascii="Times New Roman" w:hAnsi="Times New Roman" w:cs="Times New Roman"/>
          <w:sz w:val="30"/>
          <w:szCs w:val="30"/>
        </w:rPr>
        <w:t xml:space="preserve"> КоАП, Декретом Президента Республики Беларусь от 8 ноября 2016 г. № 5 «О перемещении, хранении и продаже физическими лицами алкогольных напитков» (Национальный правовой Интернет-портал Республики Беларусь, 11.11.2016, 1/16721) .</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Строки 815 и 820 заполняются аналогично строкам 015, 020 без 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103. По строкам 025 и 185 отражается информация о нарушениях </w:t>
      </w:r>
      <w:hyperlink r:id="rId297" w:history="1">
        <w:r w:rsidRPr="00067A58">
          <w:rPr>
            <w:rFonts w:ascii="Times New Roman" w:hAnsi="Times New Roman" w:cs="Times New Roman"/>
            <w:sz w:val="30"/>
            <w:szCs w:val="30"/>
          </w:rPr>
          <w:t>Декрета</w:t>
        </w:r>
      </w:hyperlink>
      <w:r w:rsidRPr="00067A58">
        <w:rPr>
          <w:rFonts w:ascii="Times New Roman" w:hAnsi="Times New Roman" w:cs="Times New Roman"/>
          <w:sz w:val="30"/>
          <w:szCs w:val="30"/>
        </w:rPr>
        <w:t xml:space="preserve"> Президента Республики Беларусь от 17 декабря 2002 г. № 28 в сфере производства и оборота табачных изделий, ответственность за которые предусмотрена </w:t>
      </w:r>
      <w:hyperlink r:id="rId298" w:history="1">
        <w:r w:rsidRPr="00067A58">
          <w:rPr>
            <w:rFonts w:ascii="Times New Roman" w:hAnsi="Times New Roman" w:cs="Times New Roman"/>
            <w:sz w:val="30"/>
            <w:szCs w:val="30"/>
          </w:rPr>
          <w:t>статьями 12.21</w:t>
        </w:r>
      </w:hyperlink>
      <w:r w:rsidRPr="00067A58">
        <w:rPr>
          <w:rFonts w:ascii="Times New Roman" w:hAnsi="Times New Roman" w:cs="Times New Roman"/>
          <w:sz w:val="30"/>
          <w:szCs w:val="30"/>
        </w:rPr>
        <w:t xml:space="preserve"> - </w:t>
      </w:r>
      <w:hyperlink r:id="rId299" w:history="1">
        <w:r w:rsidRPr="00067A58">
          <w:rPr>
            <w:rFonts w:ascii="Times New Roman" w:hAnsi="Times New Roman" w:cs="Times New Roman"/>
            <w:sz w:val="30"/>
            <w:szCs w:val="30"/>
          </w:rPr>
          <w:t>12.28</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Строка 825 заполняется аналогично строке 025 без 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104. По </w:t>
      </w:r>
      <w:hyperlink r:id="rId300" w:history="1">
        <w:r w:rsidRPr="00067A58">
          <w:rPr>
            <w:rFonts w:ascii="Times New Roman" w:hAnsi="Times New Roman" w:cs="Times New Roman"/>
            <w:sz w:val="30"/>
            <w:szCs w:val="30"/>
          </w:rPr>
          <w:t>строкам 030</w:t>
        </w:r>
      </w:hyperlink>
      <w:r w:rsidRPr="00067A58">
        <w:rPr>
          <w:rFonts w:ascii="Times New Roman" w:hAnsi="Times New Roman" w:cs="Times New Roman"/>
          <w:sz w:val="30"/>
          <w:szCs w:val="30"/>
        </w:rPr>
        <w:t xml:space="preserve"> и </w:t>
      </w:r>
      <w:hyperlink r:id="rId301" w:history="1">
        <w:r w:rsidRPr="00067A58">
          <w:rPr>
            <w:rFonts w:ascii="Times New Roman" w:hAnsi="Times New Roman" w:cs="Times New Roman"/>
            <w:sz w:val="30"/>
            <w:szCs w:val="30"/>
          </w:rPr>
          <w:t>190</w:t>
        </w:r>
      </w:hyperlink>
      <w:r w:rsidRPr="00067A58">
        <w:rPr>
          <w:rFonts w:ascii="Times New Roman" w:hAnsi="Times New Roman" w:cs="Times New Roman"/>
          <w:sz w:val="30"/>
          <w:szCs w:val="30"/>
        </w:rPr>
        <w:t xml:space="preserve"> отражается информация о нарушениях </w:t>
      </w:r>
      <w:hyperlink r:id="rId302" w:history="1">
        <w:r w:rsidRPr="00067A58">
          <w:rPr>
            <w:rFonts w:ascii="Times New Roman" w:hAnsi="Times New Roman" w:cs="Times New Roman"/>
            <w:sz w:val="30"/>
            <w:szCs w:val="30"/>
          </w:rPr>
          <w:t>Декрета</w:t>
        </w:r>
      </w:hyperlink>
      <w:r w:rsidRPr="00067A58">
        <w:rPr>
          <w:rFonts w:ascii="Times New Roman" w:hAnsi="Times New Roman" w:cs="Times New Roman"/>
          <w:sz w:val="30"/>
          <w:szCs w:val="30"/>
        </w:rPr>
        <w:t xml:space="preserve"> Президента Республики Беларусь от 12 июля 2005 г. № 9 в сфере обращения нефтепродуктов, ответственность за которые предусмотрена </w:t>
      </w:r>
      <w:hyperlink r:id="rId303" w:history="1">
        <w:r w:rsidRPr="00067A58">
          <w:rPr>
            <w:rFonts w:ascii="Times New Roman" w:hAnsi="Times New Roman" w:cs="Times New Roman"/>
            <w:sz w:val="30"/>
            <w:szCs w:val="30"/>
          </w:rPr>
          <w:t>статьей 12.30</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Строка 830 заполняется аналогично строке 030 без 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304" w:history="1">
        <w:r w:rsidRPr="00067A58">
          <w:rPr>
            <w:rFonts w:ascii="Times New Roman" w:hAnsi="Times New Roman" w:cs="Times New Roman"/>
            <w:sz w:val="30"/>
            <w:szCs w:val="30"/>
          </w:rPr>
          <w:t>строкам 040</w:t>
        </w:r>
      </w:hyperlink>
      <w:r w:rsidRPr="00067A58">
        <w:rPr>
          <w:rFonts w:ascii="Times New Roman" w:hAnsi="Times New Roman" w:cs="Times New Roman"/>
          <w:sz w:val="30"/>
          <w:szCs w:val="30"/>
        </w:rPr>
        <w:t xml:space="preserve"> - </w:t>
      </w:r>
      <w:hyperlink r:id="rId305" w:history="1">
        <w:r w:rsidRPr="00067A58">
          <w:rPr>
            <w:rFonts w:ascii="Times New Roman" w:hAnsi="Times New Roman" w:cs="Times New Roman"/>
            <w:sz w:val="30"/>
            <w:szCs w:val="30"/>
          </w:rPr>
          <w:t>052</w:t>
        </w:r>
      </w:hyperlink>
      <w:r w:rsidRPr="00067A58">
        <w:rPr>
          <w:rFonts w:ascii="Times New Roman" w:hAnsi="Times New Roman" w:cs="Times New Roman"/>
          <w:sz w:val="30"/>
          <w:szCs w:val="30"/>
        </w:rPr>
        <w:t xml:space="preserve"> отражается информация о нарушениях </w:t>
      </w:r>
      <w:hyperlink r:id="rId306" w:history="1">
        <w:r w:rsidRPr="00067A58">
          <w:rPr>
            <w:rFonts w:ascii="Times New Roman" w:hAnsi="Times New Roman" w:cs="Times New Roman"/>
            <w:sz w:val="30"/>
            <w:szCs w:val="30"/>
          </w:rPr>
          <w:t>Указа</w:t>
        </w:r>
      </w:hyperlink>
      <w:r w:rsidRPr="00067A58">
        <w:rPr>
          <w:rFonts w:ascii="Times New Roman" w:hAnsi="Times New Roman" w:cs="Times New Roman"/>
          <w:sz w:val="30"/>
          <w:szCs w:val="30"/>
        </w:rPr>
        <w:t xml:space="preserve"> Президента Республики Беларусь от 10 июня 2011 г. № 243 в сфере маркировки товаров контрольными (идентификационными) знаками, ответственность за которые предусмотрена </w:t>
      </w:r>
      <w:hyperlink r:id="rId307" w:history="1">
        <w:r w:rsidRPr="00067A58">
          <w:rPr>
            <w:rFonts w:ascii="Times New Roman" w:hAnsi="Times New Roman" w:cs="Times New Roman"/>
            <w:sz w:val="30"/>
            <w:szCs w:val="30"/>
          </w:rPr>
          <w:t>статьей 12.35</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Строки 840 – 852 заполняются аналогично строкам 040 – 052 без 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105. По </w:t>
      </w:r>
      <w:hyperlink r:id="rId308" w:history="1">
        <w:r w:rsidRPr="00067A58">
          <w:rPr>
            <w:rFonts w:ascii="Times New Roman" w:hAnsi="Times New Roman" w:cs="Times New Roman"/>
            <w:sz w:val="30"/>
            <w:szCs w:val="30"/>
          </w:rPr>
          <w:t>строкам 055</w:t>
        </w:r>
      </w:hyperlink>
      <w:r w:rsidRPr="00067A58">
        <w:rPr>
          <w:rFonts w:ascii="Times New Roman" w:hAnsi="Times New Roman" w:cs="Times New Roman"/>
          <w:sz w:val="30"/>
          <w:szCs w:val="30"/>
        </w:rPr>
        <w:t xml:space="preserve"> - </w:t>
      </w:r>
      <w:hyperlink r:id="rId309" w:history="1">
        <w:r w:rsidRPr="00067A58">
          <w:rPr>
            <w:rFonts w:ascii="Times New Roman" w:hAnsi="Times New Roman" w:cs="Times New Roman"/>
            <w:sz w:val="30"/>
            <w:szCs w:val="30"/>
          </w:rPr>
          <w:t>081</w:t>
        </w:r>
      </w:hyperlink>
      <w:r w:rsidRPr="00067A58">
        <w:rPr>
          <w:rFonts w:ascii="Times New Roman" w:hAnsi="Times New Roman" w:cs="Times New Roman"/>
          <w:sz w:val="30"/>
          <w:szCs w:val="30"/>
        </w:rPr>
        <w:t xml:space="preserve">, </w:t>
      </w:r>
      <w:hyperlink r:id="rId310" w:history="1">
        <w:r w:rsidRPr="00067A58">
          <w:rPr>
            <w:rFonts w:ascii="Times New Roman" w:hAnsi="Times New Roman" w:cs="Times New Roman"/>
            <w:sz w:val="30"/>
            <w:szCs w:val="30"/>
          </w:rPr>
          <w:t>200</w:t>
        </w:r>
      </w:hyperlink>
      <w:r w:rsidRPr="00067A58">
        <w:rPr>
          <w:rFonts w:ascii="Times New Roman" w:hAnsi="Times New Roman" w:cs="Times New Roman"/>
          <w:sz w:val="30"/>
          <w:szCs w:val="30"/>
        </w:rPr>
        <w:t xml:space="preserve"> - </w:t>
      </w:r>
      <w:hyperlink r:id="rId311" w:history="1">
        <w:r w:rsidRPr="00067A58">
          <w:rPr>
            <w:rFonts w:ascii="Times New Roman" w:hAnsi="Times New Roman" w:cs="Times New Roman"/>
            <w:sz w:val="30"/>
            <w:szCs w:val="30"/>
          </w:rPr>
          <w:t>226</w:t>
        </w:r>
      </w:hyperlink>
      <w:r w:rsidRPr="00067A58">
        <w:rPr>
          <w:rFonts w:ascii="Times New Roman" w:hAnsi="Times New Roman" w:cs="Times New Roman"/>
          <w:sz w:val="30"/>
          <w:szCs w:val="30"/>
        </w:rPr>
        <w:t xml:space="preserve"> отражается информация о нарушениях порядка осуществления предпринимательской деятельности, ответственность за которые предусмотрена </w:t>
      </w:r>
      <w:hyperlink r:id="rId312" w:history="1">
        <w:r w:rsidRPr="00067A58">
          <w:rPr>
            <w:rFonts w:ascii="Times New Roman" w:hAnsi="Times New Roman" w:cs="Times New Roman"/>
            <w:sz w:val="30"/>
            <w:szCs w:val="30"/>
          </w:rPr>
          <w:t>частями 1</w:t>
        </w:r>
      </w:hyperlink>
      <w:r w:rsidRPr="00067A58">
        <w:rPr>
          <w:rFonts w:ascii="Times New Roman" w:hAnsi="Times New Roman" w:cs="Times New Roman"/>
          <w:sz w:val="30"/>
          <w:szCs w:val="30"/>
        </w:rPr>
        <w:t xml:space="preserve">, </w:t>
      </w:r>
      <w:hyperlink r:id="rId313" w:history="1">
        <w:r w:rsidRPr="00067A58">
          <w:rPr>
            <w:rFonts w:ascii="Times New Roman" w:hAnsi="Times New Roman" w:cs="Times New Roman"/>
            <w:sz w:val="30"/>
            <w:szCs w:val="30"/>
          </w:rPr>
          <w:t>1</w:t>
        </w:r>
      </w:hyperlink>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и </w:t>
      </w:r>
      <w:hyperlink r:id="rId314" w:history="1">
        <w:r w:rsidRPr="00067A58">
          <w:rPr>
            <w:rFonts w:ascii="Times New Roman" w:hAnsi="Times New Roman" w:cs="Times New Roman"/>
            <w:sz w:val="30"/>
            <w:szCs w:val="30"/>
          </w:rPr>
          <w:t>2 статьи 12.7</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Строки 855 – 881 заполняются аналогично строкам 055 – 081 без 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106. По </w:t>
      </w:r>
      <w:hyperlink r:id="rId315" w:history="1">
        <w:r w:rsidRPr="00067A58">
          <w:rPr>
            <w:rFonts w:ascii="Times New Roman" w:hAnsi="Times New Roman" w:cs="Times New Roman"/>
            <w:sz w:val="30"/>
            <w:szCs w:val="30"/>
          </w:rPr>
          <w:t>строкам 085</w:t>
        </w:r>
      </w:hyperlink>
      <w:r w:rsidRPr="00067A58">
        <w:rPr>
          <w:rFonts w:ascii="Times New Roman" w:hAnsi="Times New Roman" w:cs="Times New Roman"/>
          <w:sz w:val="30"/>
          <w:szCs w:val="30"/>
        </w:rPr>
        <w:t xml:space="preserve"> - </w:t>
      </w:r>
      <w:hyperlink r:id="rId316" w:history="1">
        <w:r w:rsidRPr="00067A58">
          <w:rPr>
            <w:rFonts w:ascii="Times New Roman" w:hAnsi="Times New Roman" w:cs="Times New Roman"/>
            <w:sz w:val="30"/>
            <w:szCs w:val="30"/>
          </w:rPr>
          <w:t>111</w:t>
        </w:r>
      </w:hyperlink>
      <w:r w:rsidRPr="00067A58">
        <w:rPr>
          <w:rFonts w:ascii="Times New Roman" w:hAnsi="Times New Roman" w:cs="Times New Roman"/>
          <w:sz w:val="30"/>
          <w:szCs w:val="30"/>
        </w:rPr>
        <w:t xml:space="preserve"> отражается информация о нарушениях, ответственность за которые предусмотрена </w:t>
      </w:r>
      <w:hyperlink r:id="rId317" w:history="1">
        <w:r w:rsidRPr="00067A58">
          <w:rPr>
            <w:rFonts w:ascii="Times New Roman" w:hAnsi="Times New Roman" w:cs="Times New Roman"/>
            <w:sz w:val="30"/>
            <w:szCs w:val="30"/>
          </w:rPr>
          <w:t>статьями 12.18</w:t>
        </w:r>
      </w:hyperlink>
      <w:r w:rsidRPr="00067A58">
        <w:rPr>
          <w:rFonts w:ascii="Times New Roman" w:hAnsi="Times New Roman" w:cs="Times New Roman"/>
          <w:sz w:val="30"/>
          <w:szCs w:val="30"/>
        </w:rPr>
        <w:t xml:space="preserve"> и </w:t>
      </w:r>
      <w:hyperlink r:id="rId318" w:history="1">
        <w:r w:rsidRPr="00067A58">
          <w:rPr>
            <w:rFonts w:ascii="Times New Roman" w:hAnsi="Times New Roman" w:cs="Times New Roman"/>
            <w:sz w:val="30"/>
            <w:szCs w:val="30"/>
          </w:rPr>
          <w:t>12.20</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Строки 885 – 911 заполняются аналогично строкам 085 – 111 без </w:t>
      </w:r>
      <w:r w:rsidRPr="00067A58">
        <w:rPr>
          <w:rFonts w:ascii="Times New Roman" w:hAnsi="Times New Roman" w:cs="Times New Roman"/>
          <w:sz w:val="30"/>
          <w:szCs w:val="30"/>
        </w:rPr>
        <w:lastRenderedPageBreak/>
        <w:t>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107. По </w:t>
      </w:r>
      <w:hyperlink r:id="rId319" w:history="1">
        <w:r w:rsidRPr="00067A58">
          <w:rPr>
            <w:rFonts w:ascii="Times New Roman" w:hAnsi="Times New Roman" w:cs="Times New Roman"/>
            <w:sz w:val="30"/>
            <w:szCs w:val="30"/>
          </w:rPr>
          <w:t>строкам 115</w:t>
        </w:r>
      </w:hyperlink>
      <w:r w:rsidRPr="00067A58">
        <w:rPr>
          <w:rFonts w:ascii="Times New Roman" w:hAnsi="Times New Roman" w:cs="Times New Roman"/>
          <w:sz w:val="30"/>
          <w:szCs w:val="30"/>
        </w:rPr>
        <w:t xml:space="preserve"> - </w:t>
      </w:r>
      <w:hyperlink r:id="rId320" w:history="1">
        <w:r w:rsidRPr="00067A58">
          <w:rPr>
            <w:rFonts w:ascii="Times New Roman" w:hAnsi="Times New Roman" w:cs="Times New Roman"/>
            <w:sz w:val="30"/>
            <w:szCs w:val="30"/>
          </w:rPr>
          <w:t>141</w:t>
        </w:r>
      </w:hyperlink>
      <w:r w:rsidRPr="00067A58">
        <w:rPr>
          <w:rFonts w:ascii="Times New Roman" w:hAnsi="Times New Roman" w:cs="Times New Roman"/>
          <w:sz w:val="30"/>
          <w:szCs w:val="30"/>
        </w:rPr>
        <w:t xml:space="preserve"> отражается информация о нарушениях установленного законодательством порядка приобретения, хранения, использования в производстве, транспортировки, реализации товаров, ответственность за которые предусмотрена </w:t>
      </w:r>
      <w:hyperlink r:id="rId321" w:history="1">
        <w:r w:rsidRPr="00067A58">
          <w:rPr>
            <w:rFonts w:ascii="Times New Roman" w:hAnsi="Times New Roman" w:cs="Times New Roman"/>
            <w:sz w:val="30"/>
            <w:szCs w:val="30"/>
          </w:rPr>
          <w:t>частью 4 статьи 12.17</w:t>
        </w:r>
      </w:hyperlink>
      <w:r w:rsidRPr="00067A58">
        <w:rPr>
          <w:rFonts w:ascii="Times New Roman" w:hAnsi="Times New Roman" w:cs="Times New Roman"/>
          <w:sz w:val="30"/>
          <w:szCs w:val="30"/>
        </w:rPr>
        <w:t xml:space="preserve"> КоАП.</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Строки 915 – 941 заполняются аналогично строкам 115 – 141 без 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108. По </w:t>
      </w:r>
      <w:hyperlink r:id="rId322" w:history="1">
        <w:r w:rsidRPr="00067A58">
          <w:rPr>
            <w:rFonts w:ascii="Times New Roman" w:hAnsi="Times New Roman" w:cs="Times New Roman"/>
            <w:sz w:val="30"/>
            <w:szCs w:val="30"/>
          </w:rPr>
          <w:t>строкам 145</w:t>
        </w:r>
      </w:hyperlink>
      <w:r w:rsidRPr="00067A58">
        <w:rPr>
          <w:rFonts w:ascii="Times New Roman" w:hAnsi="Times New Roman" w:cs="Times New Roman"/>
          <w:sz w:val="30"/>
          <w:szCs w:val="30"/>
        </w:rPr>
        <w:t xml:space="preserve"> - </w:t>
      </w:r>
      <w:hyperlink r:id="rId323" w:history="1">
        <w:r w:rsidRPr="00067A58">
          <w:rPr>
            <w:rFonts w:ascii="Times New Roman" w:hAnsi="Times New Roman" w:cs="Times New Roman"/>
            <w:sz w:val="30"/>
            <w:szCs w:val="30"/>
          </w:rPr>
          <w:t>171</w:t>
        </w:r>
      </w:hyperlink>
      <w:r w:rsidRPr="00067A58">
        <w:rPr>
          <w:rFonts w:ascii="Times New Roman" w:hAnsi="Times New Roman" w:cs="Times New Roman"/>
          <w:sz w:val="30"/>
          <w:szCs w:val="30"/>
        </w:rPr>
        <w:t xml:space="preserve"> отражается информация об иных нарушениях в сфере производства и оборота подакцизных товаров, не отраженная по другим строкам.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Строки 945 – 971 заполняются аналогично строкам 145 – 171 без учета субъектов хозяйствования, находящихся в процессе ликвидации (прекращения деятельности) на момент назначения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109. По </w:t>
      </w:r>
      <w:hyperlink r:id="rId324" w:history="1">
        <w:r w:rsidRPr="00067A58">
          <w:rPr>
            <w:rFonts w:ascii="Times New Roman" w:hAnsi="Times New Roman" w:cs="Times New Roman"/>
            <w:sz w:val="30"/>
            <w:szCs w:val="30"/>
          </w:rPr>
          <w:t>строкам 260</w:t>
        </w:r>
      </w:hyperlink>
      <w:r w:rsidRPr="00067A58">
        <w:rPr>
          <w:rFonts w:ascii="Times New Roman" w:hAnsi="Times New Roman" w:cs="Times New Roman"/>
          <w:sz w:val="30"/>
          <w:szCs w:val="30"/>
        </w:rPr>
        <w:t xml:space="preserve"> - </w:t>
      </w:r>
      <w:hyperlink r:id="rId325" w:history="1">
        <w:r w:rsidRPr="00067A58">
          <w:rPr>
            <w:rFonts w:ascii="Times New Roman" w:hAnsi="Times New Roman" w:cs="Times New Roman"/>
            <w:sz w:val="30"/>
            <w:szCs w:val="30"/>
          </w:rPr>
          <w:t>285</w:t>
        </w:r>
      </w:hyperlink>
      <w:r w:rsidRPr="00067A58">
        <w:rPr>
          <w:rFonts w:ascii="Times New Roman" w:hAnsi="Times New Roman" w:cs="Times New Roman"/>
          <w:sz w:val="30"/>
          <w:szCs w:val="30"/>
        </w:rPr>
        <w:t xml:space="preserve"> отражается информация по бесхозяйному имуществу, выявленному в ходе проведения контрольных мероприятий.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110. В </w:t>
      </w:r>
      <w:hyperlink r:id="rId326" w:history="1">
        <w:r w:rsidRPr="00067A58">
          <w:rPr>
            <w:rFonts w:ascii="Times New Roman" w:hAnsi="Times New Roman" w:cs="Times New Roman"/>
            <w:sz w:val="30"/>
            <w:szCs w:val="30"/>
          </w:rPr>
          <w:t>графе 3</w:t>
        </w:r>
      </w:hyperlink>
      <w:r w:rsidRPr="00067A58">
        <w:rPr>
          <w:rFonts w:ascii="Times New Roman" w:hAnsi="Times New Roman" w:cs="Times New Roman"/>
          <w:sz w:val="30"/>
          <w:szCs w:val="30"/>
        </w:rPr>
        <w:t xml:space="preserve"> отражается общее количество проведенных инспекцией МНС проверок соблюдения законодательства (за исключением встречных, дополнительных, контрольных), в том числе проверок, проведенных совместно с правоохранительными органами, акты и справки по которым зарегистрированы в инспекции МНС в установленном законодательством порядке.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111. В </w:t>
      </w:r>
      <w:hyperlink r:id="rId327" w:history="1">
        <w:r w:rsidRPr="00067A58">
          <w:rPr>
            <w:rFonts w:ascii="Times New Roman" w:hAnsi="Times New Roman" w:cs="Times New Roman"/>
            <w:sz w:val="30"/>
            <w:szCs w:val="30"/>
          </w:rPr>
          <w:t>графе 4</w:t>
        </w:r>
      </w:hyperlink>
      <w:r w:rsidRPr="00067A58">
        <w:rPr>
          <w:rFonts w:ascii="Times New Roman" w:hAnsi="Times New Roman" w:cs="Times New Roman"/>
          <w:sz w:val="30"/>
          <w:szCs w:val="30"/>
        </w:rPr>
        <w:t xml:space="preserve"> указывается количество установленных нарушений.</w:t>
      </w:r>
    </w:p>
    <w:p w:rsidR="00DE5843" w:rsidRPr="00067A58" w:rsidRDefault="00DE5843" w:rsidP="00DE5843">
      <w:pPr>
        <w:pStyle w:val="ConsPlusNormal"/>
        <w:ind w:firstLine="709"/>
        <w:jc w:val="both"/>
        <w:rPr>
          <w:rFonts w:ascii="Times New Roman" w:hAnsi="Times New Roman" w:cs="Times New Roman"/>
          <w:sz w:val="30"/>
          <w:szCs w:val="30"/>
        </w:rPr>
      </w:pPr>
      <w:bookmarkStart w:id="0" w:name="Par399"/>
      <w:bookmarkEnd w:id="0"/>
      <w:r w:rsidRPr="00067A58">
        <w:rPr>
          <w:rFonts w:ascii="Times New Roman" w:hAnsi="Times New Roman" w:cs="Times New Roman"/>
          <w:sz w:val="30"/>
          <w:szCs w:val="30"/>
        </w:rPr>
        <w:t xml:space="preserve">112. В </w:t>
      </w:r>
      <w:hyperlink r:id="rId328" w:history="1">
        <w:r w:rsidRPr="00067A58">
          <w:rPr>
            <w:rFonts w:ascii="Times New Roman" w:hAnsi="Times New Roman" w:cs="Times New Roman"/>
            <w:sz w:val="30"/>
            <w:szCs w:val="30"/>
          </w:rPr>
          <w:t>графах 5</w:t>
        </w:r>
      </w:hyperlink>
      <w:r w:rsidRPr="00067A58">
        <w:rPr>
          <w:rFonts w:ascii="Times New Roman" w:hAnsi="Times New Roman" w:cs="Times New Roman"/>
          <w:sz w:val="30"/>
          <w:szCs w:val="30"/>
        </w:rPr>
        <w:t xml:space="preserve"> - </w:t>
      </w:r>
      <w:hyperlink r:id="rId329" w:history="1">
        <w:r w:rsidRPr="00067A58">
          <w:rPr>
            <w:rFonts w:ascii="Times New Roman" w:hAnsi="Times New Roman" w:cs="Times New Roman"/>
            <w:sz w:val="30"/>
            <w:szCs w:val="30"/>
          </w:rPr>
          <w:t>7</w:t>
        </w:r>
      </w:hyperlink>
      <w:r w:rsidRPr="00067A58">
        <w:rPr>
          <w:rFonts w:ascii="Times New Roman" w:hAnsi="Times New Roman" w:cs="Times New Roman"/>
          <w:sz w:val="30"/>
          <w:szCs w:val="30"/>
        </w:rPr>
        <w:t xml:space="preserve"> отражаются сведения о количестве, предварительной стоимости продукции (товаров), а также стоимости технологического оборудования (транспортных средств), арестованных (изъятых). Основанием для заполнения данного раздела являются описи арестованного имущества, протоколы описи арестованного и (или) изъятого имущества.</w:t>
      </w:r>
    </w:p>
    <w:p w:rsidR="00DE5843" w:rsidRPr="00067A58" w:rsidRDefault="00DE5843" w:rsidP="00DE5843">
      <w:pPr>
        <w:pStyle w:val="ConsPlusNormal"/>
        <w:ind w:firstLine="709"/>
        <w:jc w:val="both"/>
        <w:rPr>
          <w:rFonts w:ascii="Times New Roman" w:hAnsi="Times New Roman" w:cs="Times New Roman"/>
          <w:sz w:val="30"/>
          <w:szCs w:val="30"/>
        </w:rPr>
      </w:pPr>
      <w:bookmarkStart w:id="1" w:name="Par400"/>
      <w:bookmarkEnd w:id="1"/>
      <w:r w:rsidRPr="00067A58">
        <w:rPr>
          <w:rFonts w:ascii="Times New Roman" w:hAnsi="Times New Roman" w:cs="Times New Roman"/>
          <w:sz w:val="30"/>
          <w:szCs w:val="30"/>
        </w:rPr>
        <w:t xml:space="preserve">113. В </w:t>
      </w:r>
      <w:hyperlink r:id="rId330" w:history="1">
        <w:r w:rsidRPr="00067A58">
          <w:rPr>
            <w:rFonts w:ascii="Times New Roman" w:hAnsi="Times New Roman" w:cs="Times New Roman"/>
            <w:sz w:val="30"/>
            <w:szCs w:val="30"/>
          </w:rPr>
          <w:t>графах 8</w:t>
        </w:r>
      </w:hyperlink>
      <w:r w:rsidRPr="00067A58">
        <w:rPr>
          <w:rFonts w:ascii="Times New Roman" w:hAnsi="Times New Roman" w:cs="Times New Roman"/>
          <w:sz w:val="30"/>
          <w:szCs w:val="30"/>
        </w:rPr>
        <w:t xml:space="preserve"> - </w:t>
      </w:r>
      <w:hyperlink r:id="rId331" w:history="1">
        <w:r w:rsidRPr="00067A58">
          <w:rPr>
            <w:rFonts w:ascii="Times New Roman" w:hAnsi="Times New Roman" w:cs="Times New Roman"/>
            <w:sz w:val="30"/>
            <w:szCs w:val="30"/>
          </w:rPr>
          <w:t>10</w:t>
        </w:r>
      </w:hyperlink>
      <w:r w:rsidRPr="00067A58">
        <w:rPr>
          <w:rFonts w:ascii="Times New Roman" w:hAnsi="Times New Roman" w:cs="Times New Roman"/>
          <w:sz w:val="30"/>
          <w:szCs w:val="30"/>
        </w:rPr>
        <w:t xml:space="preserve"> отражаются сведения о количестве, предварительной стоимости продукции (товаров), а также стоимости технологического оборудования (транспортных средств), с которых снят арест (возвращено изъятое имущество собственнику (владельцу)). Основанием для заполнения данного раздела является постановление суда, органа, ведущего административный процесс, об отмене наложения ареста и (или) изъятия имущества.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115. В </w:t>
      </w:r>
      <w:hyperlink r:id="rId332" w:history="1">
        <w:r w:rsidRPr="00067A58">
          <w:rPr>
            <w:rFonts w:ascii="Times New Roman" w:hAnsi="Times New Roman" w:cs="Times New Roman"/>
            <w:sz w:val="30"/>
            <w:szCs w:val="30"/>
          </w:rPr>
          <w:t>графах 11</w:t>
        </w:r>
      </w:hyperlink>
      <w:r w:rsidRPr="00067A58">
        <w:rPr>
          <w:rFonts w:ascii="Times New Roman" w:hAnsi="Times New Roman" w:cs="Times New Roman"/>
          <w:sz w:val="30"/>
          <w:szCs w:val="30"/>
        </w:rPr>
        <w:t xml:space="preserve">, </w:t>
      </w:r>
      <w:hyperlink r:id="rId333" w:history="1">
        <w:r w:rsidRPr="00067A58">
          <w:rPr>
            <w:rFonts w:ascii="Times New Roman" w:hAnsi="Times New Roman" w:cs="Times New Roman"/>
            <w:sz w:val="30"/>
            <w:szCs w:val="30"/>
          </w:rPr>
          <w:t>12</w:t>
        </w:r>
      </w:hyperlink>
      <w:r w:rsidRPr="00067A58">
        <w:rPr>
          <w:rFonts w:ascii="Times New Roman" w:hAnsi="Times New Roman" w:cs="Times New Roman"/>
          <w:sz w:val="30"/>
          <w:szCs w:val="30"/>
        </w:rPr>
        <w:t xml:space="preserve"> отражается количество лиц, привлеченных к административной ответственности судами.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116. В графе 13 отражаются суммы штрафов, наложенные судами.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117. В графах 14, 15 отражаются сведения о количестве и стоимости продукции (товаров), конфискованных судом.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118. В графе 16 отражаются сведения о выручке от реализации </w:t>
      </w:r>
      <w:r w:rsidRPr="00067A58">
        <w:rPr>
          <w:rFonts w:ascii="Times New Roman" w:hAnsi="Times New Roman" w:cs="Times New Roman"/>
          <w:sz w:val="30"/>
          <w:szCs w:val="30"/>
        </w:rPr>
        <w:lastRenderedPageBreak/>
        <w:t>товаров (работ, услуг), а также взыскании стоимости конфискованного имущества, в том числе технологического оборудования (транспортных средств), в случае принятия решения о его возврате лицу, подвергнутому административному взысканию.</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119. В графе 17 отражаются сведения о стоимости технологического оборудования (транспортных средств), конфискованных судом.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Основанием для заполнения данного раздела являются поступившие в отчетном периоде постановления суда.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120. В </w:t>
      </w:r>
      <w:hyperlink r:id="rId334" w:history="1">
        <w:r w:rsidRPr="00067A58">
          <w:rPr>
            <w:rFonts w:ascii="Times New Roman" w:hAnsi="Times New Roman" w:cs="Times New Roman"/>
            <w:sz w:val="30"/>
            <w:szCs w:val="30"/>
          </w:rPr>
          <w:t>графах 18</w:t>
        </w:r>
      </w:hyperlink>
      <w:r w:rsidRPr="00067A58">
        <w:rPr>
          <w:rFonts w:ascii="Times New Roman" w:hAnsi="Times New Roman" w:cs="Times New Roman"/>
          <w:sz w:val="30"/>
          <w:szCs w:val="30"/>
        </w:rPr>
        <w:t xml:space="preserve">, </w:t>
      </w:r>
      <w:hyperlink r:id="rId335" w:history="1">
        <w:r w:rsidRPr="00067A58">
          <w:rPr>
            <w:rFonts w:ascii="Times New Roman" w:hAnsi="Times New Roman" w:cs="Times New Roman"/>
            <w:sz w:val="30"/>
            <w:szCs w:val="30"/>
          </w:rPr>
          <w:t>19</w:t>
        </w:r>
      </w:hyperlink>
      <w:r w:rsidRPr="00067A58">
        <w:rPr>
          <w:rFonts w:ascii="Times New Roman" w:hAnsi="Times New Roman" w:cs="Times New Roman"/>
          <w:sz w:val="30"/>
          <w:szCs w:val="30"/>
        </w:rPr>
        <w:t xml:space="preserve"> отражается количество лиц, привлеченных к административной ответственности инспекцией МНС.</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121. В </w:t>
      </w:r>
      <w:hyperlink r:id="rId336" w:history="1">
        <w:r w:rsidRPr="00067A58">
          <w:rPr>
            <w:rFonts w:ascii="Times New Roman" w:hAnsi="Times New Roman" w:cs="Times New Roman"/>
            <w:sz w:val="30"/>
            <w:szCs w:val="30"/>
          </w:rPr>
          <w:t>графах 20</w:t>
        </w:r>
      </w:hyperlink>
      <w:r w:rsidRPr="00067A58">
        <w:rPr>
          <w:rFonts w:ascii="Times New Roman" w:hAnsi="Times New Roman" w:cs="Times New Roman"/>
          <w:sz w:val="30"/>
          <w:szCs w:val="30"/>
        </w:rPr>
        <w:t xml:space="preserve"> - </w:t>
      </w:r>
      <w:hyperlink r:id="rId337" w:history="1">
        <w:r w:rsidRPr="00067A58">
          <w:rPr>
            <w:rFonts w:ascii="Times New Roman" w:hAnsi="Times New Roman" w:cs="Times New Roman"/>
            <w:sz w:val="30"/>
            <w:szCs w:val="30"/>
          </w:rPr>
          <w:t>22</w:t>
        </w:r>
      </w:hyperlink>
      <w:r w:rsidRPr="00067A58">
        <w:rPr>
          <w:rFonts w:ascii="Times New Roman" w:hAnsi="Times New Roman" w:cs="Times New Roman"/>
          <w:sz w:val="30"/>
          <w:szCs w:val="30"/>
        </w:rPr>
        <w:t xml:space="preserve"> отражаются суммы платежей,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по актам проверок.</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При этом сумма показателей </w:t>
      </w:r>
      <w:hyperlink r:id="rId338" w:history="1">
        <w:r w:rsidRPr="00067A58">
          <w:rPr>
            <w:rFonts w:ascii="Times New Roman" w:hAnsi="Times New Roman" w:cs="Times New Roman"/>
            <w:sz w:val="30"/>
            <w:szCs w:val="30"/>
          </w:rPr>
          <w:t>граф 21</w:t>
        </w:r>
      </w:hyperlink>
      <w:r w:rsidRPr="00067A58">
        <w:rPr>
          <w:rFonts w:ascii="Times New Roman" w:hAnsi="Times New Roman" w:cs="Times New Roman"/>
          <w:sz w:val="30"/>
          <w:szCs w:val="30"/>
        </w:rPr>
        <w:t xml:space="preserve">, </w:t>
      </w:r>
      <w:hyperlink r:id="rId339" w:history="1">
        <w:r w:rsidRPr="00067A58">
          <w:rPr>
            <w:rFonts w:ascii="Times New Roman" w:hAnsi="Times New Roman" w:cs="Times New Roman"/>
            <w:sz w:val="30"/>
            <w:szCs w:val="30"/>
          </w:rPr>
          <w:t>22</w:t>
        </w:r>
      </w:hyperlink>
      <w:r w:rsidRPr="00067A58">
        <w:rPr>
          <w:rFonts w:ascii="Times New Roman" w:hAnsi="Times New Roman" w:cs="Times New Roman"/>
          <w:sz w:val="30"/>
          <w:szCs w:val="30"/>
        </w:rPr>
        <w:t xml:space="preserve"> не должна превышать значение показателя </w:t>
      </w:r>
      <w:hyperlink r:id="rId340" w:history="1">
        <w:r w:rsidRPr="00067A58">
          <w:rPr>
            <w:rFonts w:ascii="Times New Roman" w:hAnsi="Times New Roman" w:cs="Times New Roman"/>
            <w:sz w:val="30"/>
            <w:szCs w:val="30"/>
          </w:rPr>
          <w:t>графы 20</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122. В </w:t>
      </w:r>
      <w:hyperlink r:id="rId341" w:history="1">
        <w:r w:rsidRPr="00067A58">
          <w:rPr>
            <w:rFonts w:ascii="Times New Roman" w:hAnsi="Times New Roman" w:cs="Times New Roman"/>
            <w:sz w:val="30"/>
            <w:szCs w:val="30"/>
          </w:rPr>
          <w:t>графах 23</w:t>
        </w:r>
      </w:hyperlink>
      <w:r w:rsidRPr="00067A58">
        <w:rPr>
          <w:rFonts w:ascii="Times New Roman" w:hAnsi="Times New Roman" w:cs="Times New Roman"/>
          <w:sz w:val="30"/>
          <w:szCs w:val="30"/>
        </w:rPr>
        <w:t xml:space="preserve"> - </w:t>
      </w:r>
      <w:hyperlink r:id="rId342" w:history="1">
        <w:r w:rsidRPr="00067A58">
          <w:rPr>
            <w:rFonts w:ascii="Times New Roman" w:hAnsi="Times New Roman" w:cs="Times New Roman"/>
            <w:sz w:val="30"/>
            <w:szCs w:val="30"/>
          </w:rPr>
          <w:t>25</w:t>
        </w:r>
      </w:hyperlink>
      <w:r w:rsidRPr="00067A58">
        <w:rPr>
          <w:rFonts w:ascii="Times New Roman" w:hAnsi="Times New Roman" w:cs="Times New Roman"/>
          <w:sz w:val="30"/>
          <w:szCs w:val="30"/>
        </w:rPr>
        <w:t xml:space="preserve"> отражаются фактически уплаченные (взысканные) из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суммы платежей.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При этом сумма показателей граф </w:t>
      </w:r>
      <w:hyperlink r:id="rId343" w:history="1">
        <w:r w:rsidRPr="00067A58">
          <w:rPr>
            <w:rFonts w:ascii="Times New Roman" w:hAnsi="Times New Roman" w:cs="Times New Roman"/>
            <w:sz w:val="30"/>
            <w:szCs w:val="30"/>
          </w:rPr>
          <w:t>24</w:t>
        </w:r>
      </w:hyperlink>
      <w:r w:rsidRPr="00067A58">
        <w:rPr>
          <w:rFonts w:ascii="Times New Roman" w:hAnsi="Times New Roman" w:cs="Times New Roman"/>
          <w:sz w:val="30"/>
          <w:szCs w:val="30"/>
        </w:rPr>
        <w:t xml:space="preserve">, </w:t>
      </w:r>
      <w:hyperlink r:id="rId344" w:history="1">
        <w:r w:rsidRPr="00067A58">
          <w:rPr>
            <w:rFonts w:ascii="Times New Roman" w:hAnsi="Times New Roman" w:cs="Times New Roman"/>
            <w:sz w:val="30"/>
            <w:szCs w:val="30"/>
          </w:rPr>
          <w:t>25</w:t>
        </w:r>
      </w:hyperlink>
      <w:r w:rsidRPr="00067A58">
        <w:rPr>
          <w:rFonts w:ascii="Times New Roman" w:hAnsi="Times New Roman" w:cs="Times New Roman"/>
          <w:sz w:val="30"/>
          <w:szCs w:val="30"/>
        </w:rPr>
        <w:t xml:space="preserve"> должна быть не больше показателя </w:t>
      </w:r>
      <w:hyperlink r:id="rId345" w:history="1">
        <w:r w:rsidRPr="00067A58">
          <w:rPr>
            <w:rFonts w:ascii="Times New Roman" w:hAnsi="Times New Roman" w:cs="Times New Roman"/>
            <w:sz w:val="30"/>
            <w:szCs w:val="30"/>
          </w:rPr>
          <w:t>графы 23</w:t>
        </w:r>
      </w:hyperlink>
      <w:r w:rsidRPr="00067A58">
        <w:rPr>
          <w:rFonts w:ascii="Times New Roman" w:hAnsi="Times New Roman" w:cs="Times New Roman"/>
          <w:sz w:val="30"/>
          <w:szCs w:val="30"/>
        </w:rPr>
        <w:t>.</w:t>
      </w:r>
    </w:p>
    <w:p w:rsidR="00DE5843" w:rsidRPr="00067A58" w:rsidRDefault="00A455E8" w:rsidP="00DE5843">
      <w:pPr>
        <w:pStyle w:val="ConsPlusNormal"/>
        <w:ind w:firstLine="709"/>
        <w:jc w:val="both"/>
        <w:rPr>
          <w:rFonts w:ascii="Times New Roman" w:hAnsi="Times New Roman" w:cs="Times New Roman"/>
          <w:sz w:val="30"/>
          <w:szCs w:val="30"/>
        </w:rPr>
      </w:pPr>
      <w:hyperlink r:id="rId346" w:history="1">
        <w:r w:rsidR="00DE5843" w:rsidRPr="00067A58">
          <w:rPr>
            <w:rFonts w:ascii="Times New Roman" w:hAnsi="Times New Roman" w:cs="Times New Roman"/>
            <w:sz w:val="30"/>
            <w:szCs w:val="30"/>
          </w:rPr>
          <w:t>Графы 21</w:t>
        </w:r>
      </w:hyperlink>
      <w:r w:rsidR="00DE5843" w:rsidRPr="00067A58">
        <w:rPr>
          <w:rFonts w:ascii="Times New Roman" w:hAnsi="Times New Roman" w:cs="Times New Roman"/>
          <w:sz w:val="30"/>
          <w:szCs w:val="30"/>
        </w:rPr>
        <w:t xml:space="preserve">, </w:t>
      </w:r>
      <w:hyperlink r:id="rId347" w:history="1">
        <w:r w:rsidR="00DE5843" w:rsidRPr="00067A58">
          <w:rPr>
            <w:rFonts w:ascii="Times New Roman" w:hAnsi="Times New Roman" w:cs="Times New Roman"/>
            <w:sz w:val="30"/>
            <w:szCs w:val="30"/>
          </w:rPr>
          <w:t>24</w:t>
        </w:r>
      </w:hyperlink>
      <w:r w:rsidR="00DE5843" w:rsidRPr="00067A58">
        <w:rPr>
          <w:rFonts w:ascii="Times New Roman" w:hAnsi="Times New Roman" w:cs="Times New Roman"/>
          <w:sz w:val="30"/>
          <w:szCs w:val="30"/>
        </w:rPr>
        <w:t xml:space="preserve"> заполняются только по </w:t>
      </w:r>
      <w:hyperlink r:id="rId348" w:history="1">
        <w:r w:rsidR="00DE5843" w:rsidRPr="00067A58">
          <w:rPr>
            <w:rFonts w:ascii="Times New Roman" w:hAnsi="Times New Roman" w:cs="Times New Roman"/>
            <w:sz w:val="30"/>
            <w:szCs w:val="30"/>
          </w:rPr>
          <w:t>строкам 005</w:t>
        </w:r>
      </w:hyperlink>
      <w:r w:rsidR="00DE5843" w:rsidRPr="00067A58">
        <w:rPr>
          <w:rFonts w:ascii="Times New Roman" w:hAnsi="Times New Roman" w:cs="Times New Roman"/>
          <w:sz w:val="30"/>
          <w:szCs w:val="30"/>
        </w:rPr>
        <w:t xml:space="preserve"> - </w:t>
      </w:r>
      <w:hyperlink r:id="rId349" w:history="1">
        <w:r w:rsidR="00DE5843" w:rsidRPr="00067A58">
          <w:rPr>
            <w:rFonts w:ascii="Times New Roman" w:hAnsi="Times New Roman" w:cs="Times New Roman"/>
            <w:sz w:val="30"/>
            <w:szCs w:val="30"/>
          </w:rPr>
          <w:t>011</w:t>
        </w:r>
      </w:hyperlink>
      <w:r w:rsidR="00DE5843" w:rsidRPr="00067A58">
        <w:rPr>
          <w:rFonts w:ascii="Times New Roman" w:hAnsi="Times New Roman" w:cs="Times New Roman"/>
          <w:sz w:val="30"/>
          <w:szCs w:val="30"/>
        </w:rPr>
        <w:t xml:space="preserve">, </w:t>
      </w:r>
      <w:hyperlink r:id="rId350" w:history="1">
        <w:r w:rsidR="00DE5843" w:rsidRPr="00067A58">
          <w:rPr>
            <w:rFonts w:ascii="Times New Roman" w:hAnsi="Times New Roman" w:cs="Times New Roman"/>
            <w:sz w:val="30"/>
            <w:szCs w:val="30"/>
          </w:rPr>
          <w:t>145</w:t>
        </w:r>
      </w:hyperlink>
      <w:r w:rsidR="00DE5843" w:rsidRPr="00067A58">
        <w:rPr>
          <w:rFonts w:ascii="Times New Roman" w:hAnsi="Times New Roman" w:cs="Times New Roman"/>
          <w:sz w:val="30"/>
          <w:szCs w:val="30"/>
        </w:rPr>
        <w:t xml:space="preserve"> - </w:t>
      </w:r>
      <w:hyperlink r:id="rId351" w:history="1">
        <w:r w:rsidR="00DE5843" w:rsidRPr="00067A58">
          <w:rPr>
            <w:rFonts w:ascii="Times New Roman" w:hAnsi="Times New Roman" w:cs="Times New Roman"/>
            <w:sz w:val="30"/>
            <w:szCs w:val="30"/>
          </w:rPr>
          <w:t>171</w:t>
        </w:r>
      </w:hyperlink>
      <w:r w:rsidR="00DE5843" w:rsidRPr="00067A58">
        <w:rPr>
          <w:rFonts w:ascii="Times New Roman" w:hAnsi="Times New Roman" w:cs="Times New Roman"/>
          <w:sz w:val="30"/>
          <w:szCs w:val="30"/>
        </w:rPr>
        <w:t>, 805 – 811, 945 - 971.</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123. В </w:t>
      </w:r>
      <w:hyperlink r:id="rId352" w:history="1">
        <w:r w:rsidRPr="00067A58">
          <w:rPr>
            <w:rFonts w:ascii="Times New Roman" w:hAnsi="Times New Roman" w:cs="Times New Roman"/>
            <w:sz w:val="30"/>
            <w:szCs w:val="30"/>
          </w:rPr>
          <w:t>графе 26</w:t>
        </w:r>
      </w:hyperlink>
      <w:r w:rsidRPr="00067A58">
        <w:rPr>
          <w:rFonts w:ascii="Times New Roman" w:hAnsi="Times New Roman" w:cs="Times New Roman"/>
          <w:sz w:val="30"/>
          <w:szCs w:val="30"/>
        </w:rPr>
        <w:t xml:space="preserve"> отражается количество представлений (сообщений) инспекций МНС, направленных в лицензирующие органы, о нарушениях лицензиатом (его работником, обособленным подразделением, в том числе филиалом) законодательства о лицензировании, лицензионных требований и условий.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124. </w:t>
      </w:r>
      <w:proofErr w:type="gramStart"/>
      <w:r w:rsidRPr="00067A58">
        <w:rPr>
          <w:rFonts w:ascii="Times New Roman" w:hAnsi="Times New Roman" w:cs="Times New Roman"/>
          <w:sz w:val="30"/>
          <w:szCs w:val="30"/>
        </w:rPr>
        <w:t xml:space="preserve">В </w:t>
      </w:r>
      <w:hyperlink r:id="rId353" w:history="1">
        <w:r w:rsidRPr="00067A58">
          <w:rPr>
            <w:rFonts w:ascii="Times New Roman" w:hAnsi="Times New Roman" w:cs="Times New Roman"/>
            <w:sz w:val="30"/>
            <w:szCs w:val="30"/>
          </w:rPr>
          <w:t>графе 27</w:t>
        </w:r>
      </w:hyperlink>
      <w:r w:rsidRPr="00067A58">
        <w:rPr>
          <w:rFonts w:ascii="Times New Roman" w:hAnsi="Times New Roman" w:cs="Times New Roman"/>
          <w:sz w:val="30"/>
          <w:szCs w:val="30"/>
        </w:rPr>
        <w:t xml:space="preserve"> отражается количество решений, принятых лицензирующим органом о приостановлении действия специальных разрешений (лицензий) по указанным в них одному или нескольким обособленным подразделениям, в том числе филиалам, в отношении одной или нескольких работ и (или) услуг, составляющих соответствующий лицензируемый вид деятельности или на определенной территории.</w:t>
      </w:r>
      <w:proofErr w:type="gramEnd"/>
      <w:r w:rsidRPr="00067A58">
        <w:rPr>
          <w:rFonts w:ascii="Times New Roman" w:hAnsi="Times New Roman" w:cs="Times New Roman"/>
          <w:sz w:val="30"/>
          <w:szCs w:val="30"/>
        </w:rPr>
        <w:t xml:space="preserve"> </w:t>
      </w:r>
      <w:proofErr w:type="gramStart"/>
      <w:r w:rsidRPr="00067A58">
        <w:rPr>
          <w:rFonts w:ascii="Times New Roman" w:hAnsi="Times New Roman" w:cs="Times New Roman"/>
          <w:sz w:val="30"/>
          <w:szCs w:val="30"/>
        </w:rPr>
        <w:t xml:space="preserve">В </w:t>
      </w:r>
      <w:hyperlink r:id="rId354" w:history="1">
        <w:r w:rsidRPr="00067A58">
          <w:rPr>
            <w:rFonts w:ascii="Times New Roman" w:hAnsi="Times New Roman" w:cs="Times New Roman"/>
            <w:sz w:val="30"/>
            <w:szCs w:val="30"/>
          </w:rPr>
          <w:t>графе 28</w:t>
        </w:r>
      </w:hyperlink>
      <w:r w:rsidRPr="00067A58">
        <w:rPr>
          <w:rFonts w:ascii="Times New Roman" w:hAnsi="Times New Roman" w:cs="Times New Roman"/>
          <w:sz w:val="30"/>
          <w:szCs w:val="30"/>
        </w:rPr>
        <w:t xml:space="preserve"> отражается количество решений, принятых лицензирующим органом, о прекращении действия специальных разрешений (лицензий) по указанным в них одному или нескольким обособленным подразделениям, в том числе филиалам, в отношении одной или нескольких работ и (или) услуг, составляющих соответствующий лицензируемый вид деятельности или на определенной территории.</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125. В </w:t>
      </w:r>
      <w:hyperlink r:id="rId355" w:history="1">
        <w:r w:rsidRPr="00067A58">
          <w:rPr>
            <w:rFonts w:ascii="Times New Roman" w:hAnsi="Times New Roman" w:cs="Times New Roman"/>
            <w:sz w:val="30"/>
            <w:szCs w:val="30"/>
          </w:rPr>
          <w:t>графе 29</w:t>
        </w:r>
      </w:hyperlink>
      <w:r w:rsidRPr="00067A58">
        <w:rPr>
          <w:rFonts w:ascii="Times New Roman" w:hAnsi="Times New Roman" w:cs="Times New Roman"/>
          <w:sz w:val="30"/>
          <w:szCs w:val="30"/>
        </w:rPr>
        <w:t xml:space="preserve"> отражается количество материалов проверок, направленных в правоохранительные органы для рассмотрения вопроса о возбуждении уголовного дела.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126 Отчет составляется как в стоимостных, так и в количественных показателях.</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 xml:space="preserve">В количественных показателях отчет составляется в литрах, а по </w:t>
      </w:r>
      <w:hyperlink r:id="rId356" w:history="1">
        <w:r w:rsidRPr="00067A58">
          <w:rPr>
            <w:rFonts w:ascii="Times New Roman" w:hAnsi="Times New Roman" w:cs="Times New Roman"/>
            <w:sz w:val="30"/>
            <w:szCs w:val="30"/>
          </w:rPr>
          <w:t>строкам 008</w:t>
        </w:r>
      </w:hyperlink>
      <w:r w:rsidRPr="00067A58">
        <w:rPr>
          <w:rFonts w:ascii="Times New Roman" w:hAnsi="Times New Roman" w:cs="Times New Roman"/>
          <w:sz w:val="30"/>
          <w:szCs w:val="30"/>
        </w:rPr>
        <w:t xml:space="preserve">, </w:t>
      </w:r>
      <w:hyperlink r:id="rId357" w:history="1">
        <w:r w:rsidRPr="00067A58">
          <w:rPr>
            <w:rFonts w:ascii="Times New Roman" w:hAnsi="Times New Roman" w:cs="Times New Roman"/>
            <w:sz w:val="30"/>
            <w:szCs w:val="30"/>
          </w:rPr>
          <w:t>025</w:t>
        </w:r>
      </w:hyperlink>
      <w:r w:rsidRPr="00067A58">
        <w:rPr>
          <w:rFonts w:ascii="Times New Roman" w:hAnsi="Times New Roman" w:cs="Times New Roman"/>
          <w:sz w:val="30"/>
          <w:szCs w:val="30"/>
        </w:rPr>
        <w:t xml:space="preserve">, </w:t>
      </w:r>
      <w:hyperlink r:id="rId358" w:history="1">
        <w:r w:rsidRPr="00067A58">
          <w:rPr>
            <w:rFonts w:ascii="Times New Roman" w:hAnsi="Times New Roman" w:cs="Times New Roman"/>
            <w:sz w:val="30"/>
            <w:szCs w:val="30"/>
          </w:rPr>
          <w:t>070</w:t>
        </w:r>
      </w:hyperlink>
      <w:r w:rsidRPr="00067A58">
        <w:rPr>
          <w:rFonts w:ascii="Times New Roman" w:hAnsi="Times New Roman" w:cs="Times New Roman"/>
          <w:sz w:val="30"/>
          <w:szCs w:val="30"/>
        </w:rPr>
        <w:t xml:space="preserve">, </w:t>
      </w:r>
      <w:hyperlink r:id="rId359" w:history="1">
        <w:r w:rsidRPr="00067A58">
          <w:rPr>
            <w:rFonts w:ascii="Times New Roman" w:hAnsi="Times New Roman" w:cs="Times New Roman"/>
            <w:sz w:val="30"/>
            <w:szCs w:val="30"/>
          </w:rPr>
          <w:t>100</w:t>
        </w:r>
      </w:hyperlink>
      <w:r w:rsidRPr="00067A58">
        <w:rPr>
          <w:rFonts w:ascii="Times New Roman" w:hAnsi="Times New Roman" w:cs="Times New Roman"/>
          <w:sz w:val="30"/>
          <w:szCs w:val="30"/>
        </w:rPr>
        <w:t xml:space="preserve">, </w:t>
      </w:r>
      <w:hyperlink r:id="rId360" w:history="1">
        <w:r w:rsidRPr="00067A58">
          <w:rPr>
            <w:rFonts w:ascii="Times New Roman" w:hAnsi="Times New Roman" w:cs="Times New Roman"/>
            <w:sz w:val="30"/>
            <w:szCs w:val="30"/>
          </w:rPr>
          <w:t>130</w:t>
        </w:r>
      </w:hyperlink>
      <w:r w:rsidRPr="00067A58">
        <w:rPr>
          <w:rFonts w:ascii="Times New Roman" w:hAnsi="Times New Roman" w:cs="Times New Roman"/>
          <w:sz w:val="30"/>
          <w:szCs w:val="30"/>
        </w:rPr>
        <w:t xml:space="preserve">, </w:t>
      </w:r>
      <w:hyperlink r:id="rId361" w:history="1">
        <w:r w:rsidRPr="00067A58">
          <w:rPr>
            <w:rFonts w:ascii="Times New Roman" w:hAnsi="Times New Roman" w:cs="Times New Roman"/>
            <w:sz w:val="30"/>
            <w:szCs w:val="30"/>
          </w:rPr>
          <w:t>160</w:t>
        </w:r>
      </w:hyperlink>
      <w:r w:rsidRPr="00067A58">
        <w:rPr>
          <w:rFonts w:ascii="Times New Roman" w:hAnsi="Times New Roman" w:cs="Times New Roman"/>
          <w:sz w:val="30"/>
          <w:szCs w:val="30"/>
        </w:rPr>
        <w:t xml:space="preserve">, 808, 825, 870, 900, 960, </w:t>
      </w:r>
      <w:hyperlink r:id="rId362" w:history="1">
        <w:r w:rsidRPr="00067A58">
          <w:rPr>
            <w:rFonts w:ascii="Times New Roman" w:hAnsi="Times New Roman" w:cs="Times New Roman"/>
            <w:sz w:val="30"/>
            <w:szCs w:val="30"/>
          </w:rPr>
          <w:t>185</w:t>
        </w:r>
      </w:hyperlink>
      <w:r w:rsidRPr="00067A58">
        <w:rPr>
          <w:rFonts w:ascii="Times New Roman" w:hAnsi="Times New Roman" w:cs="Times New Roman"/>
          <w:sz w:val="30"/>
          <w:szCs w:val="30"/>
        </w:rPr>
        <w:t xml:space="preserve">, </w:t>
      </w:r>
      <w:hyperlink r:id="rId363" w:history="1">
        <w:r w:rsidRPr="00067A58">
          <w:rPr>
            <w:rFonts w:ascii="Times New Roman" w:hAnsi="Times New Roman" w:cs="Times New Roman"/>
            <w:sz w:val="30"/>
            <w:szCs w:val="30"/>
          </w:rPr>
          <w:t>215</w:t>
        </w:r>
      </w:hyperlink>
      <w:r w:rsidRPr="00067A58">
        <w:rPr>
          <w:rFonts w:ascii="Times New Roman" w:hAnsi="Times New Roman" w:cs="Times New Roman"/>
          <w:sz w:val="30"/>
          <w:szCs w:val="30"/>
        </w:rPr>
        <w:t xml:space="preserve">, </w:t>
      </w:r>
      <w:hyperlink r:id="rId364" w:history="1">
        <w:r w:rsidRPr="00067A58">
          <w:rPr>
            <w:rFonts w:ascii="Times New Roman" w:hAnsi="Times New Roman" w:cs="Times New Roman"/>
            <w:sz w:val="30"/>
            <w:szCs w:val="30"/>
          </w:rPr>
          <w:t>270</w:t>
        </w:r>
      </w:hyperlink>
      <w:r w:rsidRPr="00067A58">
        <w:rPr>
          <w:rFonts w:ascii="Times New Roman" w:hAnsi="Times New Roman" w:cs="Times New Roman"/>
          <w:sz w:val="30"/>
          <w:szCs w:val="30"/>
        </w:rPr>
        <w:t xml:space="preserve"> в </w:t>
      </w:r>
      <w:proofErr w:type="gramStart"/>
      <w:r w:rsidRPr="00067A58">
        <w:rPr>
          <w:rFonts w:ascii="Times New Roman" w:hAnsi="Times New Roman" w:cs="Times New Roman"/>
          <w:sz w:val="30"/>
          <w:szCs w:val="30"/>
        </w:rPr>
        <w:t>тысячах штук</w:t>
      </w:r>
      <w:proofErr w:type="gramEnd"/>
      <w:r w:rsidRPr="00067A58">
        <w:rPr>
          <w:rFonts w:ascii="Times New Roman" w:hAnsi="Times New Roman" w:cs="Times New Roman"/>
          <w:sz w:val="30"/>
          <w:szCs w:val="30"/>
        </w:rPr>
        <w:t xml:space="preserve"> нарастающим итогом с начала календарного года.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127. Пояснительная записка к отчету представляется ежемесячно в срок, установленный для представления данного отчета, и должна содержать информацию о правонарушениях (примеры), выявленных при проверках субъектов предпринимательской деятельности и физических лиц, не являющихся индивидуальными предпринимателями, и способах их выявления по разделам:</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алкогольная продукция;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непищевая спиртосодержащая продукция и непищевой этиловый спирт;</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табачные изделия;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нефтепродукты;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пиво солодовое;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иные подакцизные товары.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Кроме того, отдельными разделами указываются сведения: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о проверках импортеров алкогольной продукции независимо от их результатов (наименование юридического лица, вид проверки, результаты проверки, в том числе нарушения налогового законодательства и законодательства, регулирующего оборот алкогольной продукции, меры ответственности, примененные по результатам проверки, количество арестованной продукции);</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о проверках производителей алкогольной, непищевой спиртосодержащей продукции, непищевого этилового спирта, табачных изделий независимо от их результатов (наименование юридического лица, вид проверки, результаты проверки, в том числе нарушения налогового законодательства и законодательства, регулирующего производство указанных товаров (порядок учета, в том числе с применением приборов учета, регистрации оборудования, выполнение квот, достоверность информации, содержащейся в балансах и декларациях, и др.), примененные меры ответственности</w:t>
      </w:r>
      <w:proofErr w:type="gramEnd"/>
      <w:r w:rsidRPr="00067A58">
        <w:rPr>
          <w:rFonts w:ascii="Times New Roman" w:hAnsi="Times New Roman" w:cs="Times New Roman"/>
          <w:sz w:val="30"/>
          <w:szCs w:val="30"/>
        </w:rPr>
        <w:t>, количество арестованной продукции);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пояснения о причинах снятия ареста, возврата изъятого имущества собственнику (владельцу).</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8</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ОТЧЕТ «СВЕДЕНИЯ ОБ ИСТРЕБОВАНИИ ДЕКЛАРАЦИЙ О ДОХОДАХ И ИМУЩЕСТВЕ У ОТДЕЛЬНЫХ КАТЕГОРИЙ ГРАЖДАН»</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128. </w:t>
      </w:r>
      <w:hyperlink r:id="rId365"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«Сведения об истребовании деклараций о доходах и имуществе у отдельных категорий граждан» содержит информацию о результатах контрольной работы по истребованию деклараций о доходах </w:t>
      </w:r>
      <w:r w:rsidRPr="00067A58">
        <w:rPr>
          <w:rFonts w:ascii="Times New Roman" w:hAnsi="Times New Roman" w:cs="Times New Roman"/>
          <w:sz w:val="30"/>
          <w:szCs w:val="30"/>
        </w:rPr>
        <w:lastRenderedPageBreak/>
        <w:t>и имуществе в отношении определенных категорий физических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129. По </w:t>
      </w:r>
      <w:hyperlink r:id="rId366" w:history="1">
        <w:r w:rsidRPr="00067A58">
          <w:rPr>
            <w:rFonts w:ascii="Times New Roman" w:hAnsi="Times New Roman" w:cs="Times New Roman"/>
            <w:sz w:val="30"/>
            <w:szCs w:val="30"/>
          </w:rPr>
          <w:t>строке 001</w:t>
        </w:r>
      </w:hyperlink>
      <w:r w:rsidRPr="00067A58">
        <w:rPr>
          <w:rFonts w:ascii="Times New Roman" w:hAnsi="Times New Roman" w:cs="Times New Roman"/>
          <w:sz w:val="30"/>
          <w:szCs w:val="30"/>
        </w:rPr>
        <w:t xml:space="preserve"> отражается информация в отношении физических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выплата заработной платы (доходов) которым осуществлялась без составления первичных учетных документов и отражения в регистрах бухгалтерского учета и (или) в размере ниже минимальной заработной платы;</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которым</w:t>
      </w:r>
      <w:proofErr w:type="gramEnd"/>
      <w:r w:rsidRPr="00067A58">
        <w:rPr>
          <w:rFonts w:ascii="Times New Roman" w:hAnsi="Times New Roman" w:cs="Times New Roman"/>
          <w:sz w:val="30"/>
          <w:szCs w:val="30"/>
        </w:rPr>
        <w:t xml:space="preserve"> производилась выплата заработной платы (доходов) без составления первичных учетных документов и отражения в регистрах бухгалтерского учета;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начисление заработной платы (доходов) которым производилось в размере ниже минимальной заработной платы.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Основанием для заполнения </w:t>
      </w:r>
      <w:hyperlink r:id="rId367" w:history="1">
        <w:r w:rsidRPr="00067A58">
          <w:rPr>
            <w:rFonts w:ascii="Times New Roman" w:hAnsi="Times New Roman" w:cs="Times New Roman"/>
            <w:sz w:val="30"/>
            <w:szCs w:val="30"/>
          </w:rPr>
          <w:t>строки 001</w:t>
        </w:r>
      </w:hyperlink>
      <w:r w:rsidRPr="00067A58">
        <w:rPr>
          <w:rFonts w:ascii="Times New Roman" w:hAnsi="Times New Roman" w:cs="Times New Roman"/>
          <w:sz w:val="30"/>
          <w:szCs w:val="30"/>
        </w:rPr>
        <w:t xml:space="preserve"> являются сведения, полученные в ходе проведения проверок организаций, иные сведения, имеющиеся в налоговом органе.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368" w:history="1">
        <w:r w:rsidRPr="00067A58">
          <w:rPr>
            <w:rFonts w:ascii="Times New Roman" w:hAnsi="Times New Roman" w:cs="Times New Roman"/>
            <w:sz w:val="30"/>
            <w:szCs w:val="30"/>
          </w:rPr>
          <w:t>строке 004</w:t>
        </w:r>
      </w:hyperlink>
      <w:r w:rsidRPr="00067A58">
        <w:rPr>
          <w:rFonts w:ascii="Times New Roman" w:hAnsi="Times New Roman" w:cs="Times New Roman"/>
          <w:sz w:val="30"/>
          <w:szCs w:val="30"/>
        </w:rPr>
        <w:t xml:space="preserve"> отражается информация в отношении должностных лиц организаций и (или) индивидуальных предпринимателей, которые осуществляли выплату заработной платы (доходов) без составления первичных учетных документов и отражения в регистрах бухгалтерского учета и (или) в размере ниже минимальной заработной платы.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369" w:history="1">
        <w:r w:rsidRPr="00067A58">
          <w:rPr>
            <w:rFonts w:ascii="Times New Roman" w:hAnsi="Times New Roman" w:cs="Times New Roman"/>
            <w:sz w:val="30"/>
            <w:szCs w:val="30"/>
          </w:rPr>
          <w:t>строке 008</w:t>
        </w:r>
      </w:hyperlink>
      <w:r w:rsidRPr="00067A58">
        <w:rPr>
          <w:rFonts w:ascii="Times New Roman" w:hAnsi="Times New Roman" w:cs="Times New Roman"/>
          <w:sz w:val="30"/>
          <w:szCs w:val="30"/>
        </w:rPr>
        <w:t xml:space="preserve"> отражается информация в отношении физических лиц, у которых истребованы декларации о доходах и имуществе на основании поступивших в инспекцию МНС письменных запросов контролирующих (надзорных) органов, иных организаций, а также информации от физических лиц и организаций.</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Основанием для заполнения данной строки являются письменные запросы, поручения органов Комитета государственного контроля Республики Беларусь, органов Комитета государственной безопасности Республики Беларусь, Следственного комитета, органов внутренних дел, органов прокуратуры об истребовании деклараций о доходах и имуществе у физических лиц, а также сведения, поступившие в инспекцию МНС в виде обращений от физических лиц и организаций, послужившие основанием для истребования декларации о доходах</w:t>
      </w:r>
      <w:proofErr w:type="gramEnd"/>
      <w:r w:rsidRPr="00067A58">
        <w:rPr>
          <w:rFonts w:ascii="Times New Roman" w:hAnsi="Times New Roman" w:cs="Times New Roman"/>
          <w:sz w:val="30"/>
          <w:szCs w:val="30"/>
        </w:rPr>
        <w:t xml:space="preserve"> и </w:t>
      </w:r>
      <w:proofErr w:type="gramStart"/>
      <w:r w:rsidRPr="00067A58">
        <w:rPr>
          <w:rFonts w:ascii="Times New Roman" w:hAnsi="Times New Roman" w:cs="Times New Roman"/>
          <w:sz w:val="30"/>
          <w:szCs w:val="30"/>
        </w:rPr>
        <w:t>имуществе</w:t>
      </w:r>
      <w:proofErr w:type="gramEnd"/>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Данные, отражаемые по </w:t>
      </w:r>
      <w:hyperlink r:id="rId370" w:history="1">
        <w:r w:rsidRPr="00067A58">
          <w:rPr>
            <w:rFonts w:ascii="Times New Roman" w:hAnsi="Times New Roman" w:cs="Times New Roman"/>
            <w:sz w:val="30"/>
            <w:szCs w:val="30"/>
          </w:rPr>
          <w:t>строке 008</w:t>
        </w:r>
      </w:hyperlink>
      <w:r w:rsidRPr="00067A58">
        <w:rPr>
          <w:rFonts w:ascii="Times New Roman" w:hAnsi="Times New Roman" w:cs="Times New Roman"/>
          <w:sz w:val="30"/>
          <w:szCs w:val="30"/>
        </w:rPr>
        <w:t xml:space="preserve">, суммарно равны данным, отражаемым по </w:t>
      </w:r>
      <w:hyperlink r:id="rId371" w:history="1">
        <w:r w:rsidRPr="00067A58">
          <w:rPr>
            <w:rFonts w:ascii="Times New Roman" w:hAnsi="Times New Roman" w:cs="Times New Roman"/>
            <w:sz w:val="30"/>
            <w:szCs w:val="30"/>
          </w:rPr>
          <w:t>строкам 009</w:t>
        </w:r>
      </w:hyperlink>
      <w:r w:rsidRPr="00067A58">
        <w:rPr>
          <w:rFonts w:ascii="Times New Roman" w:hAnsi="Times New Roman" w:cs="Times New Roman"/>
          <w:sz w:val="30"/>
          <w:szCs w:val="30"/>
        </w:rPr>
        <w:t xml:space="preserve"> -016.</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По </w:t>
      </w:r>
      <w:hyperlink r:id="rId372" w:history="1">
        <w:r w:rsidRPr="00067A58">
          <w:rPr>
            <w:rFonts w:ascii="Times New Roman" w:hAnsi="Times New Roman" w:cs="Times New Roman"/>
            <w:sz w:val="30"/>
            <w:szCs w:val="30"/>
          </w:rPr>
          <w:t xml:space="preserve">строке </w:t>
        </w:r>
      </w:hyperlink>
      <w:r w:rsidRPr="00067A58">
        <w:rPr>
          <w:rFonts w:ascii="Times New Roman" w:hAnsi="Times New Roman" w:cs="Times New Roman"/>
          <w:sz w:val="30"/>
          <w:szCs w:val="30"/>
        </w:rPr>
        <w:t>017 отражается информация в отношении физических лиц, имеющих официальные доходы, основанием для истребования у которых декларации о доходах и имуществе послужила информация о произведенных ими крупных расходах, в том числе на предоставление займов, дарение денежных средств, на строительство (приобретение) недвижимого имущества, на приобретение транспортных средств и (или) иные цели.</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Данные, отражаемые по </w:t>
      </w:r>
      <w:hyperlink r:id="rId373" w:history="1">
        <w:r w:rsidRPr="00067A58">
          <w:rPr>
            <w:rFonts w:ascii="Times New Roman" w:hAnsi="Times New Roman" w:cs="Times New Roman"/>
            <w:sz w:val="30"/>
            <w:szCs w:val="30"/>
          </w:rPr>
          <w:t xml:space="preserve">строке </w:t>
        </w:r>
      </w:hyperlink>
      <w:r w:rsidRPr="00067A58">
        <w:rPr>
          <w:rFonts w:ascii="Times New Roman" w:hAnsi="Times New Roman" w:cs="Times New Roman"/>
          <w:sz w:val="30"/>
          <w:szCs w:val="30"/>
        </w:rPr>
        <w:t xml:space="preserve">017, суммарно больше либо равны </w:t>
      </w:r>
      <w:r w:rsidRPr="00067A58">
        <w:rPr>
          <w:rFonts w:ascii="Times New Roman" w:hAnsi="Times New Roman" w:cs="Times New Roman"/>
          <w:sz w:val="30"/>
          <w:szCs w:val="30"/>
        </w:rPr>
        <w:lastRenderedPageBreak/>
        <w:t xml:space="preserve">данным, отражаемым по строкам 018-019, поскольку крупные расходы физических лиц могут быть понесены не только на цели, указанные в  строках 018-019. При этом если физическим лицом понесены расходы по нескольким основаниям, указанным в </w:t>
      </w:r>
      <w:hyperlink r:id="rId374" w:history="1">
        <w:r w:rsidRPr="00067A58">
          <w:rPr>
            <w:rFonts w:ascii="Times New Roman" w:hAnsi="Times New Roman" w:cs="Times New Roman"/>
            <w:sz w:val="30"/>
            <w:szCs w:val="30"/>
          </w:rPr>
          <w:t>строках 01</w:t>
        </w:r>
      </w:hyperlink>
      <w:r w:rsidRPr="00067A58">
        <w:rPr>
          <w:rFonts w:ascii="Times New Roman" w:hAnsi="Times New Roman" w:cs="Times New Roman"/>
          <w:sz w:val="30"/>
          <w:szCs w:val="30"/>
        </w:rPr>
        <w:t xml:space="preserve">8 - </w:t>
      </w:r>
      <w:hyperlink r:id="rId375" w:history="1">
        <w:r w:rsidRPr="00067A58">
          <w:rPr>
            <w:rFonts w:ascii="Times New Roman" w:hAnsi="Times New Roman" w:cs="Times New Roman"/>
            <w:sz w:val="30"/>
            <w:szCs w:val="30"/>
          </w:rPr>
          <w:t>01</w:t>
        </w:r>
      </w:hyperlink>
      <w:r w:rsidRPr="00067A58">
        <w:rPr>
          <w:rFonts w:ascii="Times New Roman" w:hAnsi="Times New Roman" w:cs="Times New Roman"/>
          <w:sz w:val="30"/>
          <w:szCs w:val="30"/>
        </w:rPr>
        <w:t>9, то данные о результатах контрольных мероприятий в отношении истребованной декларации отражаются только по одной из  строк 018-019 по выбору инспекции МНС.</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По строке 102 отражается информация в отношении  физических лиц, вывозивших за пределы и (или) ввозивших из-за пределов Республики Беларусь  иностранную валюту, а также выезжающих за пределы территории Республики Беларусь, в то</w:t>
      </w:r>
      <w:r w:rsidR="00947783">
        <w:rPr>
          <w:rFonts w:ascii="Times New Roman" w:hAnsi="Times New Roman" w:cs="Times New Roman"/>
          <w:sz w:val="30"/>
          <w:szCs w:val="30"/>
        </w:rPr>
        <w:t xml:space="preserve">м числе с целью ввоза (вывоза) </w:t>
      </w:r>
      <w:r w:rsidRPr="00067A58">
        <w:rPr>
          <w:rFonts w:ascii="Times New Roman" w:hAnsi="Times New Roman" w:cs="Times New Roman"/>
          <w:sz w:val="30"/>
          <w:szCs w:val="30"/>
        </w:rPr>
        <w:t>товаров,  основанием для истребования у которых декларации о доходах и имуществе  послужила представленная в налоговые органы информация, в том числе органами пограничной службы и</w:t>
      </w:r>
      <w:proofErr w:type="gramEnd"/>
      <w:r w:rsidRPr="00067A58">
        <w:rPr>
          <w:rFonts w:ascii="Times New Roman" w:hAnsi="Times New Roman" w:cs="Times New Roman"/>
          <w:sz w:val="30"/>
          <w:szCs w:val="30"/>
        </w:rPr>
        <w:t xml:space="preserve"> таможенными органами, иными организациями и физическими лицами.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строке 103 отражается информация в отношении физических лиц, основанием для истребования у которых декларации о доходах и имуществе послужила информация о приобретении ими иностранной валюты в банках Республики Беларусь.</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строке 104 отражается информация в отношении физических лиц, основанием для истребования у которых декларации о доходах и имуществе  послужила информация об осуществлении ими незаконного оборота подакцизных товаров.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строке 020 отражается информация по физическим лицам, в отношении которых в налоговом органе отсутствуют сведения о доходах, в том числе представляемые Фондом социальной защиты населения Министерства труда и социальной защиты Республики Беларусь, и которые осуществляют расходы, связанные с приобретением имущества (движимого и недвижимого) на территории Республики Беларусь.</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По строке 021 отражается информация в отношении физических лиц, которыми при декларировании доходов и имущества в качестве доходов, за счет которых были произведены расходы, указаны доходы, полученные от деятельности, при осуществлении которой уплачивается (уплачивался) единый налог с индивидуальных предпринимателей и иных физических лиц (далее – единый налог), сбор за осуществление деятельности по оказанию услуг в сфере </w:t>
      </w:r>
      <w:proofErr w:type="spellStart"/>
      <w:r w:rsidRPr="00067A58">
        <w:rPr>
          <w:rFonts w:ascii="Times New Roman" w:hAnsi="Times New Roman" w:cs="Times New Roman"/>
          <w:sz w:val="30"/>
          <w:szCs w:val="30"/>
        </w:rPr>
        <w:t>агроэкотуризма</w:t>
      </w:r>
      <w:proofErr w:type="spellEnd"/>
      <w:r w:rsidRPr="00067A58">
        <w:rPr>
          <w:rFonts w:ascii="Times New Roman" w:hAnsi="Times New Roman" w:cs="Times New Roman"/>
          <w:sz w:val="30"/>
          <w:szCs w:val="30"/>
        </w:rPr>
        <w:t xml:space="preserve"> и (или) сбор за</w:t>
      </w:r>
      <w:proofErr w:type="gramEnd"/>
      <w:r w:rsidRPr="00067A58">
        <w:rPr>
          <w:rFonts w:ascii="Times New Roman" w:hAnsi="Times New Roman" w:cs="Times New Roman"/>
          <w:sz w:val="30"/>
          <w:szCs w:val="30"/>
        </w:rPr>
        <w:t xml:space="preserve"> осуществление ремесленной деятельности, в размерах, превышающих доход, который соответствует уплаченному единому налогу и (или) сбору за осуществление ремесленной деятельности, с суммы превышения которого  производилась доплата такого налога и (или) сбора в размере 10 процентов.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строке 025 отражается итоговая информация в отношении физических лиц, у которых в отчетном периоде истребованы декларации о </w:t>
      </w:r>
      <w:r w:rsidRPr="00067A58">
        <w:rPr>
          <w:rFonts w:ascii="Times New Roman" w:hAnsi="Times New Roman" w:cs="Times New Roman"/>
          <w:sz w:val="30"/>
          <w:szCs w:val="30"/>
        </w:rPr>
        <w:lastRenderedPageBreak/>
        <w:t xml:space="preserve">доходах и имуществе, а так же физических лиц, декларации о доходах и имуществе которыми представлены по собственной инициативе. Отражение данных сумм в графах отчета указываются в том месяце, в котором наступает срок уплаты подоходного налога с физических лиц, исчисленного в соответствии с законодательством и предъявленного к уплате на основании извещения налогового органа.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Данные, отражаемые по строке 025, суммарно могут быть не равны данным, отражаемым по строкам 001 – 021.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Данные, отраженные в графах 9 - 10 и 12 по </w:t>
      </w:r>
      <w:hyperlink r:id="rId376" w:history="1">
        <w:r w:rsidRPr="00067A58">
          <w:rPr>
            <w:rFonts w:ascii="Times New Roman" w:hAnsi="Times New Roman" w:cs="Times New Roman"/>
            <w:sz w:val="30"/>
            <w:szCs w:val="30"/>
          </w:rPr>
          <w:t>строке 02</w:t>
        </w:r>
      </w:hyperlink>
      <w:r w:rsidRPr="00067A58">
        <w:rPr>
          <w:rFonts w:ascii="Times New Roman" w:hAnsi="Times New Roman" w:cs="Times New Roman"/>
          <w:sz w:val="30"/>
          <w:szCs w:val="30"/>
        </w:rPr>
        <w:t xml:space="preserve">5 должны быть равны графам 10 - 12 </w:t>
      </w:r>
      <w:hyperlink r:id="rId377" w:history="1">
        <w:r w:rsidRPr="00067A58">
          <w:rPr>
            <w:rFonts w:ascii="Times New Roman" w:hAnsi="Times New Roman" w:cs="Times New Roman"/>
            <w:sz w:val="30"/>
            <w:szCs w:val="30"/>
          </w:rPr>
          <w:t>строки 142</w:t>
        </w:r>
      </w:hyperlink>
      <w:r w:rsidRPr="00067A58">
        <w:rPr>
          <w:rFonts w:ascii="Times New Roman" w:hAnsi="Times New Roman" w:cs="Times New Roman"/>
          <w:sz w:val="30"/>
          <w:szCs w:val="30"/>
        </w:rPr>
        <w:t xml:space="preserve"> отчета «О результатах работы инспекций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физическими лицами». Данные, отраженные в графах 13 - 14 и 16 по </w:t>
      </w:r>
      <w:hyperlink r:id="rId378" w:history="1">
        <w:r w:rsidRPr="00067A58">
          <w:rPr>
            <w:rFonts w:ascii="Times New Roman" w:hAnsi="Times New Roman" w:cs="Times New Roman"/>
            <w:sz w:val="30"/>
            <w:szCs w:val="30"/>
          </w:rPr>
          <w:t>строке 02</w:t>
        </w:r>
      </w:hyperlink>
      <w:r w:rsidRPr="00067A58">
        <w:rPr>
          <w:rFonts w:ascii="Times New Roman" w:hAnsi="Times New Roman" w:cs="Times New Roman"/>
          <w:sz w:val="30"/>
          <w:szCs w:val="30"/>
        </w:rPr>
        <w:t xml:space="preserve">5 должны быть равны графам 16 - 18 </w:t>
      </w:r>
      <w:hyperlink r:id="rId379" w:history="1">
        <w:r w:rsidRPr="00067A58">
          <w:rPr>
            <w:rFonts w:ascii="Times New Roman" w:hAnsi="Times New Roman" w:cs="Times New Roman"/>
            <w:sz w:val="30"/>
            <w:szCs w:val="30"/>
          </w:rPr>
          <w:t>строки 142</w:t>
        </w:r>
      </w:hyperlink>
      <w:r w:rsidRPr="00067A58">
        <w:rPr>
          <w:rFonts w:ascii="Times New Roman" w:hAnsi="Times New Roman" w:cs="Times New Roman"/>
          <w:sz w:val="30"/>
          <w:szCs w:val="30"/>
        </w:rPr>
        <w:t xml:space="preserve"> отчета «О результатах работы инспекций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физическими лицами». В случае если налоговым органом у физического лица истребована декларация о доходах и имуществе по нескольким основаниям, предусмотренным настоящим отчетом, то данные о результатах контрольных мероприятий в отношении истребованной декларации отражаются только по одной из строк 001 – 021 по выбору инспекции МНС.</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По строке  027 </w:t>
      </w:r>
      <w:proofErr w:type="spellStart"/>
      <w:r w:rsidRPr="00067A58">
        <w:rPr>
          <w:rFonts w:ascii="Times New Roman" w:hAnsi="Times New Roman" w:cs="Times New Roman"/>
          <w:sz w:val="30"/>
          <w:szCs w:val="30"/>
        </w:rPr>
        <w:t>справочно</w:t>
      </w:r>
      <w:proofErr w:type="spellEnd"/>
      <w:r w:rsidRPr="00067A58">
        <w:rPr>
          <w:rFonts w:ascii="Times New Roman" w:hAnsi="Times New Roman" w:cs="Times New Roman"/>
          <w:sz w:val="30"/>
          <w:szCs w:val="30"/>
        </w:rPr>
        <w:t xml:space="preserve"> указывается количество поступивших в налоговые органы копий деклараций о доходах и имуществе, представленных государственными должностными лицами  и иной категорией граждан в соответствии со статьями 29 - 32 Закона Республики Беларусь «О борьбе с коррупцией» (Национальный реестр правовых актов Республики Беларусь, 23.07.2015, 2/2303) и направленных  государственными органами, иными организациями, должностными лицами в налоговые органы для проверки полноты</w:t>
      </w:r>
      <w:proofErr w:type="gramEnd"/>
      <w:r w:rsidRPr="00067A58">
        <w:rPr>
          <w:rFonts w:ascii="Times New Roman" w:hAnsi="Times New Roman" w:cs="Times New Roman"/>
          <w:sz w:val="30"/>
          <w:szCs w:val="30"/>
        </w:rPr>
        <w:t xml:space="preserve"> и достоверности указания проверяемыми лицами сведений о доходах.</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В </w:t>
      </w:r>
      <w:hyperlink r:id="rId380" w:history="1">
        <w:r w:rsidRPr="00067A58">
          <w:rPr>
            <w:rFonts w:ascii="Times New Roman" w:hAnsi="Times New Roman" w:cs="Times New Roman"/>
            <w:sz w:val="30"/>
            <w:szCs w:val="30"/>
          </w:rPr>
          <w:t>графе 3</w:t>
        </w:r>
      </w:hyperlink>
      <w:r w:rsidRPr="00067A58">
        <w:rPr>
          <w:rFonts w:ascii="Times New Roman" w:hAnsi="Times New Roman" w:cs="Times New Roman"/>
          <w:sz w:val="30"/>
          <w:szCs w:val="30"/>
        </w:rPr>
        <w:t xml:space="preserve"> строки 027 отражается количество деклараций о доходах и имуществе, поступивших в налоговый орган от государственных органов иных организаций, должностных лиц в соответствии с </w:t>
      </w:r>
      <w:hyperlink r:id="rId381" w:history="1">
        <w:r w:rsidRPr="00067A58">
          <w:rPr>
            <w:rFonts w:ascii="Times New Roman" w:hAnsi="Times New Roman" w:cs="Times New Roman"/>
            <w:sz w:val="30"/>
            <w:szCs w:val="30"/>
          </w:rPr>
          <w:t>постановлением</w:t>
        </w:r>
      </w:hyperlink>
      <w:r w:rsidRPr="00067A58">
        <w:rPr>
          <w:rFonts w:ascii="Times New Roman" w:hAnsi="Times New Roman" w:cs="Times New Roman"/>
          <w:sz w:val="30"/>
          <w:szCs w:val="30"/>
        </w:rPr>
        <w:t xml:space="preserve"> Совета Министров Республики Беларусь от 16 января 2016 г. № 19                            «О некоторых вопросах декларирования доходов и имущества государственными служащими и иными категориями лиц» (Национальный реестр правовых актов Республики Беларусь, 22.01.2016,   5/41559).</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382" w:history="1">
        <w:r w:rsidRPr="00067A58">
          <w:rPr>
            <w:rFonts w:ascii="Times New Roman" w:hAnsi="Times New Roman" w:cs="Times New Roman"/>
            <w:sz w:val="30"/>
            <w:szCs w:val="30"/>
          </w:rPr>
          <w:t>графе 4</w:t>
        </w:r>
      </w:hyperlink>
      <w:r w:rsidRPr="00067A58">
        <w:rPr>
          <w:rFonts w:ascii="Times New Roman" w:hAnsi="Times New Roman" w:cs="Times New Roman"/>
          <w:sz w:val="30"/>
          <w:szCs w:val="30"/>
        </w:rPr>
        <w:t xml:space="preserve"> строки 027 указывается количество деклараций о доходах и имуществе, в которых по сведениям, имеющимся в налоговом органе, проверяемыми лицами указаны неполные (недостоверные) сведения о доходах.</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383" w:history="1">
        <w:r w:rsidRPr="00067A58">
          <w:rPr>
            <w:rFonts w:ascii="Times New Roman" w:hAnsi="Times New Roman" w:cs="Times New Roman"/>
            <w:sz w:val="30"/>
            <w:szCs w:val="30"/>
          </w:rPr>
          <w:t>графе 5</w:t>
        </w:r>
      </w:hyperlink>
      <w:r w:rsidRPr="00067A58">
        <w:rPr>
          <w:rFonts w:ascii="Times New Roman" w:hAnsi="Times New Roman" w:cs="Times New Roman"/>
          <w:sz w:val="30"/>
          <w:szCs w:val="30"/>
        </w:rPr>
        <w:t xml:space="preserve"> строки 027 указывается количество физических лиц, в отношении которых в налоговый орган от государственных органов, иных </w:t>
      </w:r>
      <w:r w:rsidRPr="00067A58">
        <w:rPr>
          <w:rFonts w:ascii="Times New Roman" w:hAnsi="Times New Roman" w:cs="Times New Roman"/>
          <w:sz w:val="30"/>
          <w:szCs w:val="30"/>
        </w:rPr>
        <w:lastRenderedPageBreak/>
        <w:t xml:space="preserve">организаций, должностных лиц  поступили сообщения о выявлении в </w:t>
      </w:r>
      <w:proofErr w:type="gramStart"/>
      <w:r w:rsidRPr="00067A58">
        <w:rPr>
          <w:rFonts w:ascii="Times New Roman" w:hAnsi="Times New Roman" w:cs="Times New Roman"/>
          <w:sz w:val="30"/>
          <w:szCs w:val="30"/>
        </w:rPr>
        <w:t>декларациях</w:t>
      </w:r>
      <w:proofErr w:type="gramEnd"/>
      <w:r w:rsidRPr="00067A58">
        <w:rPr>
          <w:rFonts w:ascii="Times New Roman" w:hAnsi="Times New Roman" w:cs="Times New Roman"/>
          <w:sz w:val="30"/>
          <w:szCs w:val="30"/>
        </w:rPr>
        <w:t xml:space="preserve"> о доходах и имуществе неполных и (или) недостоверных сведений в соответствии с частью третьей статьи 35 Закона Республики Беларусь «О борьбе с коррупцией».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384" w:history="1">
        <w:r w:rsidRPr="00067A58">
          <w:rPr>
            <w:rFonts w:ascii="Times New Roman" w:hAnsi="Times New Roman" w:cs="Times New Roman"/>
            <w:sz w:val="30"/>
            <w:szCs w:val="30"/>
          </w:rPr>
          <w:t xml:space="preserve">графе </w:t>
        </w:r>
      </w:hyperlink>
      <w:r w:rsidRPr="00067A58">
        <w:rPr>
          <w:rFonts w:ascii="Times New Roman" w:hAnsi="Times New Roman" w:cs="Times New Roman"/>
          <w:sz w:val="30"/>
          <w:szCs w:val="30"/>
        </w:rPr>
        <w:t xml:space="preserve">7 строки 027 указывается количество физических лиц, привлеченных к административной ответственности, на основании поступивших от государственных органов, иных организаций, должностных лиц сообщений о выявлении в </w:t>
      </w:r>
      <w:proofErr w:type="gramStart"/>
      <w:r w:rsidRPr="00067A58">
        <w:rPr>
          <w:rFonts w:ascii="Times New Roman" w:hAnsi="Times New Roman" w:cs="Times New Roman"/>
          <w:sz w:val="30"/>
          <w:szCs w:val="30"/>
        </w:rPr>
        <w:t>декларациях</w:t>
      </w:r>
      <w:proofErr w:type="gramEnd"/>
      <w:r w:rsidRPr="00067A58">
        <w:rPr>
          <w:rFonts w:ascii="Times New Roman" w:hAnsi="Times New Roman" w:cs="Times New Roman"/>
          <w:sz w:val="30"/>
          <w:szCs w:val="30"/>
        </w:rPr>
        <w:t xml:space="preserve"> о доходах и имуществе неполных и (или) недостоверных сведений.</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w:t>
      </w:r>
      <w:hyperlink r:id="rId385" w:history="1">
        <w:r w:rsidRPr="00067A58">
          <w:rPr>
            <w:rFonts w:ascii="Times New Roman" w:hAnsi="Times New Roman" w:cs="Times New Roman"/>
            <w:sz w:val="30"/>
            <w:szCs w:val="30"/>
          </w:rPr>
          <w:t>графах 9</w:t>
        </w:r>
      </w:hyperlink>
      <w:r w:rsidRPr="00067A58">
        <w:rPr>
          <w:rFonts w:ascii="Times New Roman" w:hAnsi="Times New Roman" w:cs="Times New Roman"/>
          <w:sz w:val="30"/>
          <w:szCs w:val="30"/>
        </w:rPr>
        <w:t xml:space="preserve">, </w:t>
      </w:r>
      <w:hyperlink r:id="rId386" w:history="1">
        <w:r w:rsidRPr="00067A58">
          <w:rPr>
            <w:rFonts w:ascii="Times New Roman" w:hAnsi="Times New Roman" w:cs="Times New Roman"/>
            <w:sz w:val="30"/>
            <w:szCs w:val="30"/>
          </w:rPr>
          <w:t>12</w:t>
        </w:r>
      </w:hyperlink>
      <w:r w:rsidRPr="00067A58">
        <w:rPr>
          <w:rFonts w:ascii="Times New Roman" w:hAnsi="Times New Roman" w:cs="Times New Roman"/>
          <w:sz w:val="30"/>
          <w:szCs w:val="30"/>
        </w:rPr>
        <w:t xml:space="preserve">, </w:t>
      </w:r>
      <w:hyperlink r:id="rId387" w:history="1">
        <w:r w:rsidRPr="00067A58">
          <w:rPr>
            <w:rFonts w:ascii="Times New Roman" w:hAnsi="Times New Roman" w:cs="Times New Roman"/>
            <w:sz w:val="30"/>
            <w:szCs w:val="30"/>
          </w:rPr>
          <w:t>13</w:t>
        </w:r>
      </w:hyperlink>
      <w:r w:rsidRPr="00067A58">
        <w:rPr>
          <w:rFonts w:ascii="Times New Roman" w:hAnsi="Times New Roman" w:cs="Times New Roman"/>
          <w:sz w:val="30"/>
          <w:szCs w:val="30"/>
        </w:rPr>
        <w:t xml:space="preserve">, </w:t>
      </w:r>
      <w:hyperlink r:id="rId388" w:history="1">
        <w:r w:rsidRPr="00067A58">
          <w:rPr>
            <w:rFonts w:ascii="Times New Roman" w:hAnsi="Times New Roman" w:cs="Times New Roman"/>
            <w:sz w:val="30"/>
            <w:szCs w:val="30"/>
          </w:rPr>
          <w:t>16</w:t>
        </w:r>
      </w:hyperlink>
      <w:r w:rsidRPr="00067A58">
        <w:rPr>
          <w:rFonts w:ascii="Times New Roman" w:hAnsi="Times New Roman" w:cs="Times New Roman"/>
          <w:sz w:val="30"/>
          <w:szCs w:val="30"/>
        </w:rPr>
        <w:t xml:space="preserve"> строки 027 отражаются соответственно суммы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(наложенных) и уплаченных (взысканных) административных штрафов, наложенных на физических лиц на основании сообщений государственных органов (организаций) о выявлении ими фактов указания государственными служащими и иной категории граждан неполных и (или) недостоверных сведений в декларации о доходах и имуществе.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130. В </w:t>
      </w:r>
      <w:hyperlink r:id="rId389" w:history="1">
        <w:r w:rsidRPr="00067A58">
          <w:rPr>
            <w:rFonts w:ascii="Times New Roman" w:hAnsi="Times New Roman" w:cs="Times New Roman"/>
            <w:sz w:val="30"/>
            <w:szCs w:val="30"/>
          </w:rPr>
          <w:t>графе 3</w:t>
        </w:r>
      </w:hyperlink>
      <w:r w:rsidRPr="00067A58">
        <w:rPr>
          <w:rFonts w:ascii="Times New Roman" w:hAnsi="Times New Roman" w:cs="Times New Roman"/>
          <w:sz w:val="30"/>
          <w:szCs w:val="30"/>
        </w:rPr>
        <w:t xml:space="preserve"> строк 001-025 указывается количество физических лиц, в отношении которых проведен предварительный анализ соответствия полученных доходов и произведенных ими расходов.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131. В </w:t>
      </w:r>
      <w:hyperlink r:id="rId390" w:history="1">
        <w:r w:rsidRPr="00067A58">
          <w:rPr>
            <w:rFonts w:ascii="Times New Roman" w:hAnsi="Times New Roman" w:cs="Times New Roman"/>
            <w:sz w:val="30"/>
            <w:szCs w:val="30"/>
          </w:rPr>
          <w:t>графе 4</w:t>
        </w:r>
      </w:hyperlink>
      <w:r w:rsidRPr="00067A58">
        <w:rPr>
          <w:rFonts w:ascii="Times New Roman" w:hAnsi="Times New Roman" w:cs="Times New Roman"/>
          <w:sz w:val="30"/>
          <w:szCs w:val="30"/>
        </w:rPr>
        <w:t xml:space="preserve"> строк 001-025 указывается количество физических лиц, в отношении которых принято руководителем инспекции (его заместителем) решение об истребовании декларации о доходах и имуществе на основании проведенных предварительных анализов доходов и расходов физических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132. В </w:t>
      </w:r>
      <w:hyperlink r:id="rId391" w:history="1">
        <w:r w:rsidRPr="00067A58">
          <w:rPr>
            <w:rFonts w:ascii="Times New Roman" w:hAnsi="Times New Roman" w:cs="Times New Roman"/>
            <w:sz w:val="30"/>
            <w:szCs w:val="30"/>
          </w:rPr>
          <w:t>графе 5</w:t>
        </w:r>
      </w:hyperlink>
      <w:r w:rsidRPr="00067A58">
        <w:rPr>
          <w:rFonts w:ascii="Times New Roman" w:hAnsi="Times New Roman" w:cs="Times New Roman"/>
          <w:sz w:val="30"/>
          <w:szCs w:val="30"/>
        </w:rPr>
        <w:t xml:space="preserve"> строк 001-025 указывается количество истребованных у физических лиц деклараций о доходах и имуществе.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133. В графе 6 строк 001-025 указывается количество проведенных в отчетном периоде проверок деклараций о доходах и имуществе, представленных физическими лицами, независимо от периода, в котором такая декларация представлена.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134. </w:t>
      </w:r>
      <w:proofErr w:type="gramStart"/>
      <w:r w:rsidRPr="00067A58">
        <w:rPr>
          <w:rFonts w:ascii="Times New Roman" w:hAnsi="Times New Roman" w:cs="Times New Roman"/>
          <w:sz w:val="30"/>
          <w:szCs w:val="30"/>
        </w:rPr>
        <w:t>В графе 7 строк 001-025 указывается количество физических лиц, допустивших нарушение порядка декларирования (декларация о доходах и имуществе не представлена, представлена в нарушение срока, установленного в письменном требовании налогового органа и (или) в ней указаны  неполные (недостоверные) сведения), а также у которых по результатам проведенного сопоставления доходов и расходов установлено  превышение расходов над доходами, и с которого данным лицам  исчислен</w:t>
      </w:r>
      <w:proofErr w:type="gramEnd"/>
      <w:r w:rsidRPr="00067A58">
        <w:rPr>
          <w:rFonts w:ascii="Times New Roman" w:hAnsi="Times New Roman" w:cs="Times New Roman"/>
          <w:sz w:val="30"/>
          <w:szCs w:val="30"/>
        </w:rPr>
        <w:t xml:space="preserve">, предъявлен к уплате подоходный налог с физических лиц.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135. В </w:t>
      </w:r>
      <w:hyperlink r:id="rId392" w:history="1">
        <w:r w:rsidRPr="00067A58">
          <w:rPr>
            <w:rFonts w:ascii="Times New Roman" w:hAnsi="Times New Roman" w:cs="Times New Roman"/>
            <w:sz w:val="30"/>
            <w:szCs w:val="30"/>
          </w:rPr>
          <w:t>графе 8</w:t>
        </w:r>
      </w:hyperlink>
      <w:r w:rsidRPr="00067A58">
        <w:rPr>
          <w:rFonts w:ascii="Times New Roman" w:hAnsi="Times New Roman" w:cs="Times New Roman"/>
          <w:sz w:val="30"/>
          <w:szCs w:val="30"/>
        </w:rPr>
        <w:t xml:space="preserve"> строк 001-025  указывается размер доходов физического лица, исчисленный исходя из сумм превышения расходов над доходами в соответствии со </w:t>
      </w:r>
      <w:hyperlink r:id="rId393" w:history="1">
        <w:r w:rsidRPr="00067A58">
          <w:rPr>
            <w:rFonts w:ascii="Times New Roman" w:hAnsi="Times New Roman" w:cs="Times New Roman"/>
            <w:sz w:val="30"/>
            <w:szCs w:val="30"/>
          </w:rPr>
          <w:t>статьей 15</w:t>
        </w:r>
      </w:hyperlink>
      <w:r w:rsidRPr="00067A58">
        <w:rPr>
          <w:rFonts w:ascii="Times New Roman" w:hAnsi="Times New Roman" w:cs="Times New Roman"/>
          <w:sz w:val="30"/>
          <w:szCs w:val="30"/>
        </w:rPr>
        <w:t xml:space="preserve"> Закона Республики Беларусь от 4 января 2003 г. «О декларировании физическими лицами доходов и имущества» (Национальный реестр правовых актов Республики Беларусь, </w:t>
      </w:r>
      <w:r w:rsidRPr="00067A58">
        <w:rPr>
          <w:rFonts w:ascii="Times New Roman" w:hAnsi="Times New Roman" w:cs="Times New Roman"/>
          <w:sz w:val="30"/>
          <w:szCs w:val="30"/>
        </w:rPr>
        <w:lastRenderedPageBreak/>
        <w:t xml:space="preserve">2003 г., № 8, 2/923; </w:t>
      </w:r>
      <w:proofErr w:type="gramStart"/>
      <w:r w:rsidRPr="00067A58">
        <w:rPr>
          <w:rFonts w:ascii="Times New Roman" w:hAnsi="Times New Roman" w:cs="Times New Roman"/>
          <w:sz w:val="30"/>
          <w:szCs w:val="30"/>
        </w:rPr>
        <w:t xml:space="preserve">2009 г.; № 300, 2/1616) подлежащих налогообложению в соответствии с </w:t>
      </w:r>
      <w:hyperlink r:id="rId394" w:history="1">
        <w:r w:rsidRPr="00067A58">
          <w:rPr>
            <w:rFonts w:ascii="Times New Roman" w:hAnsi="Times New Roman" w:cs="Times New Roman"/>
            <w:sz w:val="30"/>
            <w:szCs w:val="30"/>
          </w:rPr>
          <w:t>пунктом 1 статьи 181</w:t>
        </w:r>
      </w:hyperlink>
      <w:r w:rsidRPr="00067A58">
        <w:rPr>
          <w:rFonts w:ascii="Times New Roman" w:hAnsi="Times New Roman" w:cs="Times New Roman"/>
          <w:sz w:val="30"/>
          <w:szCs w:val="30"/>
        </w:rPr>
        <w:t xml:space="preserve"> Налогового кодекса</w:t>
      </w:r>
      <w:bookmarkStart w:id="2" w:name="Par505"/>
      <w:bookmarkEnd w:id="2"/>
      <w:r w:rsidRPr="00067A58">
        <w:rPr>
          <w:rFonts w:ascii="Times New Roman" w:hAnsi="Times New Roman" w:cs="Times New Roman"/>
          <w:sz w:val="30"/>
          <w:szCs w:val="30"/>
        </w:rPr>
        <w:t>.</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136. </w:t>
      </w:r>
      <w:proofErr w:type="gramStart"/>
      <w:r w:rsidRPr="00067A58">
        <w:rPr>
          <w:rFonts w:ascii="Times New Roman" w:hAnsi="Times New Roman" w:cs="Times New Roman"/>
          <w:sz w:val="30"/>
          <w:szCs w:val="30"/>
        </w:rPr>
        <w:t xml:space="preserve">В </w:t>
      </w:r>
      <w:hyperlink r:id="rId395" w:history="1">
        <w:r w:rsidRPr="00067A58">
          <w:rPr>
            <w:rFonts w:ascii="Times New Roman" w:hAnsi="Times New Roman" w:cs="Times New Roman"/>
            <w:sz w:val="30"/>
            <w:szCs w:val="30"/>
          </w:rPr>
          <w:t>графе 9</w:t>
        </w:r>
      </w:hyperlink>
      <w:r w:rsidRPr="00067A58">
        <w:rPr>
          <w:rFonts w:ascii="Times New Roman" w:hAnsi="Times New Roman" w:cs="Times New Roman"/>
          <w:sz w:val="30"/>
          <w:szCs w:val="30"/>
        </w:rPr>
        <w:t xml:space="preserve"> строк 001-025 отражается сумма подоходного налога с физических лиц, исчисленного с доходов в виде превышения расходов над доходами, с займов, кредитов, указанных в </w:t>
      </w:r>
      <w:hyperlink r:id="rId396"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 доплаты единого налога, сбора за осуществление деятельности по оказанию услуг в сфере </w:t>
      </w:r>
      <w:proofErr w:type="spellStart"/>
      <w:r w:rsidRPr="00067A58">
        <w:rPr>
          <w:rFonts w:ascii="Times New Roman" w:hAnsi="Times New Roman" w:cs="Times New Roman"/>
          <w:sz w:val="30"/>
          <w:szCs w:val="30"/>
        </w:rPr>
        <w:t>агроэкотуризма</w:t>
      </w:r>
      <w:proofErr w:type="spellEnd"/>
      <w:r w:rsidRPr="00067A58">
        <w:rPr>
          <w:rFonts w:ascii="Times New Roman" w:hAnsi="Times New Roman" w:cs="Times New Roman"/>
          <w:sz w:val="30"/>
          <w:szCs w:val="30"/>
        </w:rPr>
        <w:t xml:space="preserve"> и (или) сбора за осуществление ремесленной деятельности, пеней и наложенных штрафов.</w:t>
      </w:r>
      <w:proofErr w:type="gramEnd"/>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При этом для целей </w:t>
      </w:r>
      <w:hyperlink w:anchor="Par505" w:history="1">
        <w:r w:rsidRPr="00067A58">
          <w:rPr>
            <w:rFonts w:ascii="Times New Roman" w:hAnsi="Times New Roman" w:cs="Times New Roman"/>
            <w:sz w:val="30"/>
            <w:szCs w:val="30"/>
          </w:rPr>
          <w:t>пунктов 13</w:t>
        </w:r>
      </w:hyperlink>
      <w:r w:rsidRPr="00067A58">
        <w:rPr>
          <w:rFonts w:ascii="Times New Roman" w:hAnsi="Times New Roman" w:cs="Times New Roman"/>
          <w:sz w:val="30"/>
          <w:szCs w:val="30"/>
        </w:rPr>
        <w:t xml:space="preserve">6, </w:t>
      </w:r>
      <w:hyperlink w:anchor="Par508" w:history="1">
        <w:r w:rsidRPr="00067A58">
          <w:rPr>
            <w:rFonts w:ascii="Times New Roman" w:hAnsi="Times New Roman" w:cs="Times New Roman"/>
            <w:sz w:val="30"/>
            <w:szCs w:val="30"/>
          </w:rPr>
          <w:t>13</w:t>
        </w:r>
      </w:hyperlink>
      <w:r w:rsidRPr="00067A58">
        <w:rPr>
          <w:rFonts w:ascii="Times New Roman" w:hAnsi="Times New Roman" w:cs="Times New Roman"/>
          <w:sz w:val="30"/>
          <w:szCs w:val="30"/>
        </w:rPr>
        <w:t xml:space="preserve">7, </w:t>
      </w:r>
      <w:hyperlink w:anchor="Par511" w:history="1">
        <w:r w:rsidRPr="00067A58">
          <w:rPr>
            <w:rFonts w:ascii="Times New Roman" w:hAnsi="Times New Roman" w:cs="Times New Roman"/>
            <w:sz w:val="30"/>
            <w:szCs w:val="30"/>
          </w:rPr>
          <w:t>1</w:t>
        </w:r>
      </w:hyperlink>
      <w:r w:rsidRPr="00067A58">
        <w:rPr>
          <w:rFonts w:ascii="Times New Roman" w:hAnsi="Times New Roman" w:cs="Times New Roman"/>
          <w:sz w:val="30"/>
          <w:szCs w:val="30"/>
        </w:rPr>
        <w:t xml:space="preserve">40, </w:t>
      </w:r>
      <w:hyperlink w:anchor="Par512" w:history="1">
        <w:r w:rsidRPr="00067A58">
          <w:rPr>
            <w:rFonts w:ascii="Times New Roman" w:hAnsi="Times New Roman" w:cs="Times New Roman"/>
            <w:sz w:val="30"/>
            <w:szCs w:val="30"/>
          </w:rPr>
          <w:t>1</w:t>
        </w:r>
      </w:hyperlink>
      <w:r w:rsidRPr="00067A58">
        <w:rPr>
          <w:rFonts w:ascii="Times New Roman" w:hAnsi="Times New Roman" w:cs="Times New Roman"/>
          <w:sz w:val="30"/>
          <w:szCs w:val="30"/>
        </w:rPr>
        <w:t>41 настоящей Инструкции под доплатой единого налога и (или) сбора за осуществление ремесленной деятельности понимаются суммы таких налогов и (или) сборов, уплачиваемые физическими лицами, которыми при декларировании доходов и имущества в качестве доходов, за счет которых были произведены расходы, указаны доходы, полученные от деятельности, при осуществлении которой уплачиваются</w:t>
      </w:r>
      <w:proofErr w:type="gramEnd"/>
      <w:r w:rsidRPr="00067A58">
        <w:rPr>
          <w:rFonts w:ascii="Times New Roman" w:hAnsi="Times New Roman" w:cs="Times New Roman"/>
          <w:sz w:val="30"/>
          <w:szCs w:val="30"/>
        </w:rPr>
        <w:t xml:space="preserve"> (</w:t>
      </w:r>
      <w:proofErr w:type="gramStart"/>
      <w:r w:rsidRPr="00067A58">
        <w:rPr>
          <w:rFonts w:ascii="Times New Roman" w:hAnsi="Times New Roman" w:cs="Times New Roman"/>
          <w:sz w:val="30"/>
          <w:szCs w:val="30"/>
        </w:rPr>
        <w:t>уплачивались) данные налоги и (или) сборы, в размерах, превышающих доход, который соответствует таким уплаченным налогам и (или) сборам.</w:t>
      </w:r>
      <w:proofErr w:type="gramEnd"/>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Отражение подоходного налога с физических лиц, исчисленного с займов, кредитов, указанных в </w:t>
      </w:r>
      <w:hyperlink r:id="rId397"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 осуществляется в отчете, представляемом ежеквартально, в случае, если в месяцах отчетного квартала наступает срок уплаты подоходного налога с физических лиц, исчисленного в соответствии с законодательством и предъявленного к уплате на основании извещения налогового органа.</w:t>
      </w:r>
      <w:proofErr w:type="gramEnd"/>
    </w:p>
    <w:p w:rsidR="00DE5843" w:rsidRPr="00067A58" w:rsidRDefault="00DE5843" w:rsidP="00DE5843">
      <w:pPr>
        <w:pStyle w:val="ConsPlusNormal"/>
        <w:ind w:firstLine="709"/>
        <w:jc w:val="both"/>
        <w:rPr>
          <w:rFonts w:ascii="Times New Roman" w:hAnsi="Times New Roman" w:cs="Times New Roman"/>
          <w:sz w:val="30"/>
          <w:szCs w:val="30"/>
        </w:rPr>
      </w:pPr>
      <w:bookmarkStart w:id="3" w:name="Par508"/>
      <w:bookmarkEnd w:id="3"/>
      <w:r w:rsidRPr="00067A58">
        <w:rPr>
          <w:rFonts w:ascii="Times New Roman" w:hAnsi="Times New Roman" w:cs="Times New Roman"/>
          <w:sz w:val="30"/>
          <w:szCs w:val="30"/>
        </w:rPr>
        <w:t xml:space="preserve">137. </w:t>
      </w:r>
      <w:proofErr w:type="gramStart"/>
      <w:r w:rsidRPr="00067A58">
        <w:rPr>
          <w:rFonts w:ascii="Times New Roman" w:hAnsi="Times New Roman" w:cs="Times New Roman"/>
          <w:sz w:val="30"/>
          <w:szCs w:val="30"/>
        </w:rPr>
        <w:t xml:space="preserve">В </w:t>
      </w:r>
      <w:hyperlink r:id="rId398" w:history="1">
        <w:r w:rsidRPr="00067A58">
          <w:rPr>
            <w:rFonts w:ascii="Times New Roman" w:hAnsi="Times New Roman" w:cs="Times New Roman"/>
            <w:sz w:val="30"/>
            <w:szCs w:val="30"/>
          </w:rPr>
          <w:t>графе 10</w:t>
        </w:r>
      </w:hyperlink>
      <w:r w:rsidRPr="00067A58">
        <w:rPr>
          <w:rFonts w:ascii="Times New Roman" w:hAnsi="Times New Roman" w:cs="Times New Roman"/>
          <w:sz w:val="30"/>
          <w:szCs w:val="30"/>
        </w:rPr>
        <w:t xml:space="preserve"> строк 001-025 отражается размер </w:t>
      </w:r>
      <w:proofErr w:type="spellStart"/>
      <w:r w:rsidRPr="00067A58">
        <w:rPr>
          <w:rFonts w:ascii="Times New Roman" w:hAnsi="Times New Roman" w:cs="Times New Roman"/>
          <w:sz w:val="30"/>
          <w:szCs w:val="30"/>
        </w:rPr>
        <w:t>доначисленного</w:t>
      </w:r>
      <w:proofErr w:type="spellEnd"/>
      <w:r w:rsidRPr="00067A58">
        <w:rPr>
          <w:rFonts w:ascii="Times New Roman" w:hAnsi="Times New Roman" w:cs="Times New Roman"/>
          <w:sz w:val="30"/>
          <w:szCs w:val="30"/>
        </w:rPr>
        <w:t xml:space="preserve"> подоходного налога с физических лиц с доходов в виде превышения расходов над доходами, с займов, кредитов, указанных в </w:t>
      </w:r>
      <w:hyperlink r:id="rId399"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 доплаты единого налога, сбора за осуществление деятельности по оказанию услуг в сфере </w:t>
      </w:r>
      <w:proofErr w:type="spellStart"/>
      <w:r w:rsidRPr="00067A58">
        <w:rPr>
          <w:rFonts w:ascii="Times New Roman" w:hAnsi="Times New Roman" w:cs="Times New Roman"/>
          <w:sz w:val="30"/>
          <w:szCs w:val="30"/>
        </w:rPr>
        <w:t>агроэкотуризма</w:t>
      </w:r>
      <w:proofErr w:type="spellEnd"/>
      <w:r w:rsidRPr="00067A58">
        <w:rPr>
          <w:rFonts w:ascii="Times New Roman" w:hAnsi="Times New Roman" w:cs="Times New Roman"/>
          <w:sz w:val="30"/>
          <w:szCs w:val="30"/>
        </w:rPr>
        <w:t xml:space="preserve"> и (или) сбора за осуществление ремесленной деятельности.</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138. В </w:t>
      </w:r>
      <w:hyperlink r:id="rId400" w:history="1">
        <w:r w:rsidRPr="00067A58">
          <w:rPr>
            <w:rFonts w:ascii="Times New Roman" w:hAnsi="Times New Roman" w:cs="Times New Roman"/>
            <w:sz w:val="30"/>
            <w:szCs w:val="30"/>
          </w:rPr>
          <w:t>графе 11</w:t>
        </w:r>
      </w:hyperlink>
      <w:r w:rsidRPr="00067A58">
        <w:rPr>
          <w:rFonts w:ascii="Times New Roman" w:hAnsi="Times New Roman" w:cs="Times New Roman"/>
          <w:sz w:val="30"/>
          <w:szCs w:val="30"/>
        </w:rPr>
        <w:t xml:space="preserve"> строк 001-025 отражается сумма исчисленного и предъявленного к уплате подоходного налога с физических лиц с займов, кредитов, указанных в </w:t>
      </w:r>
      <w:hyperlink r:id="rId401"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139. В </w:t>
      </w:r>
      <w:hyperlink r:id="rId402" w:history="1">
        <w:r w:rsidRPr="00067A58">
          <w:rPr>
            <w:rFonts w:ascii="Times New Roman" w:hAnsi="Times New Roman" w:cs="Times New Roman"/>
            <w:sz w:val="30"/>
            <w:szCs w:val="30"/>
          </w:rPr>
          <w:t>графе 12</w:t>
        </w:r>
      </w:hyperlink>
      <w:r w:rsidRPr="00067A58">
        <w:rPr>
          <w:rFonts w:ascii="Times New Roman" w:hAnsi="Times New Roman" w:cs="Times New Roman"/>
          <w:sz w:val="30"/>
          <w:szCs w:val="30"/>
        </w:rPr>
        <w:t xml:space="preserve"> строк 001-025  отражается сумма наложенных административных штрафов.</w:t>
      </w:r>
    </w:p>
    <w:p w:rsidR="00DE5843" w:rsidRPr="00067A58" w:rsidRDefault="00DE5843" w:rsidP="00DE5843">
      <w:pPr>
        <w:pStyle w:val="ConsPlusNormal"/>
        <w:ind w:firstLine="709"/>
        <w:jc w:val="both"/>
        <w:rPr>
          <w:rFonts w:ascii="Times New Roman" w:hAnsi="Times New Roman" w:cs="Times New Roman"/>
          <w:sz w:val="30"/>
          <w:szCs w:val="30"/>
        </w:rPr>
      </w:pPr>
      <w:bookmarkStart w:id="4" w:name="Par511"/>
      <w:bookmarkEnd w:id="4"/>
      <w:r w:rsidRPr="00067A58">
        <w:rPr>
          <w:rFonts w:ascii="Times New Roman" w:hAnsi="Times New Roman" w:cs="Times New Roman"/>
          <w:sz w:val="30"/>
          <w:szCs w:val="30"/>
        </w:rPr>
        <w:t xml:space="preserve">140. </w:t>
      </w:r>
      <w:proofErr w:type="gramStart"/>
      <w:r w:rsidRPr="00067A58">
        <w:rPr>
          <w:rFonts w:ascii="Times New Roman" w:hAnsi="Times New Roman" w:cs="Times New Roman"/>
          <w:sz w:val="30"/>
          <w:szCs w:val="30"/>
        </w:rPr>
        <w:t xml:space="preserve">В </w:t>
      </w:r>
      <w:hyperlink r:id="rId403" w:history="1">
        <w:r w:rsidRPr="00067A58">
          <w:rPr>
            <w:rFonts w:ascii="Times New Roman" w:hAnsi="Times New Roman" w:cs="Times New Roman"/>
            <w:sz w:val="30"/>
            <w:szCs w:val="30"/>
          </w:rPr>
          <w:t>графе 13</w:t>
        </w:r>
      </w:hyperlink>
      <w:r w:rsidRPr="00067A58">
        <w:rPr>
          <w:rFonts w:ascii="Times New Roman" w:hAnsi="Times New Roman" w:cs="Times New Roman"/>
          <w:sz w:val="30"/>
          <w:szCs w:val="30"/>
        </w:rPr>
        <w:t xml:space="preserve"> строк 001-025 отражаются уплаченные (взысканные) суммы подоходного налога с физических лиц, исчисленные с доходов в виде превышения расходов над доходами, с займов, кредитов, указанных в </w:t>
      </w:r>
      <w:hyperlink r:id="rId404"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 доплаты единого налога, сбора за осуществление деятельности по оказанию услуг в сфере </w:t>
      </w:r>
      <w:proofErr w:type="spellStart"/>
      <w:r w:rsidRPr="00067A58">
        <w:rPr>
          <w:rFonts w:ascii="Times New Roman" w:hAnsi="Times New Roman" w:cs="Times New Roman"/>
          <w:sz w:val="30"/>
          <w:szCs w:val="30"/>
        </w:rPr>
        <w:t>агроэкотуризма</w:t>
      </w:r>
      <w:proofErr w:type="spellEnd"/>
      <w:r w:rsidRPr="00067A58">
        <w:rPr>
          <w:rFonts w:ascii="Times New Roman" w:hAnsi="Times New Roman" w:cs="Times New Roman"/>
          <w:sz w:val="30"/>
          <w:szCs w:val="30"/>
        </w:rPr>
        <w:t xml:space="preserve"> и (или) сбора за осуществление ремесленной деятельности, пеней и наложенных штрафов.</w:t>
      </w:r>
      <w:proofErr w:type="gramEnd"/>
    </w:p>
    <w:p w:rsidR="00DE5843" w:rsidRPr="00067A58" w:rsidRDefault="00DE5843" w:rsidP="00DE5843">
      <w:pPr>
        <w:pStyle w:val="ConsPlusNormal"/>
        <w:ind w:firstLine="709"/>
        <w:jc w:val="both"/>
        <w:rPr>
          <w:rFonts w:ascii="Times New Roman" w:hAnsi="Times New Roman" w:cs="Times New Roman"/>
          <w:sz w:val="30"/>
          <w:szCs w:val="30"/>
        </w:rPr>
      </w:pPr>
      <w:bookmarkStart w:id="5" w:name="Par512"/>
      <w:bookmarkEnd w:id="5"/>
      <w:r w:rsidRPr="00067A58">
        <w:rPr>
          <w:rFonts w:ascii="Times New Roman" w:hAnsi="Times New Roman" w:cs="Times New Roman"/>
          <w:sz w:val="30"/>
          <w:szCs w:val="30"/>
        </w:rPr>
        <w:t xml:space="preserve">141. </w:t>
      </w:r>
      <w:proofErr w:type="gramStart"/>
      <w:r w:rsidRPr="00067A58">
        <w:rPr>
          <w:rFonts w:ascii="Times New Roman" w:hAnsi="Times New Roman" w:cs="Times New Roman"/>
          <w:sz w:val="30"/>
          <w:szCs w:val="30"/>
        </w:rPr>
        <w:t xml:space="preserve">В </w:t>
      </w:r>
      <w:hyperlink r:id="rId405" w:history="1">
        <w:r w:rsidRPr="00067A58">
          <w:rPr>
            <w:rFonts w:ascii="Times New Roman" w:hAnsi="Times New Roman" w:cs="Times New Roman"/>
            <w:sz w:val="30"/>
            <w:szCs w:val="30"/>
          </w:rPr>
          <w:t>графе 14</w:t>
        </w:r>
      </w:hyperlink>
      <w:r w:rsidRPr="00067A58">
        <w:rPr>
          <w:rFonts w:ascii="Times New Roman" w:hAnsi="Times New Roman" w:cs="Times New Roman"/>
          <w:sz w:val="30"/>
          <w:szCs w:val="30"/>
        </w:rPr>
        <w:t xml:space="preserve"> строк 001-025  отражается сумма уплаченного (взысканного) подоходного налога с физических лиц с доходов в виде </w:t>
      </w:r>
      <w:r w:rsidRPr="00067A58">
        <w:rPr>
          <w:rFonts w:ascii="Times New Roman" w:hAnsi="Times New Roman" w:cs="Times New Roman"/>
          <w:sz w:val="30"/>
          <w:szCs w:val="30"/>
        </w:rPr>
        <w:lastRenderedPageBreak/>
        <w:t xml:space="preserve">превышения расходов над доходами, с займов, кредитов, указанных в </w:t>
      </w:r>
      <w:hyperlink r:id="rId406"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 доплаты единого налога, сбора за осуществление деятельности по оказанию услуг в сфере </w:t>
      </w:r>
      <w:proofErr w:type="spellStart"/>
      <w:r w:rsidRPr="00067A58">
        <w:rPr>
          <w:rFonts w:ascii="Times New Roman" w:hAnsi="Times New Roman" w:cs="Times New Roman"/>
          <w:sz w:val="30"/>
          <w:szCs w:val="30"/>
        </w:rPr>
        <w:t>агроэкотуризма</w:t>
      </w:r>
      <w:proofErr w:type="spellEnd"/>
      <w:r w:rsidRPr="00067A58">
        <w:rPr>
          <w:rFonts w:ascii="Times New Roman" w:hAnsi="Times New Roman" w:cs="Times New Roman"/>
          <w:sz w:val="30"/>
          <w:szCs w:val="30"/>
        </w:rPr>
        <w:t xml:space="preserve"> и (или) сбора за осуществление ремесленной деятельности.</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142. В </w:t>
      </w:r>
      <w:hyperlink r:id="rId407" w:history="1">
        <w:r w:rsidRPr="00067A58">
          <w:rPr>
            <w:rFonts w:ascii="Times New Roman" w:hAnsi="Times New Roman" w:cs="Times New Roman"/>
            <w:sz w:val="30"/>
            <w:szCs w:val="30"/>
          </w:rPr>
          <w:t>графе 15</w:t>
        </w:r>
      </w:hyperlink>
      <w:r w:rsidRPr="00067A58">
        <w:rPr>
          <w:rFonts w:ascii="Times New Roman" w:hAnsi="Times New Roman" w:cs="Times New Roman"/>
          <w:sz w:val="30"/>
          <w:szCs w:val="30"/>
        </w:rPr>
        <w:t xml:space="preserve"> строк 001-025 отражается сумма уплаченного (взысканного) подоходного налога с физических лиц с займов, кредитов, указанных в </w:t>
      </w:r>
      <w:hyperlink r:id="rId408"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143. В </w:t>
      </w:r>
      <w:hyperlink r:id="rId409" w:history="1">
        <w:r w:rsidRPr="00067A58">
          <w:rPr>
            <w:rFonts w:ascii="Times New Roman" w:hAnsi="Times New Roman" w:cs="Times New Roman"/>
            <w:sz w:val="30"/>
            <w:szCs w:val="30"/>
          </w:rPr>
          <w:t>графе 16</w:t>
        </w:r>
      </w:hyperlink>
      <w:r w:rsidRPr="00067A58">
        <w:rPr>
          <w:rFonts w:ascii="Times New Roman" w:hAnsi="Times New Roman" w:cs="Times New Roman"/>
          <w:sz w:val="30"/>
          <w:szCs w:val="30"/>
        </w:rPr>
        <w:t xml:space="preserve"> строк 001-025 отражается сумма уплаченных (взысканных) административных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144. К отчету прилагается пояснительная записка в срок, установленный для представления данного отчета, </w:t>
      </w:r>
      <w:proofErr w:type="gramStart"/>
      <w:r w:rsidRPr="00067A58">
        <w:rPr>
          <w:rFonts w:ascii="Times New Roman" w:hAnsi="Times New Roman" w:cs="Times New Roman"/>
          <w:sz w:val="30"/>
          <w:szCs w:val="30"/>
        </w:rPr>
        <w:t>в</w:t>
      </w:r>
      <w:proofErr w:type="gramEnd"/>
      <w:r w:rsidRPr="00067A58">
        <w:rPr>
          <w:rFonts w:ascii="Times New Roman" w:hAnsi="Times New Roman" w:cs="Times New Roman"/>
          <w:sz w:val="30"/>
          <w:szCs w:val="30"/>
        </w:rPr>
        <w:t xml:space="preserve"> которой отражаются: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проблемы, возникшие при проведении контрольной работы по данному направлению;</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1-2 примера наиболее результативных проверок.</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9</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proofErr w:type="gramStart"/>
      <w:r w:rsidRPr="00067A58">
        <w:rPr>
          <w:rFonts w:ascii="Times New Roman" w:hAnsi="Times New Roman" w:cs="Times New Roman"/>
          <w:b w:val="0"/>
          <w:color w:val="auto"/>
          <w:sz w:val="30"/>
          <w:szCs w:val="30"/>
        </w:rPr>
        <w:t>ОТЧЕТ «ИНФОРМАЦИЯ О СУММАХ ДЕНЕЖНЫХ СРЕДСТВ, ВЗЫСКАННЫХ В ДОХОД РЕСПУБЛИКАНСКОГО БЮДЖЕТА В БЕССПОРНОМ ПОРЯДКЕ ЗА РЕАЛИЗОВАННОЕ ИЛИ ПЕРЕДАННОЕ ДЛЯ ИНОГО ИСПОЛЬЗОВАНИЯ ИМУЩЕСТВО, ПРИЗНАННОЕ БЕСХОЗЯЙНЫМ ЛИБО ВЗЫСКАНИЕ НА КОТОРОЕ ОБРАЩЕНО В СЧЕТ НЕИСПОЛНЕННОГО НАЛОГОВОГО ОБЯЗАТЕЛЬСТВА, НЕУПЛАЧЕННЫХ ПЕНЕЙ»</w:t>
      </w:r>
      <w:proofErr w:type="gramEnd"/>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145. </w:t>
      </w:r>
      <w:hyperlink r:id="rId410" w:history="1">
        <w:proofErr w:type="gramStart"/>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«Информация о суммах денежных средств, взысканных в доход республиканского бюджета в бесспорном порядке за реализованное или переданное для иного использования имущество, признанное бесхозяйным либо взыскание на которое обращено в счет неисполненного налогового обязательства, неуплаченных пеней» составляется в рублях.</w:t>
      </w:r>
      <w:proofErr w:type="gramEnd"/>
    </w:p>
    <w:p w:rsidR="00DE5843" w:rsidRPr="00067A58" w:rsidRDefault="00DE5843" w:rsidP="00DE5843">
      <w:pPr>
        <w:pStyle w:val="ConsPlusNormal"/>
        <w:tabs>
          <w:tab w:val="left" w:pos="567"/>
        </w:tabs>
        <w:ind w:firstLine="426"/>
        <w:jc w:val="both"/>
        <w:rPr>
          <w:rFonts w:ascii="Times New Roman" w:hAnsi="Times New Roman" w:cs="Times New Roman"/>
          <w:sz w:val="30"/>
          <w:szCs w:val="30"/>
        </w:rPr>
      </w:pPr>
      <w:r w:rsidRPr="00067A58">
        <w:rPr>
          <w:rFonts w:ascii="Times New Roman" w:hAnsi="Times New Roman" w:cs="Times New Roman"/>
          <w:sz w:val="30"/>
          <w:szCs w:val="30"/>
        </w:rPr>
        <w:t>146. Отчет состоит из трех частей:</w:t>
      </w:r>
    </w:p>
    <w:p w:rsidR="00DE5843" w:rsidRPr="00067A58" w:rsidRDefault="00A455E8" w:rsidP="00DE5843">
      <w:pPr>
        <w:pStyle w:val="ConsPlusNormal"/>
        <w:tabs>
          <w:tab w:val="left" w:pos="567"/>
        </w:tabs>
        <w:ind w:firstLine="426"/>
        <w:jc w:val="both"/>
        <w:rPr>
          <w:rFonts w:ascii="Times New Roman" w:hAnsi="Times New Roman" w:cs="Times New Roman"/>
          <w:sz w:val="30"/>
          <w:szCs w:val="30"/>
        </w:rPr>
      </w:pPr>
      <w:hyperlink r:id="rId411" w:history="1">
        <w:r w:rsidR="00DE5843" w:rsidRPr="00067A58">
          <w:rPr>
            <w:rFonts w:ascii="Times New Roman" w:hAnsi="Times New Roman" w:cs="Times New Roman"/>
            <w:sz w:val="30"/>
            <w:szCs w:val="30"/>
          </w:rPr>
          <w:t>часть первая</w:t>
        </w:r>
      </w:hyperlink>
      <w:r w:rsidR="00DE5843" w:rsidRPr="00067A58">
        <w:rPr>
          <w:rFonts w:ascii="Times New Roman" w:hAnsi="Times New Roman" w:cs="Times New Roman"/>
          <w:sz w:val="30"/>
          <w:szCs w:val="30"/>
        </w:rPr>
        <w:t xml:space="preserve"> «Имущество, взыскание на которое обращено в счет неисполненного налогового обязательства, неуплаченных пеней»;</w:t>
      </w:r>
    </w:p>
    <w:p w:rsidR="00DE5843" w:rsidRPr="00067A58" w:rsidRDefault="00A455E8" w:rsidP="00DE5843">
      <w:pPr>
        <w:pStyle w:val="ConsPlusNormal"/>
        <w:tabs>
          <w:tab w:val="left" w:pos="567"/>
        </w:tabs>
        <w:ind w:firstLine="426"/>
        <w:jc w:val="both"/>
        <w:rPr>
          <w:rFonts w:ascii="Times New Roman" w:hAnsi="Times New Roman" w:cs="Times New Roman"/>
          <w:sz w:val="30"/>
          <w:szCs w:val="30"/>
        </w:rPr>
      </w:pPr>
      <w:hyperlink r:id="rId412" w:history="1">
        <w:r w:rsidR="00DE5843" w:rsidRPr="00067A58">
          <w:rPr>
            <w:rFonts w:ascii="Times New Roman" w:hAnsi="Times New Roman" w:cs="Times New Roman"/>
            <w:sz w:val="30"/>
            <w:szCs w:val="30"/>
          </w:rPr>
          <w:t>часть вторая</w:t>
        </w:r>
      </w:hyperlink>
      <w:r w:rsidR="00DE5843" w:rsidRPr="00067A58">
        <w:rPr>
          <w:rFonts w:ascii="Times New Roman" w:hAnsi="Times New Roman" w:cs="Times New Roman"/>
          <w:sz w:val="30"/>
          <w:szCs w:val="30"/>
        </w:rPr>
        <w:t xml:space="preserve"> «Имущество, признанное бесхозяйным»;</w:t>
      </w:r>
    </w:p>
    <w:p w:rsidR="00DE5843" w:rsidRPr="00067A58" w:rsidRDefault="00A455E8" w:rsidP="00DE5843">
      <w:pPr>
        <w:pStyle w:val="ConsPlusNormal"/>
        <w:tabs>
          <w:tab w:val="left" w:pos="567"/>
        </w:tabs>
        <w:ind w:firstLine="426"/>
        <w:jc w:val="both"/>
        <w:rPr>
          <w:rFonts w:ascii="Times New Roman" w:hAnsi="Times New Roman" w:cs="Times New Roman"/>
          <w:sz w:val="30"/>
          <w:szCs w:val="30"/>
        </w:rPr>
      </w:pPr>
      <w:hyperlink r:id="rId413" w:history="1">
        <w:r w:rsidR="00DE5843" w:rsidRPr="00067A58">
          <w:rPr>
            <w:rFonts w:ascii="Times New Roman" w:hAnsi="Times New Roman" w:cs="Times New Roman"/>
            <w:sz w:val="30"/>
            <w:szCs w:val="30"/>
          </w:rPr>
          <w:t>часть третья</w:t>
        </w:r>
      </w:hyperlink>
      <w:r w:rsidR="00DE5843" w:rsidRPr="00067A58">
        <w:rPr>
          <w:rFonts w:ascii="Times New Roman" w:hAnsi="Times New Roman" w:cs="Times New Roman"/>
          <w:sz w:val="30"/>
          <w:szCs w:val="30"/>
        </w:rPr>
        <w:t xml:space="preserve"> «Имущество, обращенное в доход государства по иным правонарушениям (за исключением бесхозяйного имущества)».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147. В </w:t>
      </w:r>
      <w:hyperlink r:id="rId414" w:history="1">
        <w:r w:rsidRPr="00067A58">
          <w:rPr>
            <w:rFonts w:ascii="Times New Roman" w:hAnsi="Times New Roman" w:cs="Times New Roman"/>
            <w:sz w:val="30"/>
            <w:szCs w:val="30"/>
          </w:rPr>
          <w:t>графе 1</w:t>
        </w:r>
      </w:hyperlink>
      <w:r w:rsidRPr="00067A58">
        <w:rPr>
          <w:rFonts w:ascii="Times New Roman" w:hAnsi="Times New Roman" w:cs="Times New Roman"/>
          <w:sz w:val="30"/>
          <w:szCs w:val="30"/>
        </w:rPr>
        <w:t xml:space="preserve"> указывается наименование реализующей организации, которой передано для реализации или для собственного либо иного использования имущество.</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148. В </w:t>
      </w:r>
      <w:hyperlink r:id="rId415" w:history="1">
        <w:r w:rsidRPr="00067A58">
          <w:rPr>
            <w:rFonts w:ascii="Times New Roman" w:hAnsi="Times New Roman" w:cs="Times New Roman"/>
            <w:sz w:val="30"/>
            <w:szCs w:val="30"/>
          </w:rPr>
          <w:t>графе 3</w:t>
        </w:r>
      </w:hyperlink>
      <w:r w:rsidRPr="00067A58">
        <w:rPr>
          <w:rFonts w:ascii="Times New Roman" w:hAnsi="Times New Roman" w:cs="Times New Roman"/>
          <w:sz w:val="30"/>
          <w:szCs w:val="30"/>
        </w:rPr>
        <w:t xml:space="preserve"> отражается дата, в графе 4 – серия и номер описи арестованного и (или) изъятого имущества, акта обнаружения бесхозяйного имущества.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149. В графах 8 и 9 отражаются соответственно сумма денежных </w:t>
      </w:r>
      <w:r w:rsidRPr="00067A58">
        <w:rPr>
          <w:rFonts w:ascii="Times New Roman" w:hAnsi="Times New Roman" w:cs="Times New Roman"/>
          <w:sz w:val="30"/>
          <w:szCs w:val="30"/>
        </w:rPr>
        <w:lastRenderedPageBreak/>
        <w:t>средств, не перечисленных в бюджет реализующей организацией, и сумма пеней за несвоевременное перечисление денежных средств на дату составления отчета.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150. В графе 10 отражается сумма денежных средств, поступившая в бюджет на дату составления отчета в результате принятия мер по взысканию, исчисленная нарастающим итогом.</w:t>
      </w:r>
    </w:p>
    <w:p w:rsidR="00DE5843" w:rsidRPr="00067A58" w:rsidRDefault="00DE5843" w:rsidP="00DE5843">
      <w:pPr>
        <w:spacing w:line="360" w:lineRule="auto"/>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10</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ОТЧЕТ «СВЕДЕНИЯ О РЕЗУЛЬТАТАХ КОНТРОЛЬНОЙ РАБОТЫ ПО ПРИМЕНЕНИЮ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 18</w:t>
      </w:r>
      <w:proofErr w:type="gramStart"/>
      <w:r w:rsidRPr="00067A58">
        <w:rPr>
          <w:rFonts w:ascii="Times New Roman" w:hAnsi="Times New Roman" w:cs="Times New Roman"/>
          <w:b w:val="0"/>
          <w:color w:val="auto"/>
          <w:sz w:val="30"/>
          <w:szCs w:val="30"/>
        </w:rPr>
        <w:t xml:space="preserve"> К</w:t>
      </w:r>
      <w:proofErr w:type="gramEnd"/>
      <w:r w:rsidRPr="00067A58">
        <w:rPr>
          <w:rFonts w:ascii="Times New Roman" w:hAnsi="Times New Roman" w:cs="Times New Roman"/>
          <w:b w:val="0"/>
          <w:color w:val="auto"/>
          <w:sz w:val="30"/>
          <w:szCs w:val="30"/>
        </w:rPr>
        <w:t xml:space="preserve"> ДОГОВОРУ О ЕВРАЗИЙСКОМ ЭКОНОМИЧЕСКОМ СОЮЗЕ)»</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151. </w:t>
      </w:r>
      <w:hyperlink r:id="rId416" w:history="1">
        <w:proofErr w:type="gramStart"/>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«Сведения о результатах контрольной работы по применению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 18 к Договору о Евразийском экономическом союзе)» содержит информацию о результатах плановых и внеплановых проверок, камеральных проверок, проведенных работниками налоговых органов самостоятельно либо совместно с контролирующими (надзорными) органами, акты и</w:t>
      </w:r>
      <w:proofErr w:type="gramEnd"/>
      <w:r w:rsidRPr="00067A58">
        <w:rPr>
          <w:rFonts w:ascii="Times New Roman" w:hAnsi="Times New Roman" w:cs="Times New Roman"/>
          <w:sz w:val="30"/>
          <w:szCs w:val="30"/>
        </w:rPr>
        <w:t xml:space="preserve"> </w:t>
      </w:r>
      <w:proofErr w:type="gramStart"/>
      <w:r w:rsidRPr="00067A58">
        <w:rPr>
          <w:rFonts w:ascii="Times New Roman" w:hAnsi="Times New Roman" w:cs="Times New Roman"/>
          <w:sz w:val="30"/>
          <w:szCs w:val="30"/>
        </w:rPr>
        <w:t>справки</w:t>
      </w:r>
      <w:proofErr w:type="gramEnd"/>
      <w:r w:rsidRPr="00067A58">
        <w:rPr>
          <w:rFonts w:ascii="Times New Roman" w:hAnsi="Times New Roman" w:cs="Times New Roman"/>
          <w:sz w:val="30"/>
          <w:szCs w:val="30"/>
        </w:rPr>
        <w:t xml:space="preserve"> по которым зарегистрированы инспекцией МНС в установленном законодательством порядке.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152. В </w:t>
      </w:r>
      <w:hyperlink r:id="rId417" w:history="1">
        <w:r w:rsidRPr="00067A58">
          <w:rPr>
            <w:rFonts w:ascii="Times New Roman" w:hAnsi="Times New Roman" w:cs="Times New Roman"/>
            <w:sz w:val="30"/>
            <w:szCs w:val="30"/>
          </w:rPr>
          <w:t>графах 4</w:t>
        </w:r>
      </w:hyperlink>
      <w:r w:rsidRPr="00067A58">
        <w:rPr>
          <w:rFonts w:ascii="Times New Roman" w:hAnsi="Times New Roman" w:cs="Times New Roman"/>
          <w:sz w:val="30"/>
          <w:szCs w:val="30"/>
        </w:rPr>
        <w:t xml:space="preserve"> - </w:t>
      </w:r>
      <w:hyperlink r:id="rId418" w:history="1">
        <w:r w:rsidRPr="00067A58">
          <w:rPr>
            <w:rFonts w:ascii="Times New Roman" w:hAnsi="Times New Roman" w:cs="Times New Roman"/>
            <w:sz w:val="30"/>
            <w:szCs w:val="30"/>
          </w:rPr>
          <w:t>6</w:t>
        </w:r>
      </w:hyperlink>
      <w:r w:rsidRPr="00067A58">
        <w:rPr>
          <w:rFonts w:ascii="Times New Roman" w:hAnsi="Times New Roman" w:cs="Times New Roman"/>
          <w:sz w:val="30"/>
          <w:szCs w:val="30"/>
        </w:rPr>
        <w:t xml:space="preserve"> отражаются суммы платежей в бюджет и наложенных штрафов по результатам проверок за отчетный период, в том числе по актам проверок плательщиков, состоящих на учете в другом налоговом органе.</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153. В </w:t>
      </w:r>
      <w:hyperlink r:id="rId419" w:history="1">
        <w:r w:rsidRPr="00067A58">
          <w:rPr>
            <w:rFonts w:ascii="Times New Roman" w:hAnsi="Times New Roman" w:cs="Times New Roman"/>
            <w:sz w:val="30"/>
            <w:szCs w:val="30"/>
          </w:rPr>
          <w:t>графах 7</w:t>
        </w:r>
      </w:hyperlink>
      <w:r w:rsidRPr="00067A58">
        <w:rPr>
          <w:rFonts w:ascii="Times New Roman" w:hAnsi="Times New Roman" w:cs="Times New Roman"/>
          <w:sz w:val="30"/>
          <w:szCs w:val="30"/>
        </w:rPr>
        <w:t xml:space="preserve"> - </w:t>
      </w:r>
      <w:hyperlink r:id="rId420" w:history="1">
        <w:r w:rsidRPr="00067A58">
          <w:rPr>
            <w:rFonts w:ascii="Times New Roman" w:hAnsi="Times New Roman" w:cs="Times New Roman"/>
            <w:sz w:val="30"/>
            <w:szCs w:val="30"/>
          </w:rPr>
          <w:t>9</w:t>
        </w:r>
      </w:hyperlink>
      <w:r w:rsidRPr="00067A58">
        <w:rPr>
          <w:rFonts w:ascii="Times New Roman" w:hAnsi="Times New Roman" w:cs="Times New Roman"/>
          <w:sz w:val="30"/>
          <w:szCs w:val="30"/>
        </w:rPr>
        <w:t xml:space="preserve"> отражаются уплаченные (взысканные) суммы платежей за отчетный период.</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данные графы включаются также уплаченные (взысканные) суммы платежей и наложенных штрафов по актам проверок плательщиков, состоящих на учете в другом налоговом органе. В этом случае графы заполняются на основании письменного уведомления, полученного от налогового органа по месту постановки на учет плательщика, об уплате (взыскании) </w:t>
      </w:r>
      <w:proofErr w:type="spellStart"/>
      <w:r w:rsidRPr="00067A58">
        <w:rPr>
          <w:rFonts w:ascii="Times New Roman" w:hAnsi="Times New Roman" w:cs="Times New Roman"/>
          <w:sz w:val="30"/>
          <w:szCs w:val="30"/>
        </w:rPr>
        <w:t>доначисленных</w:t>
      </w:r>
      <w:proofErr w:type="spellEnd"/>
      <w:r w:rsidRPr="00067A58">
        <w:rPr>
          <w:rFonts w:ascii="Times New Roman" w:hAnsi="Times New Roman" w:cs="Times New Roman"/>
          <w:sz w:val="30"/>
          <w:szCs w:val="30"/>
        </w:rPr>
        <w:t xml:space="preserve"> сумм платежей и наложенных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154. Одновременно с данной формой отчетности представляется пояснительная записка, которая должна содержать 1 - 2 примера результатов проведенных мероприятий по каждому из соответствующих направлений контрольной работы.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Также указывается сумма добровольно уплаченного НДС по </w:t>
      </w:r>
      <w:r w:rsidRPr="00067A58">
        <w:rPr>
          <w:rFonts w:ascii="Times New Roman" w:hAnsi="Times New Roman" w:cs="Times New Roman"/>
          <w:sz w:val="30"/>
          <w:szCs w:val="30"/>
        </w:rPr>
        <w:lastRenderedPageBreak/>
        <w:t>результатам контрольно-аналитической работы (на основании анализа сведений, содержащихся в АРМ «Таможня», «Таможенный союз – Инспектор», АИС «Учет счетов фактур», ЭС НДС, и иных сведений и направления плательщикам уведомлений или требований о необходимости добровольной уплаты НДС в установленные сроки).</w:t>
      </w:r>
    </w:p>
    <w:p w:rsidR="00DE5843" w:rsidRPr="00067A58" w:rsidRDefault="00DE5843" w:rsidP="00DE5843">
      <w:pPr>
        <w:pStyle w:val="ConsPlusNormal"/>
        <w:spacing w:line="360" w:lineRule="auto"/>
        <w:ind w:firstLine="709"/>
        <w:jc w:val="both"/>
        <w:rPr>
          <w:rFonts w:ascii="Times New Roman" w:hAnsi="Times New Roman" w:cs="Times New Roman"/>
          <w:sz w:val="30"/>
          <w:szCs w:val="30"/>
        </w:rPr>
      </w:pP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11</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 xml:space="preserve">ОТЧЕТ «О РЕЗУЛЬТАТАХ РАБОТЫ ИНСПЕКЦИИ МНС ПО </w:t>
      </w:r>
      <w:proofErr w:type="gramStart"/>
      <w:r w:rsidRPr="00067A58">
        <w:rPr>
          <w:rFonts w:ascii="Times New Roman" w:hAnsi="Times New Roman" w:cs="Times New Roman"/>
          <w:b w:val="0"/>
          <w:color w:val="auto"/>
          <w:sz w:val="30"/>
          <w:szCs w:val="30"/>
        </w:rPr>
        <w:t>КОНТРОЛЮ ЗА</w:t>
      </w:r>
      <w:proofErr w:type="gramEnd"/>
      <w:r w:rsidRPr="00067A58">
        <w:rPr>
          <w:rFonts w:ascii="Times New Roman" w:hAnsi="Times New Roman" w:cs="Times New Roman"/>
          <w:b w:val="0"/>
          <w:color w:val="auto"/>
          <w:sz w:val="30"/>
          <w:szCs w:val="30"/>
        </w:rPr>
        <w:t xml:space="preserve"> СОБЛЮДЕНИЕМ ЗАКОНОДАТЕЛЬСТВА ФИЗИЧЕСКИМИ ЛИЦАМИ»</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155. </w:t>
      </w:r>
      <w:hyperlink r:id="rId421"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физическими лицами» предусматривает группировку результатов контрольной работы за соблюдением законодательства физическими лицами.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156. Строка 120 «Физические лица».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К данной категории плательщиков относятся:</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физические лица, сдающие в аренду (субаренду), наем (поднаем) жилые (нежилые) помещения, </w:t>
      </w:r>
      <w:proofErr w:type="spellStart"/>
      <w:r w:rsidRPr="00067A58">
        <w:rPr>
          <w:rFonts w:ascii="Times New Roman" w:hAnsi="Times New Roman" w:cs="Times New Roman"/>
          <w:sz w:val="30"/>
          <w:szCs w:val="30"/>
        </w:rPr>
        <w:t>машино</w:t>
      </w:r>
      <w:proofErr w:type="spellEnd"/>
      <w:r w:rsidRPr="00067A58">
        <w:rPr>
          <w:rFonts w:ascii="Times New Roman" w:hAnsi="Times New Roman" w:cs="Times New Roman"/>
          <w:sz w:val="30"/>
          <w:szCs w:val="30"/>
        </w:rPr>
        <w:t xml:space="preserve">-места </w:t>
      </w:r>
      <w:hyperlink r:id="rId422" w:history="1">
        <w:r w:rsidRPr="00067A58">
          <w:rPr>
            <w:rFonts w:ascii="Times New Roman" w:hAnsi="Times New Roman" w:cs="Times New Roman"/>
            <w:sz w:val="30"/>
            <w:szCs w:val="30"/>
          </w:rPr>
          <w:t>(строка 125)</w:t>
        </w:r>
      </w:hyperlink>
      <w:r w:rsidRPr="00067A58">
        <w:rPr>
          <w:rFonts w:ascii="Times New Roman" w:hAnsi="Times New Roman" w:cs="Times New Roman"/>
          <w:sz w:val="30"/>
          <w:szCs w:val="30"/>
        </w:rPr>
        <w:t xml:space="preserve"> иным физическим лицам, не являющимся индивидуальными предпринимателями.</w:t>
      </w:r>
      <w:proofErr w:type="gramEnd"/>
      <w:r w:rsidRPr="00067A58">
        <w:rPr>
          <w:rFonts w:ascii="Times New Roman" w:hAnsi="Times New Roman" w:cs="Times New Roman"/>
          <w:sz w:val="30"/>
          <w:szCs w:val="30"/>
        </w:rPr>
        <w:t xml:space="preserve"> По данной строке отражаются сведения о физических лицах, уплачивающих в течение отчетного периода подоходный налог с физических лиц в фиксированной сумме в связи с получением доходов от сдачи в аренду (субаренду), наем (поднаем) жилых (нежилых) помещений, </w:t>
      </w:r>
      <w:proofErr w:type="spellStart"/>
      <w:r w:rsidRPr="00067A58">
        <w:rPr>
          <w:rFonts w:ascii="Times New Roman" w:hAnsi="Times New Roman" w:cs="Times New Roman"/>
          <w:sz w:val="30"/>
          <w:szCs w:val="30"/>
        </w:rPr>
        <w:t>машино</w:t>
      </w:r>
      <w:proofErr w:type="spellEnd"/>
      <w:r w:rsidRPr="00067A58">
        <w:rPr>
          <w:rFonts w:ascii="Times New Roman" w:hAnsi="Times New Roman" w:cs="Times New Roman"/>
          <w:sz w:val="30"/>
          <w:szCs w:val="30"/>
        </w:rPr>
        <w:t>-мест. В случае</w:t>
      </w:r>
      <w:proofErr w:type="gramStart"/>
      <w:r w:rsidRPr="00067A58">
        <w:rPr>
          <w:rFonts w:ascii="Times New Roman" w:hAnsi="Times New Roman" w:cs="Times New Roman"/>
          <w:sz w:val="30"/>
          <w:szCs w:val="30"/>
        </w:rPr>
        <w:t>,</w:t>
      </w:r>
      <w:proofErr w:type="gramEnd"/>
      <w:r w:rsidRPr="00067A58">
        <w:rPr>
          <w:rFonts w:ascii="Times New Roman" w:hAnsi="Times New Roman" w:cs="Times New Roman"/>
          <w:sz w:val="30"/>
          <w:szCs w:val="30"/>
        </w:rPr>
        <w:t xml:space="preserve"> если размер дохода, полученного физическим лицом от сдачи в аренду (субаренду), наем (поднаем) жилых (нежилых) помещений, </w:t>
      </w:r>
      <w:proofErr w:type="spellStart"/>
      <w:r w:rsidRPr="00067A58">
        <w:rPr>
          <w:rFonts w:ascii="Times New Roman" w:hAnsi="Times New Roman" w:cs="Times New Roman"/>
          <w:sz w:val="30"/>
          <w:szCs w:val="30"/>
        </w:rPr>
        <w:t>машино</w:t>
      </w:r>
      <w:proofErr w:type="spellEnd"/>
      <w:r w:rsidRPr="00067A58">
        <w:rPr>
          <w:rFonts w:ascii="Times New Roman" w:hAnsi="Times New Roman" w:cs="Times New Roman"/>
          <w:sz w:val="30"/>
          <w:szCs w:val="30"/>
        </w:rPr>
        <w:t xml:space="preserve">-мест иным физическим лицам, в течение отчетного периода превысил размер, установленный в </w:t>
      </w:r>
      <w:hyperlink r:id="rId423" w:history="1">
        <w:r w:rsidRPr="00067A58">
          <w:rPr>
            <w:rFonts w:ascii="Times New Roman" w:hAnsi="Times New Roman" w:cs="Times New Roman"/>
            <w:sz w:val="30"/>
            <w:szCs w:val="30"/>
          </w:rPr>
          <w:t>пункте 2 статьи 173</w:t>
        </w:r>
      </w:hyperlink>
      <w:r w:rsidRPr="00067A58">
        <w:rPr>
          <w:rFonts w:ascii="Times New Roman" w:hAnsi="Times New Roman" w:cs="Times New Roman"/>
          <w:sz w:val="30"/>
          <w:szCs w:val="30"/>
        </w:rPr>
        <w:t xml:space="preserve"> Налогового кодекса, то сведения о подоходном налоге с физических лиц, </w:t>
      </w:r>
      <w:proofErr w:type="spellStart"/>
      <w:r w:rsidRPr="00067A58">
        <w:rPr>
          <w:rFonts w:ascii="Times New Roman" w:hAnsi="Times New Roman" w:cs="Times New Roman"/>
          <w:sz w:val="30"/>
          <w:szCs w:val="30"/>
        </w:rPr>
        <w:t>доначисленном</w:t>
      </w:r>
      <w:proofErr w:type="spellEnd"/>
      <w:r w:rsidRPr="00067A58">
        <w:rPr>
          <w:rFonts w:ascii="Times New Roman" w:hAnsi="Times New Roman" w:cs="Times New Roman"/>
          <w:sz w:val="30"/>
          <w:szCs w:val="30"/>
        </w:rPr>
        <w:t xml:space="preserve"> налоговым органом на основании соответствующей налоговой декларации (расчета), отражаются по </w:t>
      </w:r>
      <w:hyperlink r:id="rId424" w:history="1">
        <w:r w:rsidRPr="00067A58">
          <w:rPr>
            <w:rFonts w:ascii="Times New Roman" w:hAnsi="Times New Roman" w:cs="Times New Roman"/>
            <w:sz w:val="30"/>
            <w:szCs w:val="30"/>
          </w:rPr>
          <w:t>строке 141</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физические лица, не признаваемые налоговыми резидентами Республики Беларусь </w:t>
      </w:r>
      <w:hyperlink r:id="rId425" w:history="1">
        <w:r w:rsidRPr="00067A58">
          <w:rPr>
            <w:rFonts w:ascii="Times New Roman" w:hAnsi="Times New Roman" w:cs="Times New Roman"/>
            <w:sz w:val="30"/>
            <w:szCs w:val="30"/>
          </w:rPr>
          <w:t>(строка 135)</w:t>
        </w:r>
      </w:hyperlink>
      <w:r w:rsidRPr="00067A58">
        <w:rPr>
          <w:rFonts w:ascii="Times New Roman" w:hAnsi="Times New Roman" w:cs="Times New Roman"/>
          <w:sz w:val="30"/>
          <w:szCs w:val="30"/>
        </w:rPr>
        <w:t xml:space="preserve">. По данной строке отражаются сведения о физических лицах, не признаваемых налоговыми резидентами Республики Беларусь, которым в течение отчетного периода налоговые органы предъявили к уплате подоходный налог с физических лиц. В данную строку включаются суммы, </w:t>
      </w:r>
      <w:proofErr w:type="spellStart"/>
      <w:r w:rsidRPr="00067A58">
        <w:rPr>
          <w:rFonts w:ascii="Times New Roman" w:hAnsi="Times New Roman" w:cs="Times New Roman"/>
          <w:sz w:val="30"/>
          <w:szCs w:val="30"/>
        </w:rPr>
        <w:t>доначисленные</w:t>
      </w:r>
      <w:proofErr w:type="spellEnd"/>
      <w:r w:rsidRPr="00067A58">
        <w:rPr>
          <w:rFonts w:ascii="Times New Roman" w:hAnsi="Times New Roman" w:cs="Times New Roman"/>
          <w:sz w:val="30"/>
          <w:szCs w:val="30"/>
        </w:rPr>
        <w:t xml:space="preserve"> как по актам проверок, так и по налоговым декларациям (расчетам), представленным с нарушением сроков представления таких деклараций; </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физические лица, осуществляющие ремесленную деятельность </w:t>
      </w:r>
      <w:hyperlink r:id="rId426" w:history="1">
        <w:r w:rsidRPr="00067A58">
          <w:rPr>
            <w:rFonts w:ascii="Times New Roman" w:hAnsi="Times New Roman" w:cs="Times New Roman"/>
            <w:sz w:val="30"/>
            <w:szCs w:val="30"/>
          </w:rPr>
          <w:t>(строка 139)</w:t>
        </w:r>
      </w:hyperlink>
      <w:r w:rsidRPr="00067A58">
        <w:rPr>
          <w:rFonts w:ascii="Times New Roman" w:hAnsi="Times New Roman" w:cs="Times New Roman"/>
          <w:sz w:val="30"/>
          <w:szCs w:val="30"/>
        </w:rPr>
        <w:t xml:space="preserve">. В данной строке отражается информация по физическим </w:t>
      </w:r>
      <w:r w:rsidRPr="00067A58">
        <w:rPr>
          <w:rFonts w:ascii="Times New Roman" w:hAnsi="Times New Roman" w:cs="Times New Roman"/>
          <w:sz w:val="30"/>
          <w:szCs w:val="30"/>
        </w:rPr>
        <w:lastRenderedPageBreak/>
        <w:t xml:space="preserve">лицам, осуществляющим ремесленную деятельность в соответствии с </w:t>
      </w:r>
      <w:hyperlink r:id="rId427" w:history="1">
        <w:r w:rsidRPr="00067A58">
          <w:rPr>
            <w:rFonts w:ascii="Times New Roman" w:hAnsi="Times New Roman" w:cs="Times New Roman"/>
            <w:sz w:val="30"/>
            <w:szCs w:val="30"/>
          </w:rPr>
          <w:t>Указом</w:t>
        </w:r>
      </w:hyperlink>
      <w:r w:rsidRPr="00067A58">
        <w:rPr>
          <w:rFonts w:ascii="Times New Roman" w:hAnsi="Times New Roman" w:cs="Times New Roman"/>
          <w:sz w:val="30"/>
          <w:szCs w:val="30"/>
        </w:rPr>
        <w:t xml:space="preserve"> Президента Республики Беларусь от 16 мая 2005 г. № 225 «О некоторых вопросах осуществления физическими лицами ремесленной деятельности» (Национальный реестр правовых актов Республики Беларусь, 2005 г., № 76, 1/6448) и </w:t>
      </w:r>
      <w:hyperlink r:id="rId428" w:history="1">
        <w:r w:rsidRPr="00067A58">
          <w:rPr>
            <w:rFonts w:ascii="Times New Roman" w:hAnsi="Times New Roman" w:cs="Times New Roman"/>
            <w:sz w:val="30"/>
            <w:szCs w:val="30"/>
          </w:rPr>
          <w:t>статьей 319</w:t>
        </w:r>
      </w:hyperlink>
      <w:r w:rsidRPr="00067A58">
        <w:rPr>
          <w:rFonts w:ascii="Times New Roman" w:hAnsi="Times New Roman" w:cs="Times New Roman"/>
          <w:sz w:val="30"/>
          <w:szCs w:val="30"/>
        </w:rPr>
        <w:t xml:space="preserve"> Налогового кодекса;</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429" w:history="1">
        <w:r w:rsidRPr="00067A58">
          <w:rPr>
            <w:rFonts w:ascii="Times New Roman" w:hAnsi="Times New Roman" w:cs="Times New Roman"/>
            <w:sz w:val="30"/>
            <w:szCs w:val="30"/>
          </w:rPr>
          <w:t>строке 142</w:t>
        </w:r>
      </w:hyperlink>
      <w:r w:rsidRPr="00067A58">
        <w:rPr>
          <w:rFonts w:ascii="Times New Roman" w:hAnsi="Times New Roman" w:cs="Times New Roman"/>
          <w:sz w:val="30"/>
          <w:szCs w:val="30"/>
        </w:rPr>
        <w:t xml:space="preserve">  отражаются физические лица, представившие декларации о доходах и имуществе по требованию налогового органа или по собственной инициативе, в том числе по результатам </w:t>
      </w:r>
      <w:proofErr w:type="gramStart"/>
      <w:r w:rsidRPr="00067A58">
        <w:rPr>
          <w:rFonts w:ascii="Times New Roman" w:hAnsi="Times New Roman" w:cs="Times New Roman"/>
          <w:sz w:val="30"/>
          <w:szCs w:val="30"/>
        </w:rPr>
        <w:t>проверок</w:t>
      </w:r>
      <w:proofErr w:type="gramEnd"/>
      <w:r w:rsidRPr="00067A58">
        <w:rPr>
          <w:rFonts w:ascii="Times New Roman" w:hAnsi="Times New Roman" w:cs="Times New Roman"/>
          <w:sz w:val="30"/>
          <w:szCs w:val="30"/>
        </w:rPr>
        <w:t xml:space="preserve"> которых произведена доплата единого налога в соответствии с </w:t>
      </w:r>
      <w:hyperlink r:id="rId430" w:history="1">
        <w:r w:rsidRPr="00067A58">
          <w:rPr>
            <w:rFonts w:ascii="Times New Roman" w:hAnsi="Times New Roman" w:cs="Times New Roman"/>
            <w:sz w:val="30"/>
            <w:szCs w:val="30"/>
          </w:rPr>
          <w:t>пунктом 4 статьи 293</w:t>
        </w:r>
      </w:hyperlink>
      <w:r w:rsidRPr="00067A58">
        <w:rPr>
          <w:rFonts w:ascii="Times New Roman" w:hAnsi="Times New Roman" w:cs="Times New Roman"/>
          <w:sz w:val="30"/>
          <w:szCs w:val="30"/>
        </w:rPr>
        <w:t xml:space="preserve"> Налогового кодекса, сбора за осуществление ремесленной деятельности в соответствии с </w:t>
      </w:r>
      <w:hyperlink r:id="rId431" w:history="1">
        <w:r w:rsidRPr="00067A58">
          <w:rPr>
            <w:rFonts w:ascii="Times New Roman" w:hAnsi="Times New Roman" w:cs="Times New Roman"/>
            <w:sz w:val="30"/>
            <w:szCs w:val="30"/>
          </w:rPr>
          <w:t>пунктом 2 статьи 319</w:t>
        </w:r>
      </w:hyperlink>
      <w:r w:rsidRPr="00067A58">
        <w:rPr>
          <w:rFonts w:ascii="Times New Roman" w:hAnsi="Times New Roman" w:cs="Times New Roman"/>
          <w:sz w:val="30"/>
          <w:szCs w:val="30"/>
        </w:rPr>
        <w:t xml:space="preserve"> Налогового кодекса и (или) сбора за осуществление деятельности по оказанию услуг в сфере </w:t>
      </w:r>
      <w:proofErr w:type="spellStart"/>
      <w:r w:rsidRPr="00067A58">
        <w:rPr>
          <w:rFonts w:ascii="Times New Roman" w:hAnsi="Times New Roman" w:cs="Times New Roman"/>
          <w:sz w:val="30"/>
          <w:szCs w:val="30"/>
        </w:rPr>
        <w:t>агроэкотуризма</w:t>
      </w:r>
      <w:proofErr w:type="spellEnd"/>
      <w:r w:rsidRPr="00067A58">
        <w:rPr>
          <w:rFonts w:ascii="Times New Roman" w:hAnsi="Times New Roman" w:cs="Times New Roman"/>
          <w:sz w:val="30"/>
          <w:szCs w:val="30"/>
        </w:rPr>
        <w:t xml:space="preserve">, исчислен на основании уведомлений и предъявлен к уплате подоходный налог с займов, кредитов, указанных в </w:t>
      </w:r>
      <w:hyperlink r:id="rId432" w:history="1">
        <w:r w:rsidRPr="00067A58">
          <w:rPr>
            <w:rFonts w:ascii="Times New Roman" w:hAnsi="Times New Roman" w:cs="Times New Roman"/>
            <w:sz w:val="30"/>
            <w:szCs w:val="30"/>
          </w:rPr>
          <w:t>пункте 2</w:t>
        </w:r>
        <w:r w:rsidRPr="00067A58">
          <w:rPr>
            <w:rFonts w:ascii="Times New Roman" w:hAnsi="Times New Roman" w:cs="Times New Roman"/>
            <w:sz w:val="30"/>
            <w:szCs w:val="30"/>
            <w:vertAlign w:val="superscript"/>
          </w:rPr>
          <w:t>1</w:t>
        </w:r>
        <w:r w:rsidRPr="00067A58">
          <w:rPr>
            <w:rFonts w:ascii="Times New Roman" w:hAnsi="Times New Roman" w:cs="Times New Roman"/>
            <w:sz w:val="30"/>
            <w:szCs w:val="30"/>
          </w:rPr>
          <w:t xml:space="preserve"> статьи 178</w:t>
        </w:r>
      </w:hyperlink>
      <w:r w:rsidRPr="00067A58">
        <w:rPr>
          <w:rFonts w:ascii="Times New Roman" w:hAnsi="Times New Roman" w:cs="Times New Roman"/>
          <w:sz w:val="30"/>
          <w:szCs w:val="30"/>
        </w:rPr>
        <w:t xml:space="preserve"> Налогового кодекса. </w:t>
      </w:r>
      <w:proofErr w:type="gramStart"/>
      <w:r w:rsidRPr="00067A58">
        <w:rPr>
          <w:rFonts w:ascii="Times New Roman" w:hAnsi="Times New Roman" w:cs="Times New Roman"/>
          <w:sz w:val="30"/>
          <w:szCs w:val="30"/>
        </w:rPr>
        <w:t xml:space="preserve">В случае, когда возврат (зачет) сумм подоходного налога с физических лиц, исчисленного с займов (кредитов), осуществляется в текущем году, то суммы такого возврата подлежат корректировке в </w:t>
      </w:r>
      <w:hyperlink r:id="rId433" w:history="1">
        <w:r w:rsidRPr="00067A58">
          <w:rPr>
            <w:rFonts w:ascii="Times New Roman" w:hAnsi="Times New Roman" w:cs="Times New Roman"/>
            <w:sz w:val="30"/>
            <w:szCs w:val="30"/>
          </w:rPr>
          <w:t>графах 10</w:t>
        </w:r>
      </w:hyperlink>
      <w:r w:rsidRPr="00067A58">
        <w:rPr>
          <w:rFonts w:ascii="Times New Roman" w:hAnsi="Times New Roman" w:cs="Times New Roman"/>
          <w:sz w:val="30"/>
          <w:szCs w:val="30"/>
        </w:rPr>
        <w:t xml:space="preserve">, </w:t>
      </w:r>
      <w:hyperlink r:id="rId434" w:history="1">
        <w:r w:rsidRPr="00067A58">
          <w:rPr>
            <w:rFonts w:ascii="Times New Roman" w:hAnsi="Times New Roman" w:cs="Times New Roman"/>
            <w:sz w:val="30"/>
            <w:szCs w:val="30"/>
          </w:rPr>
          <w:t>11</w:t>
        </w:r>
      </w:hyperlink>
      <w:r w:rsidRPr="00067A58">
        <w:rPr>
          <w:rFonts w:ascii="Times New Roman" w:hAnsi="Times New Roman" w:cs="Times New Roman"/>
          <w:sz w:val="30"/>
          <w:szCs w:val="30"/>
        </w:rPr>
        <w:t xml:space="preserve"> со знаком «-». Отражение данных сумм в указанных графах отчета указывается в том месяце, в котором наступает срок уплаты подоходного налога с физических лиц, исчисленного в соответствии с законодательством и предъявленного к</w:t>
      </w:r>
      <w:proofErr w:type="gramEnd"/>
      <w:r w:rsidRPr="00067A58">
        <w:rPr>
          <w:rFonts w:ascii="Times New Roman" w:hAnsi="Times New Roman" w:cs="Times New Roman"/>
          <w:sz w:val="30"/>
          <w:szCs w:val="30"/>
        </w:rPr>
        <w:t xml:space="preserve"> уплате на основании извещения налогового органа.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При этом по строке 142 в графе 3 отражается общее количество проведенных инспекцией МНС проверок соблюдения физическими лицами законодательства о декларировании, в том числе проверок на основании деклараций о доходах и имуществе, по результатам которых не установлены нарушения законодательства.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 По </w:t>
      </w:r>
      <w:hyperlink r:id="rId435" w:history="1">
        <w:r w:rsidRPr="00067A58">
          <w:rPr>
            <w:rFonts w:ascii="Times New Roman" w:hAnsi="Times New Roman" w:cs="Times New Roman"/>
            <w:sz w:val="30"/>
            <w:szCs w:val="30"/>
          </w:rPr>
          <w:t>строке 145</w:t>
        </w:r>
      </w:hyperlink>
      <w:r w:rsidRPr="00067A58">
        <w:rPr>
          <w:rFonts w:ascii="Times New Roman" w:hAnsi="Times New Roman" w:cs="Times New Roman"/>
          <w:sz w:val="30"/>
          <w:szCs w:val="30"/>
        </w:rPr>
        <w:t xml:space="preserve">  отражаются сведения о физических лицах, не указанных в </w:t>
      </w:r>
      <w:hyperlink r:id="rId436" w:history="1">
        <w:r w:rsidRPr="00067A58">
          <w:rPr>
            <w:rFonts w:ascii="Times New Roman" w:hAnsi="Times New Roman" w:cs="Times New Roman"/>
            <w:sz w:val="30"/>
            <w:szCs w:val="30"/>
          </w:rPr>
          <w:t>строках 125</w:t>
        </w:r>
      </w:hyperlink>
      <w:r w:rsidRPr="00067A58">
        <w:rPr>
          <w:rFonts w:ascii="Times New Roman" w:hAnsi="Times New Roman" w:cs="Times New Roman"/>
          <w:sz w:val="30"/>
          <w:szCs w:val="30"/>
        </w:rPr>
        <w:t xml:space="preserve">  - </w:t>
      </w:r>
      <w:hyperlink r:id="rId437" w:history="1">
        <w:r w:rsidRPr="00067A58">
          <w:rPr>
            <w:rFonts w:ascii="Times New Roman" w:hAnsi="Times New Roman" w:cs="Times New Roman"/>
            <w:sz w:val="30"/>
            <w:szCs w:val="30"/>
          </w:rPr>
          <w:t>144</w:t>
        </w:r>
      </w:hyperlink>
      <w:r w:rsidRPr="00067A58">
        <w:rPr>
          <w:rFonts w:ascii="Times New Roman" w:hAnsi="Times New Roman" w:cs="Times New Roman"/>
          <w:sz w:val="30"/>
          <w:szCs w:val="30"/>
        </w:rPr>
        <w:t> .</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Показатели </w:t>
      </w:r>
      <w:hyperlink r:id="rId438" w:history="1">
        <w:r w:rsidRPr="00067A58">
          <w:rPr>
            <w:rFonts w:ascii="Times New Roman" w:hAnsi="Times New Roman" w:cs="Times New Roman"/>
            <w:sz w:val="30"/>
            <w:szCs w:val="30"/>
          </w:rPr>
          <w:t>строк 125</w:t>
        </w:r>
      </w:hyperlink>
      <w:r w:rsidRPr="00067A58">
        <w:rPr>
          <w:rFonts w:ascii="Times New Roman" w:hAnsi="Times New Roman" w:cs="Times New Roman"/>
          <w:sz w:val="30"/>
          <w:szCs w:val="30"/>
        </w:rPr>
        <w:t xml:space="preserve"> - </w:t>
      </w:r>
      <w:hyperlink r:id="rId439" w:history="1">
        <w:r w:rsidRPr="00067A58">
          <w:rPr>
            <w:rFonts w:ascii="Times New Roman" w:hAnsi="Times New Roman" w:cs="Times New Roman"/>
            <w:sz w:val="30"/>
            <w:szCs w:val="30"/>
          </w:rPr>
          <w:t>145</w:t>
        </w:r>
      </w:hyperlink>
      <w:r w:rsidRPr="00067A58">
        <w:rPr>
          <w:rFonts w:ascii="Times New Roman" w:hAnsi="Times New Roman" w:cs="Times New Roman"/>
          <w:sz w:val="30"/>
          <w:szCs w:val="30"/>
        </w:rPr>
        <w:t>  должны содержать информацию, полученную в текущем году по всем категориям физических лиц.</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Значение показателей, указанных в </w:t>
      </w:r>
      <w:hyperlink r:id="rId440" w:history="1">
        <w:r w:rsidRPr="00067A58">
          <w:rPr>
            <w:rFonts w:ascii="Times New Roman" w:hAnsi="Times New Roman" w:cs="Times New Roman"/>
            <w:sz w:val="30"/>
            <w:szCs w:val="30"/>
          </w:rPr>
          <w:t>строке 120</w:t>
        </w:r>
      </w:hyperlink>
      <w:r w:rsidRPr="00067A58">
        <w:rPr>
          <w:rFonts w:ascii="Times New Roman" w:hAnsi="Times New Roman" w:cs="Times New Roman"/>
          <w:sz w:val="30"/>
          <w:szCs w:val="30"/>
        </w:rPr>
        <w:t xml:space="preserve">, должно быть равно сумме показателей, указанных в </w:t>
      </w:r>
      <w:hyperlink r:id="rId441" w:history="1">
        <w:r w:rsidRPr="00067A58">
          <w:rPr>
            <w:rFonts w:ascii="Times New Roman" w:hAnsi="Times New Roman" w:cs="Times New Roman"/>
            <w:sz w:val="30"/>
            <w:szCs w:val="30"/>
          </w:rPr>
          <w:t>строках 125</w:t>
        </w:r>
      </w:hyperlink>
      <w:r w:rsidRPr="00067A58">
        <w:rPr>
          <w:rFonts w:ascii="Times New Roman" w:hAnsi="Times New Roman" w:cs="Times New Roman"/>
          <w:sz w:val="30"/>
          <w:szCs w:val="30"/>
        </w:rPr>
        <w:t xml:space="preserve">  - </w:t>
      </w:r>
      <w:hyperlink r:id="rId442" w:history="1">
        <w:r w:rsidRPr="00067A58">
          <w:rPr>
            <w:rFonts w:ascii="Times New Roman" w:hAnsi="Times New Roman" w:cs="Times New Roman"/>
            <w:sz w:val="30"/>
            <w:szCs w:val="30"/>
          </w:rPr>
          <w:t>145</w:t>
        </w:r>
      </w:hyperlink>
      <w:r w:rsidRPr="00067A58">
        <w:rPr>
          <w:rFonts w:ascii="Times New Roman" w:hAnsi="Times New Roman" w:cs="Times New Roman"/>
          <w:sz w:val="30"/>
          <w:szCs w:val="30"/>
        </w:rPr>
        <w:t xml:space="preserve">, по всем графам, за исключением граф 5, 6. Если физическое лицо уплачивало в течение года налоги, сборы по нескольким основаниям, то по </w:t>
      </w:r>
      <w:hyperlink r:id="rId443" w:history="1">
        <w:r w:rsidRPr="00067A58">
          <w:rPr>
            <w:rFonts w:ascii="Times New Roman" w:hAnsi="Times New Roman" w:cs="Times New Roman"/>
            <w:sz w:val="30"/>
            <w:szCs w:val="30"/>
          </w:rPr>
          <w:t>строке 120</w:t>
        </w:r>
      </w:hyperlink>
      <w:r w:rsidRPr="00067A58">
        <w:rPr>
          <w:rFonts w:ascii="Times New Roman" w:hAnsi="Times New Roman" w:cs="Times New Roman"/>
          <w:sz w:val="30"/>
          <w:szCs w:val="30"/>
        </w:rPr>
        <w:t xml:space="preserve"> в графах 5, 6 информация о данном физическом лице отражается только один раз;</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157. К физическим лицам, уплачивающим земельный налог, арендную плату за земельные участки, находящиеся в государственной собственности (далее - арендная плата), и налог на недвижимость </w:t>
      </w:r>
      <w:hyperlink r:id="rId444" w:history="1">
        <w:r w:rsidRPr="00067A58">
          <w:rPr>
            <w:rFonts w:ascii="Times New Roman" w:hAnsi="Times New Roman" w:cs="Times New Roman"/>
            <w:sz w:val="30"/>
            <w:szCs w:val="30"/>
          </w:rPr>
          <w:t>(строка 146)</w:t>
        </w:r>
      </w:hyperlink>
      <w:r w:rsidRPr="00067A58">
        <w:rPr>
          <w:rFonts w:ascii="Times New Roman" w:hAnsi="Times New Roman" w:cs="Times New Roman"/>
          <w:sz w:val="30"/>
          <w:szCs w:val="30"/>
        </w:rPr>
        <w:t xml:space="preserve">, относятся физические лица, уплачивающие указанные налоги и арендную плату в порядке, установленном законодательством. Количество плательщиков налога на недвижимость не включается в общее количество плательщиков, отражаемое по </w:t>
      </w:r>
      <w:hyperlink r:id="rId445" w:history="1">
        <w:r w:rsidRPr="00067A58">
          <w:rPr>
            <w:rFonts w:ascii="Times New Roman" w:hAnsi="Times New Roman" w:cs="Times New Roman"/>
            <w:sz w:val="30"/>
            <w:szCs w:val="30"/>
          </w:rPr>
          <w:t>строке 146</w:t>
        </w:r>
      </w:hyperlink>
      <w:r w:rsidRPr="00067A58">
        <w:rPr>
          <w:rFonts w:ascii="Times New Roman" w:hAnsi="Times New Roman" w:cs="Times New Roman"/>
          <w:sz w:val="30"/>
          <w:szCs w:val="30"/>
        </w:rPr>
        <w:t xml:space="preserve">, в том случае, </w:t>
      </w:r>
      <w:r w:rsidRPr="00067A58">
        <w:rPr>
          <w:rFonts w:ascii="Times New Roman" w:hAnsi="Times New Roman" w:cs="Times New Roman"/>
          <w:sz w:val="30"/>
          <w:szCs w:val="30"/>
        </w:rPr>
        <w:lastRenderedPageBreak/>
        <w:t>если физическое лицо - плательщик налога на недвижимость является одновременно плательщиком земельного налога или арендной платы;</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158. По </w:t>
      </w:r>
      <w:hyperlink r:id="rId446" w:history="1">
        <w:r w:rsidRPr="00067A58">
          <w:rPr>
            <w:rFonts w:ascii="Times New Roman" w:hAnsi="Times New Roman" w:cs="Times New Roman"/>
            <w:sz w:val="30"/>
            <w:szCs w:val="30"/>
          </w:rPr>
          <w:t>строке 148</w:t>
        </w:r>
      </w:hyperlink>
      <w:r w:rsidRPr="00067A58">
        <w:rPr>
          <w:rFonts w:ascii="Times New Roman" w:hAnsi="Times New Roman" w:cs="Times New Roman"/>
          <w:sz w:val="30"/>
          <w:szCs w:val="30"/>
        </w:rPr>
        <w:t>  отражаются физические лица - плательщики единого налога, а также физические лица, осуществляющие незарегистрированную предпринимательскую деятельность, по результатам проверок которых исчислен и предъявлен к уплате единый налог;</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159. </w:t>
      </w:r>
      <w:proofErr w:type="gramStart"/>
      <w:r w:rsidRPr="00067A58">
        <w:rPr>
          <w:rFonts w:ascii="Times New Roman" w:hAnsi="Times New Roman" w:cs="Times New Roman"/>
          <w:sz w:val="30"/>
          <w:szCs w:val="30"/>
        </w:rPr>
        <w:t xml:space="preserve">По </w:t>
      </w:r>
      <w:hyperlink r:id="rId447" w:history="1">
        <w:r w:rsidRPr="00067A58">
          <w:rPr>
            <w:rFonts w:ascii="Times New Roman" w:hAnsi="Times New Roman" w:cs="Times New Roman"/>
            <w:sz w:val="30"/>
            <w:szCs w:val="30"/>
          </w:rPr>
          <w:t xml:space="preserve">строке </w:t>
        </w:r>
      </w:hyperlink>
      <w:r w:rsidRPr="00067A58">
        <w:rPr>
          <w:rFonts w:ascii="Times New Roman" w:hAnsi="Times New Roman" w:cs="Times New Roman"/>
          <w:sz w:val="30"/>
          <w:szCs w:val="30"/>
        </w:rPr>
        <w:t>14а отражаются физические лица, признаваемые плательщиками сбора на финансирование государственных расходов в соответствии с Декретом Президента Республики Беларусь от 2 апреля 2015 г. № 3 «О предупреждении социального иждивенчества» (Национальный правовой Интернет-портал Республики Беларусь, 04.04.2015, 1/15728), в отношении которых наложен административный штраф за неуплату или неполную уплату сбора на финансирование государственных расходов, и физические лица, которым предъявлен к</w:t>
      </w:r>
      <w:proofErr w:type="gramEnd"/>
      <w:r w:rsidRPr="00067A58">
        <w:rPr>
          <w:rFonts w:ascii="Times New Roman" w:hAnsi="Times New Roman" w:cs="Times New Roman"/>
          <w:sz w:val="30"/>
          <w:szCs w:val="30"/>
        </w:rPr>
        <w:t xml:space="preserve"> уплате подоходный налог с физических лиц в соответствии с </w:t>
      </w:r>
      <w:hyperlink r:id="rId448" w:history="1">
        <w:r w:rsidRPr="00067A58">
          <w:rPr>
            <w:rFonts w:ascii="Times New Roman" w:hAnsi="Times New Roman" w:cs="Times New Roman"/>
            <w:sz w:val="30"/>
            <w:szCs w:val="30"/>
          </w:rPr>
          <w:t>пунктом 15</w:t>
        </w:r>
      </w:hyperlink>
      <w:r w:rsidRPr="00067A58">
        <w:rPr>
          <w:rFonts w:ascii="Times New Roman" w:hAnsi="Times New Roman" w:cs="Times New Roman"/>
          <w:sz w:val="30"/>
          <w:szCs w:val="30"/>
        </w:rPr>
        <w:t xml:space="preserve"> указанного Декрета;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160. По </w:t>
      </w:r>
      <w:hyperlink r:id="rId449" w:history="1">
        <w:r w:rsidRPr="00067A58">
          <w:rPr>
            <w:rFonts w:ascii="Times New Roman" w:hAnsi="Times New Roman" w:cs="Times New Roman"/>
            <w:sz w:val="30"/>
            <w:szCs w:val="30"/>
          </w:rPr>
          <w:t>строке 160</w:t>
        </w:r>
      </w:hyperlink>
      <w:r w:rsidRPr="00067A58">
        <w:rPr>
          <w:rFonts w:ascii="Times New Roman" w:hAnsi="Times New Roman" w:cs="Times New Roman"/>
          <w:sz w:val="30"/>
          <w:szCs w:val="30"/>
        </w:rPr>
        <w:t xml:space="preserve"> отражаются итоговые показатели, определяемые суммированием данных по </w:t>
      </w:r>
      <w:hyperlink r:id="rId450" w:history="1">
        <w:r w:rsidRPr="00067A58">
          <w:rPr>
            <w:rFonts w:ascii="Times New Roman" w:hAnsi="Times New Roman" w:cs="Times New Roman"/>
            <w:sz w:val="30"/>
            <w:szCs w:val="30"/>
          </w:rPr>
          <w:t>строкам 120</w:t>
        </w:r>
      </w:hyperlink>
      <w:r w:rsidRPr="00067A58">
        <w:rPr>
          <w:rFonts w:ascii="Times New Roman" w:hAnsi="Times New Roman" w:cs="Times New Roman"/>
          <w:sz w:val="30"/>
          <w:szCs w:val="30"/>
        </w:rPr>
        <w:t xml:space="preserve">, </w:t>
      </w:r>
      <w:hyperlink r:id="rId451" w:history="1">
        <w:r w:rsidRPr="00067A58">
          <w:rPr>
            <w:rFonts w:ascii="Times New Roman" w:hAnsi="Times New Roman" w:cs="Times New Roman"/>
            <w:sz w:val="30"/>
            <w:szCs w:val="30"/>
          </w:rPr>
          <w:t>146</w:t>
        </w:r>
      </w:hyperlink>
      <w:r w:rsidRPr="00067A58">
        <w:rPr>
          <w:rFonts w:ascii="Times New Roman" w:hAnsi="Times New Roman" w:cs="Times New Roman"/>
          <w:sz w:val="30"/>
          <w:szCs w:val="30"/>
        </w:rPr>
        <w:t xml:space="preserve">, </w:t>
      </w:r>
      <w:hyperlink r:id="rId452" w:history="1">
        <w:r w:rsidRPr="00067A58">
          <w:rPr>
            <w:rFonts w:ascii="Times New Roman" w:hAnsi="Times New Roman" w:cs="Times New Roman"/>
            <w:sz w:val="30"/>
            <w:szCs w:val="30"/>
          </w:rPr>
          <w:t>148</w:t>
        </w:r>
      </w:hyperlink>
      <w:r w:rsidRPr="00067A58">
        <w:rPr>
          <w:rFonts w:ascii="Times New Roman" w:hAnsi="Times New Roman" w:cs="Times New Roman"/>
          <w:sz w:val="30"/>
          <w:szCs w:val="30"/>
        </w:rPr>
        <w:t xml:space="preserve">, за исключением          граф 5, 6. Если физическое лицо уплачивало в течение года налоги, сборы (пошлины) по нескольким основаниям, то по </w:t>
      </w:r>
      <w:hyperlink r:id="rId453" w:history="1">
        <w:r w:rsidRPr="00067A58">
          <w:rPr>
            <w:rFonts w:ascii="Times New Roman" w:hAnsi="Times New Roman" w:cs="Times New Roman"/>
            <w:sz w:val="30"/>
            <w:szCs w:val="30"/>
          </w:rPr>
          <w:t>строке 160</w:t>
        </w:r>
      </w:hyperlink>
      <w:r w:rsidRPr="00067A58">
        <w:rPr>
          <w:rFonts w:ascii="Times New Roman" w:hAnsi="Times New Roman" w:cs="Times New Roman"/>
          <w:sz w:val="30"/>
          <w:szCs w:val="30"/>
        </w:rPr>
        <w:t xml:space="preserve">  в графах 5, 6 информация о данном физическом лице отражается только один раз. Информация, содержащаяся в </w:t>
      </w:r>
      <w:hyperlink r:id="rId454" w:history="1">
        <w:r w:rsidRPr="00067A58">
          <w:rPr>
            <w:rFonts w:ascii="Times New Roman" w:hAnsi="Times New Roman" w:cs="Times New Roman"/>
            <w:sz w:val="30"/>
            <w:szCs w:val="30"/>
          </w:rPr>
          <w:t>строке 160</w:t>
        </w:r>
      </w:hyperlink>
      <w:r w:rsidRPr="00067A58">
        <w:rPr>
          <w:rFonts w:ascii="Times New Roman" w:hAnsi="Times New Roman" w:cs="Times New Roman"/>
          <w:sz w:val="30"/>
          <w:szCs w:val="30"/>
        </w:rPr>
        <w:t xml:space="preserve"> по графам 5, 6, формируется на основании данных лицевых счетов физических лиц.</w:t>
      </w:r>
    </w:p>
    <w:p w:rsidR="00DE5843" w:rsidRPr="00067A58" w:rsidRDefault="00DE5843" w:rsidP="00F14911">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Показатели граф 3 - 23 формируются аналогично показателям  граф 3 – 23 части 1 «Результаты работы инспекции МНС по контролю за соблюдением законодательства по видам проводимых налоговыми органами проверок» отчета «О результатах работы инспекции МНС по контролю за соблюдением законодательства, в том числе по видам проводимых налоговыми органами проверок и результатах камерального контроля».</w:t>
      </w:r>
      <w:proofErr w:type="gramEnd"/>
    </w:p>
    <w:p w:rsidR="00DE5843" w:rsidRPr="00067A58" w:rsidRDefault="00DE5843" w:rsidP="00DE5843"/>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12</w:t>
      </w:r>
    </w:p>
    <w:p w:rsidR="00DE5843" w:rsidRPr="00067A58" w:rsidRDefault="00DE5843" w:rsidP="00DE5843">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ОТЧЕТ «ИНФОРМАЦИЯ О РЕЗУЛЬТАТАХ КОНТРОЛЬНОЙ РАБОТЫ ПО ОТДЕЛЬНЫМ НАПРАВЛЕНИЯМ ДЕЯТЕЛЬНОСТИ»</w:t>
      </w:r>
    </w:p>
    <w:p w:rsidR="00DE5843" w:rsidRPr="00067A58" w:rsidRDefault="00DE5843" w:rsidP="00DE5843">
      <w:pPr>
        <w:spacing w:line="360" w:lineRule="auto"/>
      </w:pP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161. В </w:t>
      </w:r>
      <w:hyperlink r:id="rId455" w:history="1">
        <w:r w:rsidRPr="00067A58">
          <w:rPr>
            <w:rFonts w:ascii="Times New Roman" w:hAnsi="Times New Roman" w:cs="Times New Roman"/>
            <w:sz w:val="30"/>
            <w:szCs w:val="30"/>
          </w:rPr>
          <w:t>отчете</w:t>
        </w:r>
      </w:hyperlink>
      <w:r w:rsidRPr="00067A58">
        <w:rPr>
          <w:rFonts w:ascii="Times New Roman" w:hAnsi="Times New Roman" w:cs="Times New Roman"/>
          <w:sz w:val="30"/>
          <w:szCs w:val="30"/>
        </w:rPr>
        <w:t xml:space="preserve"> «Информация о результатах контрольной работы по отдельным направлениям деятельности» отражаются показатели, характеризующие результаты контрольной работы налоговых органов за соблюдением субъектами предпринимательской деятельности законодательства, </w:t>
      </w:r>
      <w:proofErr w:type="gramStart"/>
      <w:r w:rsidRPr="00067A58">
        <w:rPr>
          <w:rFonts w:ascii="Times New Roman" w:hAnsi="Times New Roman" w:cs="Times New Roman"/>
          <w:sz w:val="30"/>
          <w:szCs w:val="30"/>
        </w:rPr>
        <w:t>контроль</w:t>
      </w:r>
      <w:proofErr w:type="gramEnd"/>
      <w:r w:rsidRPr="00067A58">
        <w:rPr>
          <w:rFonts w:ascii="Times New Roman" w:hAnsi="Times New Roman" w:cs="Times New Roman"/>
          <w:sz w:val="30"/>
          <w:szCs w:val="30"/>
        </w:rPr>
        <w:t xml:space="preserve"> за исполнением которого возложен на налоговые органы в соответствии с </w:t>
      </w:r>
      <w:hyperlink r:id="rId456" w:history="1">
        <w:r w:rsidRPr="00067A58">
          <w:rPr>
            <w:rFonts w:ascii="Times New Roman" w:hAnsi="Times New Roman" w:cs="Times New Roman"/>
            <w:sz w:val="30"/>
            <w:szCs w:val="30"/>
          </w:rPr>
          <w:t>перечнем</w:t>
        </w:r>
      </w:hyperlink>
      <w:r w:rsidRPr="00067A58">
        <w:rPr>
          <w:rFonts w:ascii="Times New Roman" w:hAnsi="Times New Roman" w:cs="Times New Roman"/>
          <w:sz w:val="30"/>
          <w:szCs w:val="30"/>
        </w:rPr>
        <w:t xml:space="preserve"> контролирующих </w:t>
      </w:r>
      <w:r w:rsidRPr="00067A58">
        <w:rPr>
          <w:rFonts w:ascii="Times New Roman" w:hAnsi="Times New Roman" w:cs="Times New Roman"/>
          <w:sz w:val="30"/>
          <w:szCs w:val="30"/>
        </w:rPr>
        <w:lastRenderedPageBreak/>
        <w:t>(надзорных) органов и сфер их контрольной (надзорной) деятельности, утвержденным Указом Президента Республики Беларусь от 16 октября 2009 г. № 510, по отдельным направлениям деятельности.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Информация в данном </w:t>
      </w:r>
      <w:hyperlink r:id="rId457" w:history="1">
        <w:r w:rsidRPr="00067A58">
          <w:rPr>
            <w:rFonts w:ascii="Times New Roman" w:hAnsi="Times New Roman" w:cs="Times New Roman"/>
            <w:sz w:val="30"/>
            <w:szCs w:val="30"/>
          </w:rPr>
          <w:t>отчете</w:t>
        </w:r>
      </w:hyperlink>
      <w:r w:rsidRPr="00067A58">
        <w:rPr>
          <w:rFonts w:ascii="Times New Roman" w:hAnsi="Times New Roman" w:cs="Times New Roman"/>
          <w:sz w:val="30"/>
          <w:szCs w:val="30"/>
        </w:rPr>
        <w:t xml:space="preserve"> группируется по </w:t>
      </w:r>
      <w:proofErr w:type="gramStart"/>
      <w:r w:rsidRPr="00067A58">
        <w:rPr>
          <w:rFonts w:ascii="Times New Roman" w:hAnsi="Times New Roman" w:cs="Times New Roman"/>
          <w:sz w:val="30"/>
          <w:szCs w:val="30"/>
        </w:rPr>
        <w:t>разделам</w:t>
      </w:r>
      <w:proofErr w:type="gramEnd"/>
      <w:r w:rsidRPr="00067A58">
        <w:rPr>
          <w:rFonts w:ascii="Times New Roman" w:hAnsi="Times New Roman" w:cs="Times New Roman"/>
          <w:sz w:val="30"/>
          <w:szCs w:val="30"/>
        </w:rPr>
        <w:t xml:space="preserve"> согласно анализируемым направлениям деятельности без учета субъектов хозяйствования, находящихся в процессе ликвидации (прекращения деятельности) на момент назначения проверки, за исключением строк 151, 161, 350, 550, 650, 860, 870, 951.</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162. В случае</w:t>
      </w:r>
      <w:proofErr w:type="gramStart"/>
      <w:r w:rsidRPr="00067A58">
        <w:rPr>
          <w:rFonts w:ascii="Times New Roman" w:hAnsi="Times New Roman" w:cs="Times New Roman"/>
          <w:sz w:val="30"/>
          <w:szCs w:val="30"/>
        </w:rPr>
        <w:t>,</w:t>
      </w:r>
      <w:proofErr w:type="gramEnd"/>
      <w:r w:rsidRPr="00067A58">
        <w:rPr>
          <w:rFonts w:ascii="Times New Roman" w:hAnsi="Times New Roman" w:cs="Times New Roman"/>
          <w:sz w:val="30"/>
          <w:szCs w:val="30"/>
        </w:rPr>
        <w:t xml:space="preserve"> если по результатам проверок установлены нарушения по направлениям деятельности, указанным в </w:t>
      </w:r>
      <w:hyperlink r:id="rId458" w:history="1">
        <w:r w:rsidRPr="00067A58">
          <w:rPr>
            <w:rFonts w:ascii="Times New Roman" w:hAnsi="Times New Roman" w:cs="Times New Roman"/>
            <w:sz w:val="30"/>
            <w:szCs w:val="30"/>
          </w:rPr>
          <w:t>разделах 1</w:t>
        </w:r>
      </w:hyperlink>
      <w:r w:rsidRPr="00067A58">
        <w:rPr>
          <w:rFonts w:ascii="Times New Roman" w:hAnsi="Times New Roman" w:cs="Times New Roman"/>
          <w:sz w:val="30"/>
          <w:szCs w:val="30"/>
        </w:rPr>
        <w:t xml:space="preserve"> - </w:t>
      </w:r>
      <w:hyperlink r:id="rId459" w:history="1">
        <w:r w:rsidRPr="00067A58">
          <w:rPr>
            <w:rFonts w:ascii="Times New Roman" w:hAnsi="Times New Roman" w:cs="Times New Roman"/>
            <w:sz w:val="30"/>
            <w:szCs w:val="30"/>
          </w:rPr>
          <w:t>5</w:t>
        </w:r>
      </w:hyperlink>
      <w:r w:rsidRPr="00067A58">
        <w:rPr>
          <w:rFonts w:ascii="Times New Roman" w:hAnsi="Times New Roman" w:cs="Times New Roman"/>
          <w:sz w:val="30"/>
          <w:szCs w:val="30"/>
        </w:rPr>
        <w:t xml:space="preserve"> данного отчета, то результаты проверки отражаются единожды в разделе, соответствующем тому направлению деятельности, по которому </w:t>
      </w:r>
      <w:proofErr w:type="spellStart"/>
      <w:r w:rsidRPr="00067A58">
        <w:rPr>
          <w:rFonts w:ascii="Times New Roman" w:hAnsi="Times New Roman" w:cs="Times New Roman"/>
          <w:sz w:val="30"/>
          <w:szCs w:val="30"/>
        </w:rPr>
        <w:t>доначислены</w:t>
      </w:r>
      <w:proofErr w:type="spellEnd"/>
      <w:r w:rsidRPr="00067A58">
        <w:rPr>
          <w:rFonts w:ascii="Times New Roman" w:hAnsi="Times New Roman" w:cs="Times New Roman"/>
          <w:sz w:val="30"/>
          <w:szCs w:val="30"/>
        </w:rPr>
        <w:t xml:space="preserve"> наибольшие суммы платежей согласно решению по акту проверки.</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163. В разделе 5 указывается информация о контрольных мероприятиях в сфере игорного бизнеса, в том числе по результатам камеральных проверок, внеплановых тематических оперативных проверок, плановых проверок, внеплановых выездных проверок.</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164. В </w:t>
      </w:r>
      <w:hyperlink r:id="rId460" w:history="1">
        <w:r w:rsidRPr="00067A58">
          <w:rPr>
            <w:rFonts w:ascii="Times New Roman" w:hAnsi="Times New Roman" w:cs="Times New Roman"/>
            <w:sz w:val="30"/>
            <w:szCs w:val="30"/>
          </w:rPr>
          <w:t>разделе 6.1</w:t>
        </w:r>
      </w:hyperlink>
      <w:r w:rsidRPr="00067A58">
        <w:rPr>
          <w:rFonts w:ascii="Times New Roman" w:hAnsi="Times New Roman" w:cs="Times New Roman"/>
          <w:sz w:val="30"/>
          <w:szCs w:val="30"/>
        </w:rPr>
        <w:t xml:space="preserve">  указываются проверки, в ходе которых установлено взаимодействие проверяемых субъектов с субъектами, в деятельности которых усматриваются признаки </w:t>
      </w:r>
      <w:proofErr w:type="spellStart"/>
      <w:r w:rsidRPr="00067A58">
        <w:rPr>
          <w:rFonts w:ascii="Times New Roman" w:hAnsi="Times New Roman" w:cs="Times New Roman"/>
          <w:sz w:val="30"/>
          <w:szCs w:val="30"/>
        </w:rPr>
        <w:t>лжепредпринимательства</w:t>
      </w:r>
      <w:proofErr w:type="spellEnd"/>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В </w:t>
      </w:r>
      <w:hyperlink r:id="rId461" w:history="1">
        <w:r w:rsidRPr="00067A58">
          <w:rPr>
            <w:rFonts w:ascii="Times New Roman" w:hAnsi="Times New Roman" w:cs="Times New Roman"/>
            <w:sz w:val="30"/>
            <w:szCs w:val="30"/>
          </w:rPr>
          <w:t>разделе 6.2</w:t>
        </w:r>
      </w:hyperlink>
      <w:r w:rsidRPr="00067A58">
        <w:rPr>
          <w:rFonts w:ascii="Times New Roman" w:hAnsi="Times New Roman" w:cs="Times New Roman"/>
          <w:sz w:val="30"/>
          <w:szCs w:val="30"/>
        </w:rPr>
        <w:t xml:space="preserve">  указываются проверки, в ходе которых установлено взаимодействие проверяемых субъектов с субъектами,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созданный в соответствии с </w:t>
      </w:r>
      <w:hyperlink r:id="rId462" w:history="1">
        <w:r w:rsidRPr="00067A58">
          <w:rPr>
            <w:rFonts w:ascii="Times New Roman" w:hAnsi="Times New Roman" w:cs="Times New Roman"/>
            <w:sz w:val="30"/>
            <w:szCs w:val="30"/>
          </w:rPr>
          <w:t>Указом</w:t>
        </w:r>
      </w:hyperlink>
      <w:r w:rsidRPr="00067A58">
        <w:rPr>
          <w:rFonts w:ascii="Times New Roman" w:hAnsi="Times New Roman" w:cs="Times New Roman"/>
          <w:sz w:val="30"/>
          <w:szCs w:val="30"/>
        </w:rPr>
        <w:t xml:space="preserve"> Президента Республики Беларусь от 23 октября 2012 г. №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w:t>
      </w:r>
      <w:proofErr w:type="gramEnd"/>
      <w:r w:rsidRPr="00067A58">
        <w:rPr>
          <w:rFonts w:ascii="Times New Roman" w:hAnsi="Times New Roman" w:cs="Times New Roman"/>
          <w:sz w:val="30"/>
          <w:szCs w:val="30"/>
        </w:rPr>
        <w:t xml:space="preserve">, </w:t>
      </w:r>
      <w:proofErr w:type="gramStart"/>
      <w:r w:rsidRPr="00067A58">
        <w:rPr>
          <w:rFonts w:ascii="Times New Roman" w:hAnsi="Times New Roman" w:cs="Times New Roman"/>
          <w:sz w:val="30"/>
          <w:szCs w:val="30"/>
        </w:rPr>
        <w:t>1/13843).</w:t>
      </w:r>
      <w:proofErr w:type="gramEnd"/>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165. В графах </w:t>
      </w:r>
      <w:hyperlink r:id="rId463" w:history="1">
        <w:r w:rsidRPr="00067A58">
          <w:rPr>
            <w:rFonts w:ascii="Times New Roman" w:hAnsi="Times New Roman" w:cs="Times New Roman"/>
            <w:sz w:val="30"/>
            <w:szCs w:val="30"/>
          </w:rPr>
          <w:t>3</w:t>
        </w:r>
      </w:hyperlink>
      <w:r w:rsidRPr="00067A58">
        <w:rPr>
          <w:rFonts w:ascii="Times New Roman" w:hAnsi="Times New Roman" w:cs="Times New Roman"/>
          <w:sz w:val="30"/>
          <w:szCs w:val="30"/>
        </w:rPr>
        <w:t xml:space="preserve">, </w:t>
      </w:r>
      <w:hyperlink r:id="rId464" w:history="1">
        <w:r w:rsidRPr="00067A58">
          <w:rPr>
            <w:rFonts w:ascii="Times New Roman" w:hAnsi="Times New Roman" w:cs="Times New Roman"/>
            <w:sz w:val="30"/>
            <w:szCs w:val="30"/>
          </w:rPr>
          <w:t>4</w:t>
        </w:r>
      </w:hyperlink>
      <w:r w:rsidRPr="00067A58">
        <w:rPr>
          <w:rFonts w:ascii="Times New Roman" w:hAnsi="Times New Roman" w:cs="Times New Roman"/>
          <w:sz w:val="30"/>
          <w:szCs w:val="30"/>
        </w:rPr>
        <w:t xml:space="preserve"> отражаются соответственно количество проведенных проверок субъектов предпринимательской деятельности, количество проверок, в результате которых установлены нарушения.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Показатели </w:t>
      </w:r>
      <w:hyperlink r:id="rId465" w:history="1">
        <w:r w:rsidRPr="00067A58">
          <w:rPr>
            <w:rFonts w:ascii="Times New Roman" w:hAnsi="Times New Roman" w:cs="Times New Roman"/>
            <w:sz w:val="30"/>
            <w:szCs w:val="30"/>
          </w:rPr>
          <w:t>графы 4</w:t>
        </w:r>
      </w:hyperlink>
      <w:r w:rsidRPr="00067A58">
        <w:rPr>
          <w:rFonts w:ascii="Times New Roman" w:hAnsi="Times New Roman" w:cs="Times New Roman"/>
          <w:sz w:val="30"/>
          <w:szCs w:val="30"/>
        </w:rPr>
        <w:t xml:space="preserve"> должны быть меньше или равны показателям </w:t>
      </w:r>
      <w:hyperlink r:id="rId466" w:history="1">
        <w:r w:rsidRPr="00067A58">
          <w:rPr>
            <w:rFonts w:ascii="Times New Roman" w:hAnsi="Times New Roman" w:cs="Times New Roman"/>
            <w:sz w:val="30"/>
            <w:szCs w:val="30"/>
          </w:rPr>
          <w:t>3</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166. </w:t>
      </w:r>
      <w:proofErr w:type="gramStart"/>
      <w:r w:rsidRPr="00067A58">
        <w:rPr>
          <w:rFonts w:ascii="Times New Roman" w:hAnsi="Times New Roman" w:cs="Times New Roman"/>
          <w:sz w:val="30"/>
          <w:szCs w:val="30"/>
        </w:rPr>
        <w:t xml:space="preserve">Формирование информации по графам </w:t>
      </w:r>
      <w:hyperlink r:id="rId467" w:history="1">
        <w:r w:rsidRPr="00067A58">
          <w:rPr>
            <w:rFonts w:ascii="Times New Roman" w:hAnsi="Times New Roman" w:cs="Times New Roman"/>
            <w:sz w:val="30"/>
            <w:szCs w:val="30"/>
          </w:rPr>
          <w:t>3</w:t>
        </w:r>
      </w:hyperlink>
      <w:r w:rsidRPr="00067A58">
        <w:rPr>
          <w:rFonts w:ascii="Times New Roman" w:hAnsi="Times New Roman" w:cs="Times New Roman"/>
          <w:sz w:val="30"/>
          <w:szCs w:val="30"/>
        </w:rPr>
        <w:t xml:space="preserve">, </w:t>
      </w:r>
      <w:hyperlink r:id="rId468" w:history="1">
        <w:r w:rsidRPr="00067A58">
          <w:rPr>
            <w:rFonts w:ascii="Times New Roman" w:hAnsi="Times New Roman" w:cs="Times New Roman"/>
            <w:sz w:val="30"/>
            <w:szCs w:val="30"/>
          </w:rPr>
          <w:t>4</w:t>
        </w:r>
      </w:hyperlink>
      <w:r w:rsidRPr="00067A58">
        <w:rPr>
          <w:rFonts w:ascii="Times New Roman" w:hAnsi="Times New Roman" w:cs="Times New Roman"/>
          <w:sz w:val="30"/>
          <w:szCs w:val="30"/>
        </w:rPr>
        <w:t xml:space="preserve"> данного отчета производится аналогично формированию </w:t>
      </w:r>
      <w:hyperlink r:id="rId469" w:history="1">
        <w:r w:rsidRPr="00067A58">
          <w:rPr>
            <w:rFonts w:ascii="Times New Roman" w:hAnsi="Times New Roman" w:cs="Times New Roman"/>
            <w:sz w:val="30"/>
            <w:szCs w:val="30"/>
          </w:rPr>
          <w:t>граф 3</w:t>
        </w:r>
      </w:hyperlink>
      <w:r w:rsidRPr="00067A58">
        <w:rPr>
          <w:rFonts w:ascii="Times New Roman" w:hAnsi="Times New Roman" w:cs="Times New Roman"/>
          <w:sz w:val="30"/>
          <w:szCs w:val="30"/>
        </w:rPr>
        <w:t xml:space="preserve">, </w:t>
      </w:r>
      <w:hyperlink r:id="rId470" w:history="1">
        <w:r w:rsidRPr="00067A58">
          <w:rPr>
            <w:rFonts w:ascii="Times New Roman" w:hAnsi="Times New Roman" w:cs="Times New Roman"/>
            <w:sz w:val="30"/>
            <w:szCs w:val="30"/>
          </w:rPr>
          <w:t>4</w:t>
        </w:r>
      </w:hyperlink>
      <w:r w:rsidRPr="00067A58">
        <w:rPr>
          <w:rFonts w:ascii="Times New Roman" w:hAnsi="Times New Roman" w:cs="Times New Roman"/>
          <w:sz w:val="30"/>
          <w:szCs w:val="30"/>
        </w:rPr>
        <w:t xml:space="preserve"> отчета «О результатах работы инспекции МНС по контролю за соблюдением законодательства, в том числе по видам проводимых налоговыми органами проверок и результатах камерального контроля», по </w:t>
      </w:r>
      <w:hyperlink r:id="rId471" w:history="1">
        <w:r w:rsidRPr="00067A58">
          <w:rPr>
            <w:rFonts w:ascii="Times New Roman" w:hAnsi="Times New Roman" w:cs="Times New Roman"/>
            <w:sz w:val="30"/>
            <w:szCs w:val="30"/>
          </w:rPr>
          <w:t xml:space="preserve">графам </w:t>
        </w:r>
      </w:hyperlink>
      <w:r w:rsidRPr="00067A58">
        <w:rPr>
          <w:rFonts w:ascii="Times New Roman" w:hAnsi="Times New Roman" w:cs="Times New Roman"/>
          <w:sz w:val="30"/>
          <w:szCs w:val="30"/>
        </w:rPr>
        <w:t xml:space="preserve">5 - </w:t>
      </w:r>
      <w:hyperlink r:id="rId472" w:history="1">
        <w:r w:rsidRPr="00067A58">
          <w:rPr>
            <w:rFonts w:ascii="Times New Roman" w:hAnsi="Times New Roman" w:cs="Times New Roman"/>
            <w:sz w:val="30"/>
            <w:szCs w:val="30"/>
          </w:rPr>
          <w:t>7</w:t>
        </w:r>
      </w:hyperlink>
      <w:r w:rsidRPr="00067A58">
        <w:rPr>
          <w:rFonts w:ascii="Times New Roman" w:hAnsi="Times New Roman" w:cs="Times New Roman"/>
          <w:sz w:val="30"/>
          <w:szCs w:val="30"/>
        </w:rPr>
        <w:t xml:space="preserve"> – аналогично формированию </w:t>
      </w:r>
      <w:hyperlink r:id="rId473" w:history="1">
        <w:r w:rsidRPr="00067A58">
          <w:rPr>
            <w:rFonts w:ascii="Times New Roman" w:hAnsi="Times New Roman" w:cs="Times New Roman"/>
            <w:sz w:val="30"/>
            <w:szCs w:val="30"/>
          </w:rPr>
          <w:t>граф 10</w:t>
        </w:r>
      </w:hyperlink>
      <w:r w:rsidRPr="00067A58">
        <w:rPr>
          <w:rFonts w:ascii="Times New Roman" w:hAnsi="Times New Roman" w:cs="Times New Roman"/>
          <w:sz w:val="30"/>
          <w:szCs w:val="30"/>
        </w:rPr>
        <w:t xml:space="preserve"> - </w:t>
      </w:r>
      <w:hyperlink r:id="rId474" w:history="1">
        <w:r w:rsidRPr="00067A58">
          <w:rPr>
            <w:rFonts w:ascii="Times New Roman" w:hAnsi="Times New Roman" w:cs="Times New Roman"/>
            <w:sz w:val="30"/>
            <w:szCs w:val="30"/>
          </w:rPr>
          <w:t>12</w:t>
        </w:r>
      </w:hyperlink>
      <w:r w:rsidRPr="00067A58">
        <w:rPr>
          <w:rFonts w:ascii="Times New Roman" w:hAnsi="Times New Roman" w:cs="Times New Roman"/>
          <w:sz w:val="30"/>
          <w:szCs w:val="30"/>
        </w:rPr>
        <w:t xml:space="preserve"> указанного отчета, по </w:t>
      </w:r>
      <w:hyperlink r:id="rId475" w:history="1">
        <w:r w:rsidRPr="00067A58">
          <w:rPr>
            <w:rFonts w:ascii="Times New Roman" w:hAnsi="Times New Roman" w:cs="Times New Roman"/>
            <w:sz w:val="30"/>
            <w:szCs w:val="30"/>
          </w:rPr>
          <w:t>графам 8</w:t>
        </w:r>
        <w:proofErr w:type="gramEnd"/>
      </w:hyperlink>
      <w:r w:rsidRPr="00067A58">
        <w:rPr>
          <w:rFonts w:ascii="Times New Roman" w:hAnsi="Times New Roman" w:cs="Times New Roman"/>
          <w:sz w:val="30"/>
          <w:szCs w:val="30"/>
        </w:rPr>
        <w:t xml:space="preserve"> - </w:t>
      </w:r>
      <w:hyperlink r:id="rId476" w:history="1">
        <w:r w:rsidRPr="00067A58">
          <w:rPr>
            <w:rFonts w:ascii="Times New Roman" w:hAnsi="Times New Roman" w:cs="Times New Roman"/>
            <w:sz w:val="30"/>
            <w:szCs w:val="30"/>
          </w:rPr>
          <w:t>10</w:t>
        </w:r>
      </w:hyperlink>
      <w:r w:rsidRPr="00067A58">
        <w:rPr>
          <w:rFonts w:ascii="Times New Roman" w:hAnsi="Times New Roman" w:cs="Times New Roman"/>
          <w:sz w:val="30"/>
          <w:szCs w:val="30"/>
        </w:rPr>
        <w:t xml:space="preserve"> - аналогично формированию </w:t>
      </w:r>
      <w:hyperlink r:id="rId477" w:history="1">
        <w:r w:rsidRPr="00067A58">
          <w:rPr>
            <w:rFonts w:ascii="Times New Roman" w:hAnsi="Times New Roman" w:cs="Times New Roman"/>
            <w:sz w:val="30"/>
            <w:szCs w:val="30"/>
          </w:rPr>
          <w:t>граф 16</w:t>
        </w:r>
      </w:hyperlink>
      <w:r w:rsidRPr="00067A58">
        <w:rPr>
          <w:rFonts w:ascii="Times New Roman" w:hAnsi="Times New Roman" w:cs="Times New Roman"/>
          <w:sz w:val="30"/>
          <w:szCs w:val="30"/>
        </w:rPr>
        <w:t xml:space="preserve"> - </w:t>
      </w:r>
      <w:hyperlink r:id="rId478" w:history="1">
        <w:r w:rsidRPr="00067A58">
          <w:rPr>
            <w:rFonts w:ascii="Times New Roman" w:hAnsi="Times New Roman" w:cs="Times New Roman"/>
            <w:sz w:val="30"/>
            <w:szCs w:val="30"/>
          </w:rPr>
          <w:t>18</w:t>
        </w:r>
      </w:hyperlink>
      <w:r w:rsidRPr="00067A58">
        <w:rPr>
          <w:rFonts w:ascii="Times New Roman" w:hAnsi="Times New Roman" w:cs="Times New Roman"/>
          <w:sz w:val="30"/>
          <w:szCs w:val="30"/>
        </w:rPr>
        <w:t>.</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167. В </w:t>
      </w:r>
      <w:hyperlink r:id="rId479" w:history="1">
        <w:r w:rsidRPr="00067A58">
          <w:rPr>
            <w:rFonts w:ascii="Times New Roman" w:hAnsi="Times New Roman" w:cs="Times New Roman"/>
            <w:sz w:val="30"/>
            <w:szCs w:val="30"/>
          </w:rPr>
          <w:t>графах 1</w:t>
        </w:r>
      </w:hyperlink>
      <w:r w:rsidRPr="00067A58">
        <w:rPr>
          <w:rFonts w:ascii="Times New Roman" w:hAnsi="Times New Roman" w:cs="Times New Roman"/>
          <w:sz w:val="30"/>
          <w:szCs w:val="30"/>
        </w:rPr>
        <w:t xml:space="preserve">1, </w:t>
      </w:r>
      <w:hyperlink r:id="rId480" w:history="1">
        <w:r w:rsidRPr="00067A58">
          <w:rPr>
            <w:rFonts w:ascii="Times New Roman" w:hAnsi="Times New Roman" w:cs="Times New Roman"/>
            <w:sz w:val="30"/>
            <w:szCs w:val="30"/>
          </w:rPr>
          <w:t>1</w:t>
        </w:r>
      </w:hyperlink>
      <w:r w:rsidRPr="00067A58">
        <w:rPr>
          <w:rFonts w:ascii="Times New Roman" w:hAnsi="Times New Roman" w:cs="Times New Roman"/>
          <w:sz w:val="30"/>
          <w:szCs w:val="30"/>
        </w:rPr>
        <w:t xml:space="preserve">2 отражаются соответственно количество лиц, в отношении которых составлены протоколы об административных </w:t>
      </w:r>
      <w:r w:rsidRPr="00067A58">
        <w:rPr>
          <w:rFonts w:ascii="Times New Roman" w:hAnsi="Times New Roman" w:cs="Times New Roman"/>
          <w:sz w:val="30"/>
          <w:szCs w:val="30"/>
        </w:rPr>
        <w:lastRenderedPageBreak/>
        <w:t>правонарушениях, и суммы наложенных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168. В </w:t>
      </w:r>
      <w:hyperlink r:id="rId481" w:history="1">
        <w:r w:rsidRPr="00067A58">
          <w:rPr>
            <w:rFonts w:ascii="Times New Roman" w:hAnsi="Times New Roman" w:cs="Times New Roman"/>
            <w:sz w:val="30"/>
            <w:szCs w:val="30"/>
          </w:rPr>
          <w:t>графе 1</w:t>
        </w:r>
      </w:hyperlink>
      <w:r w:rsidRPr="00067A58">
        <w:rPr>
          <w:rFonts w:ascii="Times New Roman" w:hAnsi="Times New Roman" w:cs="Times New Roman"/>
          <w:sz w:val="30"/>
          <w:szCs w:val="30"/>
        </w:rPr>
        <w:t>3 отражаются соответственно уплаченные (взысканные) суммы штрафов.</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169. В </w:t>
      </w:r>
      <w:hyperlink r:id="rId482" w:history="1">
        <w:r w:rsidRPr="00067A58">
          <w:rPr>
            <w:rFonts w:ascii="Times New Roman" w:hAnsi="Times New Roman" w:cs="Times New Roman"/>
            <w:sz w:val="30"/>
            <w:szCs w:val="30"/>
          </w:rPr>
          <w:t>графе 1</w:t>
        </w:r>
      </w:hyperlink>
      <w:r w:rsidRPr="00067A58">
        <w:rPr>
          <w:rFonts w:ascii="Times New Roman" w:hAnsi="Times New Roman" w:cs="Times New Roman"/>
          <w:sz w:val="30"/>
          <w:szCs w:val="30"/>
        </w:rPr>
        <w:t>4 отражается стоимость имущества, включая бесхозяйное имущество, предмета административного правонарушения, а также денежные средства, выручка, доход, арестованные (изъятые) инспекцией МНС. Сведения для заполнения данной графы содержатся в протоколе описи арестованного и (или) изъятого имущества, а также в протоколе об административном правонарушении, в котором зафиксирован доход, выручка, стоимость имущества (предмета административного правонарушения), постановления суда.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170. В </w:t>
      </w:r>
      <w:hyperlink r:id="rId483" w:history="1">
        <w:r w:rsidRPr="00067A58">
          <w:rPr>
            <w:rFonts w:ascii="Times New Roman" w:hAnsi="Times New Roman" w:cs="Times New Roman"/>
            <w:sz w:val="30"/>
            <w:szCs w:val="30"/>
          </w:rPr>
          <w:t>графе 1</w:t>
        </w:r>
      </w:hyperlink>
      <w:r w:rsidRPr="00067A58">
        <w:rPr>
          <w:rFonts w:ascii="Times New Roman" w:hAnsi="Times New Roman" w:cs="Times New Roman"/>
          <w:sz w:val="30"/>
          <w:szCs w:val="30"/>
        </w:rPr>
        <w:t>5 отражается стоимость имущества, включая бесхозяйное имущество, предмета административного правонарушения, а также денежные средства, выручка, доход, обращенные в доход государства по поступившим в отчетном периоде постановлениям суда.</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171. В </w:t>
      </w:r>
      <w:hyperlink r:id="rId484" w:history="1">
        <w:r w:rsidRPr="00067A58">
          <w:rPr>
            <w:rFonts w:ascii="Times New Roman" w:hAnsi="Times New Roman" w:cs="Times New Roman"/>
            <w:sz w:val="30"/>
            <w:szCs w:val="30"/>
          </w:rPr>
          <w:t>графах 1</w:t>
        </w:r>
      </w:hyperlink>
      <w:r w:rsidRPr="00067A58">
        <w:rPr>
          <w:rFonts w:ascii="Times New Roman" w:hAnsi="Times New Roman" w:cs="Times New Roman"/>
          <w:sz w:val="30"/>
          <w:szCs w:val="30"/>
        </w:rPr>
        <w:t>6 и 1</w:t>
      </w:r>
      <w:hyperlink r:id="rId485" w:history="1">
        <w:r w:rsidRPr="00067A58">
          <w:rPr>
            <w:rFonts w:ascii="Times New Roman" w:hAnsi="Times New Roman" w:cs="Times New Roman"/>
            <w:sz w:val="30"/>
            <w:szCs w:val="30"/>
          </w:rPr>
          <w:t>7</w:t>
        </w:r>
      </w:hyperlink>
      <w:r w:rsidRPr="00067A58">
        <w:rPr>
          <w:rFonts w:ascii="Times New Roman" w:hAnsi="Times New Roman" w:cs="Times New Roman"/>
          <w:sz w:val="30"/>
          <w:szCs w:val="30"/>
        </w:rPr>
        <w:t xml:space="preserve"> отражается информация о переданных материалах в правоохранительные органы для рассмотрения вопроса о возбуждении уголовного дела.</w:t>
      </w:r>
    </w:p>
    <w:p w:rsidR="00DE5843" w:rsidRPr="00067A58" w:rsidRDefault="00DE5843" w:rsidP="00DE5843">
      <w:pPr>
        <w:pStyle w:val="ConsPlusNormal"/>
        <w:ind w:firstLine="709"/>
        <w:jc w:val="both"/>
        <w:rPr>
          <w:rFonts w:ascii="Times New Roman" w:hAnsi="Times New Roman" w:cs="Times New Roman"/>
          <w:sz w:val="30"/>
          <w:szCs w:val="30"/>
        </w:rPr>
      </w:pPr>
      <w:bookmarkStart w:id="6" w:name="Par692"/>
      <w:bookmarkEnd w:id="6"/>
      <w:r w:rsidRPr="00067A58">
        <w:rPr>
          <w:rFonts w:ascii="Times New Roman" w:hAnsi="Times New Roman" w:cs="Times New Roman"/>
          <w:sz w:val="30"/>
          <w:szCs w:val="30"/>
        </w:rPr>
        <w:t xml:space="preserve">172. Одновременно с </w:t>
      </w:r>
      <w:hyperlink r:id="rId486" w:history="1">
        <w:r w:rsidRPr="00067A58">
          <w:rPr>
            <w:rFonts w:ascii="Times New Roman" w:hAnsi="Times New Roman" w:cs="Times New Roman"/>
            <w:sz w:val="30"/>
            <w:szCs w:val="30"/>
          </w:rPr>
          <w:t>отчетом</w:t>
        </w:r>
      </w:hyperlink>
      <w:r w:rsidRPr="00067A58">
        <w:rPr>
          <w:rFonts w:ascii="Times New Roman" w:hAnsi="Times New Roman" w:cs="Times New Roman"/>
          <w:sz w:val="30"/>
          <w:szCs w:val="30"/>
        </w:rPr>
        <w:t xml:space="preserve"> представляется пояснительная записка, в которой отражаются:</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проблемы, возникшие при проведении контрольной работы по данному направлению;</w:t>
      </w:r>
    </w:p>
    <w:p w:rsidR="00DE5843" w:rsidRPr="00067A58" w:rsidRDefault="00DE5843" w:rsidP="00DE5843">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1 - 2 примера результатов проведенных мероприятий по каждому из направлений контрольной работы, за исключением деятельности в сфере игорного бизнеса; сведения о результатах контрольной работы в сфере игорного бизнеса в разрезе каждой проверки, в том числе камеральной.</w:t>
      </w:r>
    </w:p>
    <w:p w:rsidR="00DE5843" w:rsidRPr="00067A58" w:rsidRDefault="00DE5843" w:rsidP="00DE5843">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Информация, указанная в </w:t>
      </w:r>
      <w:hyperlink w:anchor="Par692" w:history="1">
        <w:r w:rsidRPr="00067A58">
          <w:rPr>
            <w:rFonts w:ascii="Times New Roman" w:hAnsi="Times New Roman" w:cs="Times New Roman"/>
            <w:sz w:val="30"/>
            <w:szCs w:val="30"/>
          </w:rPr>
          <w:t>части первой</w:t>
        </w:r>
      </w:hyperlink>
      <w:r w:rsidRPr="00067A58">
        <w:rPr>
          <w:rFonts w:ascii="Times New Roman" w:hAnsi="Times New Roman" w:cs="Times New Roman"/>
          <w:sz w:val="30"/>
          <w:szCs w:val="30"/>
        </w:rPr>
        <w:t xml:space="preserve"> настоящего пункта, представляется инспекциями МНС по районам, городам и районам в городах в инспекции МНС по областям и г. Минску ежеквартально не позднее 10-го числа месяца, следующего за отчетным кварталом, инспекциями по областям и г. Минску в МНС - не позднее 12-го числа месяца, следующего за отчетным кварталом.</w:t>
      </w:r>
      <w:proofErr w:type="gramEnd"/>
    </w:p>
    <w:p w:rsidR="00473976" w:rsidRPr="00067A58" w:rsidRDefault="00473976" w:rsidP="00FE4EBB">
      <w:pPr>
        <w:pStyle w:val="ConsPlusNormal"/>
        <w:ind w:firstLine="709"/>
        <w:jc w:val="both"/>
        <w:rPr>
          <w:rFonts w:ascii="Times New Roman" w:hAnsi="Times New Roman" w:cs="Times New Roman"/>
          <w:sz w:val="30"/>
          <w:szCs w:val="30"/>
        </w:rPr>
      </w:pPr>
    </w:p>
    <w:p w:rsidR="00473976" w:rsidRPr="00067A58" w:rsidRDefault="00473976" w:rsidP="00FE4EBB">
      <w:pPr>
        <w:pStyle w:val="ConsPlusNormal"/>
        <w:ind w:firstLine="709"/>
        <w:jc w:val="both"/>
        <w:rPr>
          <w:rFonts w:ascii="Times New Roman" w:hAnsi="Times New Roman" w:cs="Times New Roman"/>
          <w:sz w:val="30"/>
          <w:szCs w:val="30"/>
        </w:rPr>
      </w:pPr>
    </w:p>
    <w:p w:rsidR="004208A8" w:rsidRPr="00067A58" w:rsidRDefault="004208A8" w:rsidP="00FE4EBB">
      <w:pPr>
        <w:pStyle w:val="ConsPlusNormal"/>
        <w:ind w:firstLine="709"/>
        <w:jc w:val="both"/>
        <w:rPr>
          <w:rFonts w:ascii="Times New Roman" w:hAnsi="Times New Roman" w:cs="Times New Roman"/>
          <w:sz w:val="30"/>
          <w:szCs w:val="30"/>
        </w:rPr>
        <w:sectPr w:rsidR="004208A8" w:rsidRPr="00067A58" w:rsidSect="0021411B">
          <w:pgSz w:w="11906" w:h="16838"/>
          <w:pgMar w:top="684" w:right="567" w:bottom="1134" w:left="1701" w:header="426" w:footer="709" w:gutter="0"/>
          <w:cols w:space="708"/>
          <w:titlePg/>
          <w:docGrid w:linePitch="408"/>
        </w:sectPr>
      </w:pPr>
    </w:p>
    <w:p w:rsidR="001A358D" w:rsidRPr="00067A58" w:rsidRDefault="001A358D" w:rsidP="001A358D">
      <w:pPr>
        <w:autoSpaceDE w:val="0"/>
        <w:autoSpaceDN w:val="0"/>
        <w:adjustRightInd w:val="0"/>
        <w:spacing w:line="280" w:lineRule="exact"/>
        <w:ind w:left="6804"/>
        <w:jc w:val="both"/>
        <w:outlineLvl w:val="0"/>
      </w:pPr>
      <w:r w:rsidRPr="00067A58">
        <w:lastRenderedPageBreak/>
        <w:t>Приложение 1</w:t>
      </w:r>
    </w:p>
    <w:p w:rsidR="001A358D" w:rsidRPr="00067A58" w:rsidRDefault="001A358D" w:rsidP="001A358D">
      <w:pPr>
        <w:autoSpaceDE w:val="0"/>
        <w:autoSpaceDN w:val="0"/>
        <w:adjustRightInd w:val="0"/>
        <w:spacing w:line="280" w:lineRule="exact"/>
        <w:ind w:left="6804"/>
        <w:jc w:val="both"/>
      </w:pPr>
      <w:r w:rsidRPr="00067A58">
        <w:t>к постановлению</w:t>
      </w:r>
    </w:p>
    <w:p w:rsidR="001A358D" w:rsidRPr="00067A58" w:rsidRDefault="001A358D" w:rsidP="001A358D">
      <w:pPr>
        <w:autoSpaceDE w:val="0"/>
        <w:autoSpaceDN w:val="0"/>
        <w:adjustRightInd w:val="0"/>
        <w:spacing w:line="280" w:lineRule="exact"/>
        <w:ind w:left="6804"/>
        <w:jc w:val="both"/>
      </w:pPr>
      <w:r w:rsidRPr="00067A58">
        <w:t>Министерства</w:t>
      </w:r>
    </w:p>
    <w:p w:rsidR="001A358D" w:rsidRPr="00067A58" w:rsidRDefault="001A358D" w:rsidP="001A358D">
      <w:pPr>
        <w:autoSpaceDE w:val="0"/>
        <w:autoSpaceDN w:val="0"/>
        <w:adjustRightInd w:val="0"/>
        <w:spacing w:line="280" w:lineRule="exact"/>
        <w:ind w:left="6804"/>
        <w:jc w:val="both"/>
      </w:pPr>
      <w:r w:rsidRPr="00067A58">
        <w:t>по налогам и сборам</w:t>
      </w:r>
    </w:p>
    <w:p w:rsidR="001A358D" w:rsidRPr="00067A58" w:rsidRDefault="001A358D" w:rsidP="001A358D">
      <w:pPr>
        <w:autoSpaceDE w:val="0"/>
        <w:autoSpaceDN w:val="0"/>
        <w:adjustRightInd w:val="0"/>
        <w:spacing w:line="280" w:lineRule="exact"/>
        <w:ind w:left="6804"/>
        <w:jc w:val="both"/>
      </w:pPr>
      <w:r w:rsidRPr="00067A58">
        <w:t>Республики Беларусь</w:t>
      </w:r>
    </w:p>
    <w:p w:rsidR="001A358D" w:rsidRPr="00067A58" w:rsidRDefault="001A358D" w:rsidP="001A358D">
      <w:pPr>
        <w:autoSpaceDE w:val="0"/>
        <w:autoSpaceDN w:val="0"/>
        <w:adjustRightInd w:val="0"/>
        <w:spacing w:line="280" w:lineRule="exact"/>
        <w:ind w:left="6804"/>
        <w:jc w:val="both"/>
        <w:rPr>
          <w:u w:val="single"/>
        </w:rPr>
      </w:pPr>
      <w:r w:rsidRPr="00067A58">
        <w:t>30.11.2016 № 29</w:t>
      </w:r>
    </w:p>
    <w:p w:rsidR="001A358D" w:rsidRPr="00067A58" w:rsidRDefault="001A358D" w:rsidP="001A358D">
      <w:pPr>
        <w:autoSpaceDE w:val="0"/>
        <w:autoSpaceDN w:val="0"/>
        <w:adjustRightInd w:val="0"/>
        <w:ind w:firstLine="540"/>
        <w:jc w:val="both"/>
      </w:pPr>
    </w:p>
    <w:p w:rsidR="001A358D" w:rsidRPr="00067A58" w:rsidRDefault="001A358D" w:rsidP="001A358D">
      <w:pPr>
        <w:autoSpaceDE w:val="0"/>
        <w:autoSpaceDN w:val="0"/>
        <w:adjustRightInd w:val="0"/>
        <w:spacing w:line="280" w:lineRule="exact"/>
      </w:pPr>
      <w:r w:rsidRPr="00067A58">
        <w:t>ПЕРЕЧЕНЬ</w:t>
      </w:r>
    </w:p>
    <w:p w:rsidR="001A358D" w:rsidRPr="00067A58" w:rsidRDefault="001A358D" w:rsidP="001A358D">
      <w:pPr>
        <w:pStyle w:val="21"/>
        <w:spacing w:line="280" w:lineRule="exact"/>
        <w:jc w:val="left"/>
        <w:rPr>
          <w:color w:val="auto"/>
        </w:rPr>
      </w:pPr>
      <w:r w:rsidRPr="00067A58">
        <w:rPr>
          <w:color w:val="auto"/>
        </w:rPr>
        <w:t xml:space="preserve">форм отчетности о результатах работы </w:t>
      </w:r>
    </w:p>
    <w:p w:rsidR="001A358D" w:rsidRPr="00067A58" w:rsidRDefault="001A358D" w:rsidP="001A358D">
      <w:pPr>
        <w:pStyle w:val="21"/>
        <w:spacing w:line="280" w:lineRule="exact"/>
        <w:jc w:val="left"/>
        <w:rPr>
          <w:color w:val="auto"/>
        </w:rPr>
      </w:pPr>
      <w:r w:rsidRPr="00067A58">
        <w:rPr>
          <w:color w:val="auto"/>
        </w:rPr>
        <w:t xml:space="preserve">инспекций Министерства  по  налогам </w:t>
      </w:r>
    </w:p>
    <w:p w:rsidR="001A358D" w:rsidRPr="00067A58" w:rsidRDefault="001A358D" w:rsidP="001A358D">
      <w:pPr>
        <w:pStyle w:val="21"/>
        <w:spacing w:line="280" w:lineRule="exact"/>
        <w:jc w:val="left"/>
        <w:rPr>
          <w:color w:val="auto"/>
        </w:rPr>
      </w:pPr>
      <w:r w:rsidRPr="00067A58">
        <w:rPr>
          <w:color w:val="auto"/>
        </w:rPr>
        <w:t xml:space="preserve">и сборам Республики Беларусь </w:t>
      </w:r>
    </w:p>
    <w:p w:rsidR="001A358D" w:rsidRPr="00067A58" w:rsidRDefault="001A358D" w:rsidP="001A358D">
      <w:pPr>
        <w:pStyle w:val="ConsPlusNormal"/>
        <w:ind w:firstLine="540"/>
        <w:jc w:val="both"/>
        <w:rPr>
          <w:rFonts w:ascii="Times New Roman" w:hAnsi="Times New Roman" w:cs="Times New Roman"/>
          <w:sz w:val="30"/>
          <w:szCs w:val="30"/>
        </w:rPr>
      </w:pP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 </w:t>
      </w:r>
      <w:hyperlink r:id="rId487"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в том числе по видам проводимых налоговыми органами проверок и результатах камерального контроля».</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 </w:t>
      </w:r>
      <w:hyperlink r:id="rId488"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 применении мер ответственности за нарушения законодательства».</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 </w:t>
      </w:r>
      <w:hyperlink r:id="rId489"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«Об информационно-разъяснительной работе налоговых органов, в том числе по актуальным вопросам поддержки и развития малого и среднего предпринимательства в Республике Беларусь».</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4. </w:t>
      </w:r>
      <w:hyperlink r:id="rId490"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«Информация о судебных делах с участием инспекции МНС».</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5. </w:t>
      </w:r>
      <w:hyperlink r:id="rId491"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«Сведения о результатах оперативных контрольных мероприятий».</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6. </w:t>
      </w:r>
      <w:hyperlink r:id="rId492"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«Сведения о результатах контрольных мероприятий по вопросам соблюдения законодательства в сфере производства и оборота подакцизных товаров».</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7. </w:t>
      </w:r>
      <w:hyperlink r:id="rId493"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«Сведения об истребовании деклараций о доходах и имуществе у отдельных категорий граждан».</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8. </w:t>
      </w:r>
      <w:proofErr w:type="gramStart"/>
      <w:r w:rsidRPr="00067A58">
        <w:rPr>
          <w:rFonts w:ascii="Times New Roman" w:hAnsi="Times New Roman" w:cs="Times New Roman"/>
          <w:sz w:val="30"/>
          <w:szCs w:val="30"/>
        </w:rPr>
        <w:t>Отчет «Информация о суммах денежных средств, взысканных в доход республиканского бюджета в бесспорном порядке за реализованное или переданное для иного использования имущество, признанное бесхозяйным либо взыскание на которое обращено в счет неисполненного налогового обязательства, неуплаченных пеней».</w:t>
      </w:r>
      <w:proofErr w:type="gramEnd"/>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9. </w:t>
      </w:r>
      <w:hyperlink r:id="rId494"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«Сведения о результатах контрольной работы по применению Протокола о порядке взимания косвенных налогов и механизме </w:t>
      </w:r>
      <w:proofErr w:type="gramStart"/>
      <w:r w:rsidRPr="00067A58">
        <w:rPr>
          <w:rFonts w:ascii="Times New Roman" w:hAnsi="Times New Roman" w:cs="Times New Roman"/>
          <w:sz w:val="30"/>
          <w:szCs w:val="30"/>
        </w:rPr>
        <w:t>контроля за</w:t>
      </w:r>
      <w:proofErr w:type="gramEnd"/>
      <w:r w:rsidRPr="00067A58">
        <w:rPr>
          <w:rFonts w:ascii="Times New Roman" w:hAnsi="Times New Roman" w:cs="Times New Roman"/>
          <w:sz w:val="30"/>
          <w:szCs w:val="30"/>
        </w:rPr>
        <w:t xml:space="preserve"> их уплатой при экспорте и импорте товаров, выполнении работ, оказании услуг (приложение № 18 к Договору о Евразийском экономическом союзе)».</w:t>
      </w:r>
    </w:p>
    <w:p w:rsidR="001A358D" w:rsidRPr="00067A58" w:rsidRDefault="001A358D" w:rsidP="001A358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10. Отчет «О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Pr="00067A58">
        <w:rPr>
          <w:rFonts w:ascii="Times New Roman" w:hAnsi="Times New Roman" w:cs="Times New Roman"/>
          <w:sz w:val="30"/>
          <w:szCs w:val="30"/>
        </w:rPr>
        <w:t xml:space="preserve"> соблюдением законодательства физическими лицами».</w:t>
      </w:r>
    </w:p>
    <w:p w:rsidR="001A358D" w:rsidRPr="00067A58" w:rsidRDefault="001A358D" w:rsidP="001A358D">
      <w:pPr>
        <w:pStyle w:val="ConsPlusNormal"/>
        <w:ind w:firstLine="709"/>
        <w:jc w:val="both"/>
        <w:rPr>
          <w:rFonts w:ascii="Times New Roman" w:hAnsi="Times New Roman" w:cs="Times New Roman"/>
          <w:sz w:val="30"/>
          <w:szCs w:val="30"/>
        </w:rPr>
        <w:sectPr w:rsidR="001A358D" w:rsidRPr="00067A58" w:rsidSect="00AF68A4">
          <w:pgSz w:w="11906" w:h="16838"/>
          <w:pgMar w:top="1134" w:right="567" w:bottom="1134" w:left="1701" w:header="709" w:footer="709" w:gutter="0"/>
          <w:cols w:space="708"/>
          <w:docGrid w:linePitch="360"/>
        </w:sectPr>
      </w:pPr>
      <w:r w:rsidRPr="00067A58">
        <w:rPr>
          <w:rFonts w:ascii="Times New Roman" w:hAnsi="Times New Roman" w:cs="Times New Roman"/>
          <w:sz w:val="30"/>
          <w:szCs w:val="30"/>
        </w:rPr>
        <w:t xml:space="preserve">11. </w:t>
      </w:r>
      <w:hyperlink r:id="rId495" w:history="1">
        <w:r w:rsidRPr="00067A58">
          <w:rPr>
            <w:rFonts w:ascii="Times New Roman" w:hAnsi="Times New Roman" w:cs="Times New Roman"/>
            <w:sz w:val="30"/>
            <w:szCs w:val="30"/>
          </w:rPr>
          <w:t>Отчет</w:t>
        </w:r>
      </w:hyperlink>
      <w:r w:rsidRPr="00067A58">
        <w:rPr>
          <w:rFonts w:ascii="Times New Roman" w:hAnsi="Times New Roman" w:cs="Times New Roman"/>
          <w:sz w:val="30"/>
          <w:szCs w:val="30"/>
        </w:rPr>
        <w:t xml:space="preserve"> «Информация о результатах контрольной работы по отдельным направлениям деятельности».</w:t>
      </w:r>
    </w:p>
    <w:p w:rsidR="007406ED" w:rsidRPr="00067A58" w:rsidRDefault="007406ED" w:rsidP="007406ED">
      <w:pPr>
        <w:widowControl w:val="0"/>
        <w:autoSpaceDE w:val="0"/>
        <w:autoSpaceDN w:val="0"/>
        <w:adjustRightInd w:val="0"/>
        <w:spacing w:line="270" w:lineRule="exact"/>
        <w:ind w:left="6804"/>
        <w:outlineLvl w:val="0"/>
        <w:rPr>
          <w:szCs w:val="30"/>
        </w:rPr>
      </w:pPr>
      <w:r w:rsidRPr="00067A58">
        <w:rPr>
          <w:szCs w:val="30"/>
        </w:rPr>
        <w:lastRenderedPageBreak/>
        <w:t>Приложение 2</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к постановлению</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Министерства</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по налогам и сборам</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Республики Беларусь</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30.11.2016 № 29</w:t>
      </w:r>
    </w:p>
    <w:p w:rsidR="004208A8" w:rsidRPr="00067A58" w:rsidRDefault="004208A8" w:rsidP="00326463">
      <w:pPr>
        <w:spacing w:line="220" w:lineRule="exact"/>
        <w:ind w:left="5681" w:hanging="102"/>
        <w:rPr>
          <w:sz w:val="26"/>
          <w:szCs w:val="26"/>
        </w:rPr>
      </w:pPr>
      <w:r w:rsidRPr="00067A58">
        <w:rPr>
          <w:sz w:val="26"/>
          <w:szCs w:val="26"/>
        </w:rPr>
        <w:t xml:space="preserve">  </w:t>
      </w:r>
    </w:p>
    <w:tbl>
      <w:tblPr>
        <w:tblW w:w="9852" w:type="dxa"/>
        <w:jc w:val="center"/>
        <w:tblInd w:w="-69" w:type="dxa"/>
        <w:tblLayout w:type="fixed"/>
        <w:tblLook w:val="0000" w:firstRow="0" w:lastRow="0" w:firstColumn="0" w:lastColumn="0" w:noHBand="0" w:noVBand="0"/>
      </w:tblPr>
      <w:tblGrid>
        <w:gridCol w:w="9852"/>
      </w:tblGrid>
      <w:tr w:rsidR="00067A58" w:rsidRPr="00067A58" w:rsidTr="00FF127C">
        <w:trPr>
          <w:trHeight w:val="406"/>
          <w:jc w:val="center"/>
        </w:trPr>
        <w:tc>
          <w:tcPr>
            <w:tcW w:w="9852" w:type="dxa"/>
            <w:tcBorders>
              <w:top w:val="single" w:sz="4" w:space="0" w:color="auto"/>
              <w:left w:val="single" w:sz="4" w:space="0" w:color="auto"/>
              <w:bottom w:val="single" w:sz="4" w:space="0" w:color="auto"/>
              <w:right w:val="single" w:sz="4" w:space="0" w:color="auto"/>
            </w:tcBorders>
          </w:tcPr>
          <w:p w:rsidR="004208A8" w:rsidRPr="00067A58" w:rsidRDefault="004208A8" w:rsidP="004208A8">
            <w:pPr>
              <w:autoSpaceDE w:val="0"/>
              <w:autoSpaceDN w:val="0"/>
              <w:spacing w:before="40" w:after="40"/>
              <w:jc w:val="center"/>
              <w:outlineLvl w:val="0"/>
              <w:rPr>
                <w:szCs w:val="30"/>
              </w:rPr>
            </w:pPr>
            <w:r w:rsidRPr="00067A58">
              <w:rPr>
                <w:szCs w:val="30"/>
              </w:rPr>
              <w:t>ВЕДОМСТВЕННАЯ ОТЧЕТНОСТЬ</w:t>
            </w:r>
          </w:p>
        </w:tc>
      </w:tr>
    </w:tbl>
    <w:p w:rsidR="004208A8" w:rsidRPr="00067A58" w:rsidRDefault="004208A8" w:rsidP="00326463">
      <w:pPr>
        <w:spacing w:line="240" w:lineRule="exact"/>
        <w:ind w:left="5681" w:hanging="102"/>
        <w:rPr>
          <w:sz w:val="28"/>
          <w:szCs w:val="28"/>
        </w:rPr>
      </w:pPr>
    </w:p>
    <w:tbl>
      <w:tblPr>
        <w:tblW w:w="0" w:type="auto"/>
        <w:jc w:val="center"/>
        <w:tblInd w:w="-956" w:type="dxa"/>
        <w:tblLayout w:type="fixed"/>
        <w:tblLook w:val="0000" w:firstRow="0" w:lastRow="0" w:firstColumn="0" w:lastColumn="0" w:noHBand="0" w:noVBand="0"/>
      </w:tblPr>
      <w:tblGrid>
        <w:gridCol w:w="9926"/>
      </w:tblGrid>
      <w:tr w:rsidR="00067A58" w:rsidRPr="00067A58" w:rsidTr="00FF127C">
        <w:trPr>
          <w:trHeight w:val="464"/>
          <w:jc w:val="center"/>
        </w:trPr>
        <w:tc>
          <w:tcPr>
            <w:tcW w:w="9926" w:type="dxa"/>
            <w:tcBorders>
              <w:top w:val="single" w:sz="4" w:space="0" w:color="auto"/>
              <w:left w:val="single" w:sz="4" w:space="0" w:color="auto"/>
              <w:bottom w:val="single" w:sz="4" w:space="0" w:color="auto"/>
              <w:right w:val="single" w:sz="4" w:space="0" w:color="auto"/>
            </w:tcBorders>
          </w:tcPr>
          <w:p w:rsidR="004208A8" w:rsidRPr="00067A58" w:rsidRDefault="004208A8" w:rsidP="004208A8">
            <w:pPr>
              <w:autoSpaceDE w:val="0"/>
              <w:autoSpaceDN w:val="0"/>
              <w:spacing w:before="40" w:after="40"/>
              <w:jc w:val="center"/>
              <w:outlineLvl w:val="0"/>
              <w:rPr>
                <w:szCs w:val="30"/>
              </w:rPr>
            </w:pPr>
            <w:r w:rsidRPr="00067A58">
              <w:rPr>
                <w:szCs w:val="30"/>
              </w:rPr>
              <w:t>ПРЕДСТАВЛЯЕТСЯ В ЭЛЕКТРОННОМ ВИДЕ</w:t>
            </w:r>
          </w:p>
        </w:tc>
      </w:tr>
    </w:tbl>
    <w:p w:rsidR="004208A8" w:rsidRPr="00067A58" w:rsidRDefault="004208A8" w:rsidP="00326463">
      <w:pPr>
        <w:spacing w:line="240" w:lineRule="exact"/>
        <w:ind w:left="5681" w:hanging="102"/>
        <w:rPr>
          <w:sz w:val="28"/>
          <w:szCs w:val="28"/>
        </w:rPr>
      </w:pPr>
    </w:p>
    <w:tbl>
      <w:tblPr>
        <w:tblW w:w="9880" w:type="dxa"/>
        <w:jc w:val="center"/>
        <w:tblInd w:w="-124" w:type="dxa"/>
        <w:tblLayout w:type="fixed"/>
        <w:tblLook w:val="0000" w:firstRow="0" w:lastRow="0" w:firstColumn="0" w:lastColumn="0" w:noHBand="0" w:noVBand="0"/>
      </w:tblPr>
      <w:tblGrid>
        <w:gridCol w:w="9880"/>
      </w:tblGrid>
      <w:tr w:rsidR="00067A58" w:rsidRPr="00067A58" w:rsidTr="00FF127C">
        <w:trPr>
          <w:trHeight w:val="1210"/>
          <w:jc w:val="center"/>
        </w:trPr>
        <w:tc>
          <w:tcPr>
            <w:tcW w:w="9880"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spacing w:before="40" w:after="40"/>
              <w:jc w:val="center"/>
              <w:rPr>
                <w:szCs w:val="30"/>
              </w:rPr>
            </w:pPr>
            <w:r w:rsidRPr="00067A58">
              <w:rPr>
                <w:szCs w:val="30"/>
              </w:rPr>
              <w:t xml:space="preserve">О результатах работы инспекции МНС* по </w:t>
            </w:r>
            <w:proofErr w:type="gramStart"/>
            <w:r w:rsidRPr="00067A58">
              <w:rPr>
                <w:szCs w:val="30"/>
              </w:rPr>
              <w:t>контролю за</w:t>
            </w:r>
            <w:proofErr w:type="gramEnd"/>
            <w:r w:rsidRPr="00067A58">
              <w:rPr>
                <w:szCs w:val="30"/>
              </w:rPr>
              <w:t xml:space="preserve"> соблюдением законодательства, в том числе по видам проводимых налоговыми органами проверок и результатах камерального контроля</w:t>
            </w:r>
          </w:p>
          <w:p w:rsidR="004208A8" w:rsidRPr="00067A58" w:rsidRDefault="004208A8" w:rsidP="004208A8">
            <w:pPr>
              <w:autoSpaceDE w:val="0"/>
              <w:autoSpaceDN w:val="0"/>
              <w:spacing w:before="40" w:after="40"/>
              <w:jc w:val="center"/>
              <w:rPr>
                <w:szCs w:val="30"/>
              </w:rPr>
            </w:pPr>
            <w:r w:rsidRPr="00067A58">
              <w:rPr>
                <w:szCs w:val="20"/>
              </w:rPr>
              <w:t>за _______________ 20 ___ г.</w:t>
            </w:r>
            <w:r w:rsidRPr="00067A58">
              <w:rPr>
                <w:szCs w:val="30"/>
              </w:rPr>
              <w:t xml:space="preserve"> </w:t>
            </w:r>
          </w:p>
        </w:tc>
      </w:tr>
    </w:tbl>
    <w:p w:rsidR="004208A8" w:rsidRPr="00067A58" w:rsidRDefault="004208A8" w:rsidP="00326463">
      <w:pPr>
        <w:autoSpaceDE w:val="0"/>
        <w:autoSpaceDN w:val="0"/>
        <w:spacing w:line="240" w:lineRule="exact"/>
        <w:ind w:left="108"/>
        <w:rPr>
          <w:szCs w:val="30"/>
          <w:u w:val="single"/>
        </w:rPr>
      </w:pPr>
    </w:p>
    <w:tbl>
      <w:tblPr>
        <w:tblW w:w="9923" w:type="dxa"/>
        <w:tblInd w:w="-34" w:type="dxa"/>
        <w:tblLayout w:type="fixed"/>
        <w:tblLook w:val="0000" w:firstRow="0" w:lastRow="0" w:firstColumn="0" w:lastColumn="0" w:noHBand="0" w:noVBand="0"/>
      </w:tblPr>
      <w:tblGrid>
        <w:gridCol w:w="2269"/>
        <w:gridCol w:w="2126"/>
        <w:gridCol w:w="3118"/>
        <w:gridCol w:w="284"/>
        <w:gridCol w:w="2126"/>
      </w:tblGrid>
      <w:tr w:rsidR="00067A58" w:rsidRPr="00067A58" w:rsidTr="004208A8">
        <w:trPr>
          <w:cantSplit/>
        </w:trPr>
        <w:tc>
          <w:tcPr>
            <w:tcW w:w="2269"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ind w:left="-57" w:right="-57"/>
              <w:jc w:val="center"/>
              <w:rPr>
                <w:szCs w:val="30"/>
              </w:rPr>
            </w:pPr>
            <w:r w:rsidRPr="00067A58">
              <w:rPr>
                <w:szCs w:val="30"/>
              </w:rPr>
              <w:t>Кто представляет отчетность</w:t>
            </w:r>
          </w:p>
        </w:tc>
        <w:tc>
          <w:tcPr>
            <w:tcW w:w="2126"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ind w:left="-57" w:right="-57"/>
              <w:jc w:val="center"/>
              <w:rPr>
                <w:szCs w:val="30"/>
              </w:rPr>
            </w:pPr>
            <w:r w:rsidRPr="00067A58">
              <w:rPr>
                <w:szCs w:val="30"/>
              </w:rPr>
              <w:t>Кому представляется отчетность</w:t>
            </w:r>
          </w:p>
        </w:tc>
        <w:tc>
          <w:tcPr>
            <w:tcW w:w="3118"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ind w:left="-57" w:right="-57"/>
              <w:jc w:val="center"/>
              <w:rPr>
                <w:szCs w:val="30"/>
              </w:rPr>
            </w:pPr>
            <w:r w:rsidRPr="00067A58">
              <w:rPr>
                <w:szCs w:val="30"/>
              </w:rPr>
              <w:t>Срок представления</w:t>
            </w:r>
          </w:p>
        </w:tc>
        <w:tc>
          <w:tcPr>
            <w:tcW w:w="284" w:type="dxa"/>
            <w:tcBorders>
              <w:top w:val="nil"/>
              <w:left w:val="nil"/>
              <w:bottom w:val="nil"/>
              <w:right w:val="nil"/>
            </w:tcBorders>
          </w:tcPr>
          <w:p w:rsidR="004208A8" w:rsidRPr="00067A58" w:rsidRDefault="004208A8" w:rsidP="004208A8">
            <w:pPr>
              <w:autoSpaceDE w:val="0"/>
              <w:autoSpaceDN w:val="0"/>
              <w:spacing w:before="120"/>
              <w:jc w:val="center"/>
              <w:rPr>
                <w:szCs w:val="30"/>
                <w:u w:val="single"/>
              </w:rPr>
            </w:pPr>
          </w:p>
        </w:tc>
        <w:tc>
          <w:tcPr>
            <w:tcW w:w="2126" w:type="dxa"/>
            <w:vMerge w:val="restart"/>
            <w:tcBorders>
              <w:top w:val="single" w:sz="6" w:space="0" w:color="auto"/>
              <w:left w:val="single" w:sz="6" w:space="0" w:color="auto"/>
              <w:bottom w:val="nil"/>
              <w:right w:val="single" w:sz="6" w:space="0" w:color="auto"/>
            </w:tcBorders>
          </w:tcPr>
          <w:p w:rsidR="004208A8" w:rsidRPr="00067A58" w:rsidRDefault="004208A8" w:rsidP="004208A8">
            <w:pPr>
              <w:autoSpaceDE w:val="0"/>
              <w:autoSpaceDN w:val="0"/>
              <w:spacing w:before="120"/>
              <w:ind w:left="-108" w:right="-108"/>
              <w:rPr>
                <w:szCs w:val="30"/>
              </w:rPr>
            </w:pPr>
            <w:r w:rsidRPr="00067A58">
              <w:rPr>
                <w:szCs w:val="30"/>
              </w:rPr>
              <w:t>Периодичность представления</w:t>
            </w:r>
          </w:p>
          <w:p w:rsidR="004208A8" w:rsidRPr="00067A58" w:rsidRDefault="004208A8" w:rsidP="004208A8">
            <w:pPr>
              <w:autoSpaceDE w:val="0"/>
              <w:autoSpaceDN w:val="0"/>
              <w:rPr>
                <w:szCs w:val="30"/>
              </w:rPr>
            </w:pPr>
          </w:p>
          <w:p w:rsidR="004208A8" w:rsidRPr="00067A58" w:rsidRDefault="004208A8" w:rsidP="004208A8">
            <w:pPr>
              <w:autoSpaceDE w:val="0"/>
              <w:autoSpaceDN w:val="0"/>
              <w:rPr>
                <w:szCs w:val="30"/>
              </w:rPr>
            </w:pPr>
            <w:r w:rsidRPr="00067A58">
              <w:rPr>
                <w:szCs w:val="30"/>
              </w:rPr>
              <w:t>Часть 1 – месячная,</w:t>
            </w:r>
          </w:p>
          <w:p w:rsidR="004208A8" w:rsidRPr="00067A58" w:rsidRDefault="004208A8" w:rsidP="004208A8">
            <w:pPr>
              <w:autoSpaceDE w:val="0"/>
              <w:autoSpaceDN w:val="0"/>
              <w:rPr>
                <w:szCs w:val="30"/>
              </w:rPr>
            </w:pPr>
            <w:r w:rsidRPr="00067A58">
              <w:rPr>
                <w:szCs w:val="30"/>
              </w:rPr>
              <w:t xml:space="preserve">Часть 2 – квартальная </w:t>
            </w:r>
          </w:p>
        </w:tc>
      </w:tr>
      <w:tr w:rsidR="00067A58" w:rsidRPr="00067A58" w:rsidTr="004208A8">
        <w:trPr>
          <w:cantSplit/>
          <w:trHeight w:val="345"/>
        </w:trPr>
        <w:tc>
          <w:tcPr>
            <w:tcW w:w="2269" w:type="dxa"/>
            <w:vMerge w:val="restart"/>
            <w:tcBorders>
              <w:top w:val="nil"/>
              <w:left w:val="single" w:sz="4" w:space="0" w:color="auto"/>
              <w:bottom w:val="nil"/>
              <w:right w:val="single" w:sz="4" w:space="0" w:color="auto"/>
            </w:tcBorders>
          </w:tcPr>
          <w:p w:rsidR="004208A8" w:rsidRPr="00067A58" w:rsidRDefault="004208A8" w:rsidP="004208A8">
            <w:pPr>
              <w:autoSpaceDE w:val="0"/>
              <w:autoSpaceDN w:val="0"/>
              <w:rPr>
                <w:szCs w:val="30"/>
              </w:rPr>
            </w:pPr>
            <w:r w:rsidRPr="00067A58">
              <w:rPr>
                <w:szCs w:val="30"/>
              </w:rPr>
              <w:t xml:space="preserve">Инспекции МНС* по районам, городам и районам в городах </w:t>
            </w: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rPr>
            </w:pPr>
            <w:r w:rsidRPr="00067A58">
              <w:rPr>
                <w:szCs w:val="30"/>
              </w:rPr>
              <w:t xml:space="preserve">Инспекции МНС* по областям и </w:t>
            </w:r>
          </w:p>
          <w:p w:rsidR="004208A8" w:rsidRPr="00067A58" w:rsidRDefault="004208A8" w:rsidP="004208A8">
            <w:pPr>
              <w:autoSpaceDE w:val="0"/>
              <w:autoSpaceDN w:val="0"/>
              <w:rPr>
                <w:szCs w:val="30"/>
                <w:u w:val="single"/>
              </w:rPr>
            </w:pPr>
            <w:r w:rsidRPr="00067A58">
              <w:rPr>
                <w:szCs w:val="30"/>
              </w:rPr>
              <w:t xml:space="preserve">г. Минску </w:t>
            </w:r>
          </w:p>
        </w:tc>
        <w:tc>
          <w:tcPr>
            <w:tcW w:w="2126" w:type="dxa"/>
            <w:vMerge w:val="restart"/>
            <w:tcBorders>
              <w:top w:val="nil"/>
              <w:left w:val="single" w:sz="4" w:space="0" w:color="auto"/>
              <w:bottom w:val="nil"/>
              <w:right w:val="single" w:sz="4" w:space="0" w:color="auto"/>
            </w:tcBorders>
          </w:tcPr>
          <w:p w:rsidR="004208A8" w:rsidRPr="00067A58" w:rsidRDefault="004208A8" w:rsidP="004208A8">
            <w:pPr>
              <w:autoSpaceDE w:val="0"/>
              <w:autoSpaceDN w:val="0"/>
              <w:rPr>
                <w:szCs w:val="30"/>
              </w:rPr>
            </w:pPr>
            <w:r w:rsidRPr="00067A58">
              <w:rPr>
                <w:szCs w:val="30"/>
              </w:rPr>
              <w:t>Инспекции МНС* по областям и      г. Минску</w:t>
            </w:r>
          </w:p>
          <w:p w:rsidR="004208A8" w:rsidRPr="00067A58" w:rsidRDefault="004208A8" w:rsidP="004208A8">
            <w:pPr>
              <w:autoSpaceDE w:val="0"/>
              <w:autoSpaceDN w:val="0"/>
              <w:rPr>
                <w:szCs w:val="30"/>
              </w:rPr>
            </w:pPr>
          </w:p>
          <w:p w:rsidR="004208A8" w:rsidRPr="00067A58" w:rsidRDefault="004208A8" w:rsidP="004208A8">
            <w:pPr>
              <w:autoSpaceDE w:val="0"/>
              <w:autoSpaceDN w:val="0"/>
              <w:rPr>
                <w:szCs w:val="30"/>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rPr>
            </w:pPr>
            <w:r w:rsidRPr="00067A58">
              <w:rPr>
                <w:szCs w:val="30"/>
              </w:rPr>
              <w:t>МНС*</w:t>
            </w:r>
          </w:p>
        </w:tc>
        <w:tc>
          <w:tcPr>
            <w:tcW w:w="3118" w:type="dxa"/>
            <w:vMerge w:val="restart"/>
            <w:tcBorders>
              <w:top w:val="nil"/>
              <w:left w:val="single" w:sz="4" w:space="0" w:color="auto"/>
              <w:bottom w:val="nil"/>
              <w:right w:val="single" w:sz="4" w:space="0" w:color="auto"/>
            </w:tcBorders>
          </w:tcPr>
          <w:p w:rsidR="004208A8" w:rsidRPr="00067A58" w:rsidRDefault="004208A8" w:rsidP="004208A8">
            <w:pPr>
              <w:autoSpaceDE w:val="0"/>
              <w:autoSpaceDN w:val="0"/>
              <w:rPr>
                <w:spacing w:val="-6"/>
                <w:szCs w:val="30"/>
              </w:rPr>
            </w:pPr>
            <w:r w:rsidRPr="00067A58">
              <w:rPr>
                <w:spacing w:val="-6"/>
                <w:szCs w:val="30"/>
              </w:rPr>
              <w:t xml:space="preserve">Часть 1 – ежемесячно, не позднее 7 числа месяца, следующего за </w:t>
            </w:r>
            <w:proofErr w:type="gramStart"/>
            <w:r w:rsidRPr="00067A58">
              <w:rPr>
                <w:spacing w:val="-6"/>
                <w:szCs w:val="30"/>
              </w:rPr>
              <w:t>отчетным</w:t>
            </w:r>
            <w:proofErr w:type="gramEnd"/>
            <w:r w:rsidRPr="00067A58">
              <w:rPr>
                <w:spacing w:val="-6"/>
                <w:szCs w:val="30"/>
              </w:rPr>
              <w:t xml:space="preserve">,  </w:t>
            </w:r>
          </w:p>
          <w:p w:rsidR="004208A8" w:rsidRPr="00067A58" w:rsidRDefault="004208A8" w:rsidP="004208A8">
            <w:pPr>
              <w:autoSpaceDE w:val="0"/>
              <w:autoSpaceDN w:val="0"/>
              <w:rPr>
                <w:spacing w:val="-6"/>
                <w:szCs w:val="30"/>
              </w:rPr>
            </w:pPr>
            <w:r w:rsidRPr="00067A58">
              <w:rPr>
                <w:spacing w:val="-6"/>
                <w:szCs w:val="30"/>
              </w:rPr>
              <w:t xml:space="preserve">Часть 2 – ежеквартально, не позднее 7 числа месяца, следующего за отчетным  кварталом </w:t>
            </w:r>
          </w:p>
          <w:p w:rsidR="004208A8" w:rsidRPr="00067A58" w:rsidRDefault="004208A8" w:rsidP="004208A8">
            <w:pPr>
              <w:autoSpaceDE w:val="0"/>
              <w:autoSpaceDN w:val="0"/>
              <w:rPr>
                <w:spacing w:val="-6"/>
                <w:szCs w:val="30"/>
              </w:rPr>
            </w:pPr>
          </w:p>
          <w:p w:rsidR="004208A8" w:rsidRPr="00067A58" w:rsidRDefault="004208A8" w:rsidP="004208A8">
            <w:pPr>
              <w:autoSpaceDE w:val="0"/>
              <w:autoSpaceDN w:val="0"/>
              <w:rPr>
                <w:spacing w:val="-6"/>
                <w:szCs w:val="30"/>
              </w:rPr>
            </w:pPr>
            <w:r w:rsidRPr="00067A58">
              <w:rPr>
                <w:spacing w:val="-6"/>
                <w:szCs w:val="30"/>
              </w:rPr>
              <w:t xml:space="preserve">Часть 1 – ежемесячно, не позднее 9 числа месяца, следующего за </w:t>
            </w:r>
            <w:proofErr w:type="gramStart"/>
            <w:r w:rsidRPr="00067A58">
              <w:rPr>
                <w:spacing w:val="-6"/>
                <w:szCs w:val="30"/>
              </w:rPr>
              <w:t>отчетным</w:t>
            </w:r>
            <w:proofErr w:type="gramEnd"/>
            <w:r w:rsidRPr="00067A58">
              <w:rPr>
                <w:spacing w:val="-6"/>
                <w:szCs w:val="30"/>
              </w:rPr>
              <w:t xml:space="preserve">,  </w:t>
            </w:r>
          </w:p>
          <w:p w:rsidR="004208A8" w:rsidRPr="00067A58" w:rsidRDefault="004208A8" w:rsidP="004208A8">
            <w:pPr>
              <w:autoSpaceDE w:val="0"/>
              <w:autoSpaceDN w:val="0"/>
              <w:rPr>
                <w:szCs w:val="30"/>
                <w:u w:val="single"/>
              </w:rPr>
            </w:pPr>
            <w:r w:rsidRPr="00067A58">
              <w:rPr>
                <w:spacing w:val="-6"/>
                <w:szCs w:val="30"/>
              </w:rPr>
              <w:t>Часть 2 – ежеквартально, не позднее 9 числа месяца, следующего за отчетным  кварталом</w:t>
            </w:r>
            <w:r w:rsidRPr="00067A58">
              <w:rPr>
                <w:szCs w:val="30"/>
              </w:rPr>
              <w:t xml:space="preserve"> </w:t>
            </w:r>
          </w:p>
        </w:tc>
        <w:tc>
          <w:tcPr>
            <w:tcW w:w="284" w:type="dxa"/>
            <w:vMerge w:val="restart"/>
            <w:tcBorders>
              <w:top w:val="nil"/>
              <w:left w:val="nil"/>
              <w:bottom w:val="nil"/>
              <w:right w:val="single" w:sz="6" w:space="0" w:color="auto"/>
            </w:tcBorders>
          </w:tcPr>
          <w:p w:rsidR="004208A8" w:rsidRPr="00067A58" w:rsidRDefault="004208A8" w:rsidP="004208A8">
            <w:pPr>
              <w:autoSpaceDE w:val="0"/>
              <w:autoSpaceDN w:val="0"/>
              <w:spacing w:before="120" w:line="200" w:lineRule="exact"/>
              <w:rPr>
                <w:szCs w:val="30"/>
                <w:u w:val="single"/>
              </w:rPr>
            </w:pPr>
          </w:p>
        </w:tc>
        <w:tc>
          <w:tcPr>
            <w:tcW w:w="2126" w:type="dxa"/>
            <w:vMerge/>
            <w:tcBorders>
              <w:top w:val="nil"/>
              <w:left w:val="single" w:sz="6" w:space="0" w:color="auto"/>
              <w:bottom w:val="single" w:sz="4" w:space="0" w:color="auto"/>
              <w:right w:val="single" w:sz="6" w:space="0" w:color="auto"/>
            </w:tcBorders>
          </w:tcPr>
          <w:p w:rsidR="004208A8" w:rsidRPr="00067A58" w:rsidRDefault="004208A8" w:rsidP="004208A8">
            <w:pPr>
              <w:autoSpaceDE w:val="0"/>
              <w:autoSpaceDN w:val="0"/>
              <w:spacing w:before="120" w:line="200" w:lineRule="exact"/>
              <w:rPr>
                <w:szCs w:val="30"/>
              </w:rPr>
            </w:pPr>
          </w:p>
        </w:tc>
      </w:tr>
      <w:tr w:rsidR="00067A58" w:rsidRPr="00067A58" w:rsidTr="004208A8">
        <w:trPr>
          <w:cantSplit/>
          <w:trHeight w:val="1010"/>
        </w:trPr>
        <w:tc>
          <w:tcPr>
            <w:tcW w:w="2269" w:type="dxa"/>
            <w:vMerge/>
            <w:tcBorders>
              <w:top w:val="nil"/>
              <w:left w:val="single" w:sz="4" w:space="0" w:color="auto"/>
              <w:bottom w:val="single" w:sz="4" w:space="0" w:color="auto"/>
              <w:right w:val="single" w:sz="4" w:space="0" w:color="auto"/>
            </w:tcBorders>
          </w:tcPr>
          <w:p w:rsidR="004208A8" w:rsidRPr="00067A58" w:rsidRDefault="004208A8" w:rsidP="004208A8">
            <w:pPr>
              <w:autoSpaceDE w:val="0"/>
              <w:autoSpaceDN w:val="0"/>
              <w:spacing w:before="120" w:line="200" w:lineRule="exact"/>
              <w:rPr>
                <w:szCs w:val="30"/>
                <w:u w:val="single"/>
              </w:rPr>
            </w:pPr>
          </w:p>
        </w:tc>
        <w:tc>
          <w:tcPr>
            <w:tcW w:w="2126" w:type="dxa"/>
            <w:vMerge/>
            <w:tcBorders>
              <w:top w:val="nil"/>
              <w:left w:val="single" w:sz="4" w:space="0" w:color="auto"/>
              <w:bottom w:val="single" w:sz="4" w:space="0" w:color="auto"/>
              <w:right w:val="single" w:sz="4" w:space="0" w:color="auto"/>
            </w:tcBorders>
          </w:tcPr>
          <w:p w:rsidR="004208A8" w:rsidRPr="00067A58" w:rsidRDefault="004208A8" w:rsidP="004208A8">
            <w:pPr>
              <w:autoSpaceDE w:val="0"/>
              <w:autoSpaceDN w:val="0"/>
              <w:spacing w:before="120" w:line="200" w:lineRule="exact"/>
              <w:rPr>
                <w:szCs w:val="30"/>
                <w:u w:val="single"/>
              </w:rPr>
            </w:pPr>
          </w:p>
        </w:tc>
        <w:tc>
          <w:tcPr>
            <w:tcW w:w="3118" w:type="dxa"/>
            <w:vMerge/>
            <w:tcBorders>
              <w:top w:val="nil"/>
              <w:left w:val="single" w:sz="4" w:space="0" w:color="auto"/>
              <w:bottom w:val="single" w:sz="4" w:space="0" w:color="auto"/>
              <w:right w:val="single" w:sz="4" w:space="0" w:color="auto"/>
            </w:tcBorders>
          </w:tcPr>
          <w:p w:rsidR="004208A8" w:rsidRPr="00067A58" w:rsidRDefault="004208A8" w:rsidP="004208A8">
            <w:pPr>
              <w:autoSpaceDE w:val="0"/>
              <w:autoSpaceDN w:val="0"/>
              <w:spacing w:before="120" w:line="200" w:lineRule="exact"/>
              <w:rPr>
                <w:szCs w:val="30"/>
                <w:u w:val="single"/>
              </w:rPr>
            </w:pPr>
          </w:p>
        </w:tc>
        <w:tc>
          <w:tcPr>
            <w:tcW w:w="284" w:type="dxa"/>
            <w:vMerge/>
            <w:tcBorders>
              <w:top w:val="nil"/>
              <w:left w:val="nil"/>
              <w:bottom w:val="nil"/>
              <w:right w:val="nil"/>
            </w:tcBorders>
          </w:tcPr>
          <w:p w:rsidR="004208A8" w:rsidRPr="00067A58" w:rsidRDefault="004208A8" w:rsidP="004208A8">
            <w:pPr>
              <w:autoSpaceDE w:val="0"/>
              <w:autoSpaceDN w:val="0"/>
              <w:spacing w:before="120" w:line="200" w:lineRule="exact"/>
              <w:rPr>
                <w:szCs w:val="30"/>
                <w:u w:val="single"/>
              </w:rPr>
            </w:pPr>
          </w:p>
        </w:tc>
        <w:tc>
          <w:tcPr>
            <w:tcW w:w="2126" w:type="dxa"/>
            <w:tcBorders>
              <w:top w:val="nil"/>
              <w:left w:val="nil"/>
              <w:bottom w:val="nil"/>
              <w:right w:val="nil"/>
            </w:tcBorders>
          </w:tcPr>
          <w:p w:rsidR="004208A8" w:rsidRPr="00067A58" w:rsidRDefault="004208A8" w:rsidP="004208A8">
            <w:pPr>
              <w:autoSpaceDE w:val="0"/>
              <w:autoSpaceDN w:val="0"/>
              <w:spacing w:before="120" w:line="200" w:lineRule="exact"/>
              <w:rPr>
                <w:szCs w:val="30"/>
              </w:rPr>
            </w:pPr>
          </w:p>
        </w:tc>
      </w:tr>
    </w:tbl>
    <w:p w:rsidR="004208A8" w:rsidRPr="00067A58" w:rsidRDefault="004208A8" w:rsidP="00326463">
      <w:pPr>
        <w:autoSpaceDE w:val="0"/>
        <w:autoSpaceDN w:val="0"/>
        <w:spacing w:line="240" w:lineRule="exact"/>
        <w:ind w:left="108"/>
        <w:jc w:val="both"/>
        <w:rPr>
          <w:b/>
          <w:bCs/>
          <w:szCs w:val="30"/>
        </w:rPr>
      </w:pPr>
    </w:p>
    <w:tbl>
      <w:tblPr>
        <w:tblW w:w="9923" w:type="dxa"/>
        <w:tblInd w:w="-34" w:type="dxa"/>
        <w:tblLayout w:type="fixed"/>
        <w:tblLook w:val="0000" w:firstRow="0" w:lastRow="0" w:firstColumn="0" w:lastColumn="0" w:noHBand="0" w:noVBand="0"/>
      </w:tblPr>
      <w:tblGrid>
        <w:gridCol w:w="9923"/>
      </w:tblGrid>
      <w:tr w:rsidR="00067A58" w:rsidRPr="00067A58" w:rsidTr="00FF127C">
        <w:trPr>
          <w:cantSplit/>
          <w:trHeight w:val="694"/>
        </w:trPr>
        <w:tc>
          <w:tcPr>
            <w:tcW w:w="9923"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4208A8" w:rsidRPr="00067A58" w:rsidRDefault="004208A8" w:rsidP="004208A8">
            <w:pPr>
              <w:autoSpaceDE w:val="0"/>
              <w:autoSpaceDN w:val="0"/>
              <w:adjustRightInd w:val="0"/>
              <w:spacing w:line="240" w:lineRule="exact"/>
              <w:rPr>
                <w:sz w:val="24"/>
              </w:rPr>
            </w:pPr>
            <w:r w:rsidRPr="00067A58">
              <w:rPr>
                <w:sz w:val="20"/>
                <w:szCs w:val="20"/>
              </w:rPr>
              <w:t xml:space="preserve">                                                           (наименование района, города, района в городе, области и г. Минску)</w:t>
            </w:r>
          </w:p>
        </w:tc>
      </w:tr>
    </w:tbl>
    <w:p w:rsidR="004208A8" w:rsidRPr="00067A58" w:rsidRDefault="004208A8" w:rsidP="00326463">
      <w:pPr>
        <w:spacing w:line="240" w:lineRule="exact"/>
        <w:ind w:left="108"/>
        <w:jc w:val="both"/>
        <w:rPr>
          <w:szCs w:val="30"/>
        </w:rPr>
      </w:pPr>
      <w:r w:rsidRPr="00067A58">
        <w:rPr>
          <w:szCs w:val="30"/>
        </w:rPr>
        <w:t>__________________________</w:t>
      </w:r>
    </w:p>
    <w:p w:rsidR="004208A8" w:rsidRPr="00067A58" w:rsidRDefault="004208A8" w:rsidP="004208A8">
      <w:pPr>
        <w:autoSpaceDE w:val="0"/>
        <w:autoSpaceDN w:val="0"/>
        <w:ind w:left="108"/>
        <w:jc w:val="both"/>
        <w:rPr>
          <w:sz w:val="27"/>
          <w:szCs w:val="27"/>
        </w:rPr>
      </w:pPr>
      <w:r w:rsidRPr="00067A58">
        <w:rPr>
          <w:sz w:val="27"/>
          <w:szCs w:val="27"/>
        </w:rPr>
        <w:t>* МНС – Министерство по налогам и сборам Республики Беларусь.</w:t>
      </w:r>
    </w:p>
    <w:p w:rsidR="00473976" w:rsidRPr="00067A58" w:rsidRDefault="00473976" w:rsidP="00FE4EBB">
      <w:pPr>
        <w:pStyle w:val="ConsPlusNormal"/>
        <w:ind w:firstLine="709"/>
        <w:jc w:val="both"/>
        <w:rPr>
          <w:rFonts w:ascii="Times New Roman" w:hAnsi="Times New Roman" w:cs="Times New Roman"/>
          <w:sz w:val="30"/>
          <w:szCs w:val="30"/>
        </w:rPr>
        <w:sectPr w:rsidR="00473976" w:rsidRPr="00067A58" w:rsidSect="00AF68A4">
          <w:pgSz w:w="11906" w:h="16838"/>
          <w:pgMar w:top="1134" w:right="567" w:bottom="1134" w:left="1701" w:header="709" w:footer="709" w:gutter="0"/>
          <w:cols w:space="708"/>
          <w:docGrid w:linePitch="360"/>
        </w:sectPr>
      </w:pPr>
    </w:p>
    <w:p w:rsidR="00473976" w:rsidRPr="00067A58" w:rsidRDefault="00473976" w:rsidP="00473976">
      <w:pPr>
        <w:pStyle w:val="3"/>
        <w:keepNext w:val="0"/>
        <w:spacing w:line="300" w:lineRule="exact"/>
        <w:ind w:left="284" w:firstLine="0"/>
        <w:jc w:val="both"/>
        <w:rPr>
          <w:sz w:val="30"/>
          <w:szCs w:val="30"/>
        </w:rPr>
      </w:pPr>
      <w:r w:rsidRPr="00067A58">
        <w:rPr>
          <w:sz w:val="30"/>
          <w:szCs w:val="30"/>
        </w:rPr>
        <w:lastRenderedPageBreak/>
        <w:t xml:space="preserve">Часть 1. Результаты работы инспекции МНС* по </w:t>
      </w:r>
      <w:proofErr w:type="gramStart"/>
      <w:r w:rsidRPr="00067A58">
        <w:rPr>
          <w:sz w:val="30"/>
          <w:szCs w:val="30"/>
        </w:rPr>
        <w:t>контролю за</w:t>
      </w:r>
      <w:proofErr w:type="gramEnd"/>
      <w:r w:rsidRPr="00067A58">
        <w:rPr>
          <w:sz w:val="30"/>
          <w:szCs w:val="30"/>
        </w:rPr>
        <w:t xml:space="preserve"> соблюдением законодательства по видам проводимых налоговыми органами проверок</w:t>
      </w:r>
    </w:p>
    <w:p w:rsidR="00473976" w:rsidRPr="00067A58" w:rsidRDefault="00473976" w:rsidP="00473976">
      <w:pPr>
        <w:pStyle w:val="ConsPlusNonformat"/>
      </w:pPr>
    </w:p>
    <w:tbl>
      <w:tblPr>
        <w:tblW w:w="16220" w:type="dxa"/>
        <w:tblInd w:w="93" w:type="dxa"/>
        <w:tblLayout w:type="fixed"/>
        <w:tblLook w:val="04A0" w:firstRow="1" w:lastRow="0" w:firstColumn="1" w:lastColumn="0" w:noHBand="0" w:noVBand="1"/>
      </w:tblPr>
      <w:tblGrid>
        <w:gridCol w:w="3249"/>
        <w:gridCol w:w="1036"/>
        <w:gridCol w:w="1358"/>
        <w:gridCol w:w="1318"/>
        <w:gridCol w:w="1481"/>
        <w:gridCol w:w="1496"/>
        <w:gridCol w:w="992"/>
        <w:gridCol w:w="1039"/>
        <w:gridCol w:w="1087"/>
        <w:gridCol w:w="1013"/>
        <w:gridCol w:w="1085"/>
        <w:gridCol w:w="1066"/>
      </w:tblGrid>
      <w:tr w:rsidR="00067A58" w:rsidRPr="00067A58" w:rsidTr="00473976">
        <w:trPr>
          <w:trHeight w:val="1944"/>
        </w:trPr>
        <w:tc>
          <w:tcPr>
            <w:tcW w:w="3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Виды: проверок, плательщиков</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2"/>
                <w:szCs w:val="22"/>
              </w:rPr>
            </w:pPr>
            <w:r w:rsidRPr="00067A58">
              <w:rPr>
                <w:rFonts w:eastAsiaTheme="minorHAnsi"/>
                <w:sz w:val="22"/>
                <w:szCs w:val="22"/>
                <w:lang w:eastAsia="en-US"/>
              </w:rPr>
              <w:t>Код строки</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2"/>
                <w:szCs w:val="22"/>
              </w:rPr>
            </w:pPr>
            <w:r w:rsidRPr="00067A58">
              <w:rPr>
                <w:rFonts w:eastAsiaTheme="minorHAnsi"/>
                <w:sz w:val="22"/>
                <w:szCs w:val="22"/>
                <w:lang w:eastAsia="en-US"/>
              </w:rPr>
              <w:t>Количество проведенных проверок, ед.</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2"/>
                <w:szCs w:val="22"/>
              </w:rPr>
            </w:pPr>
            <w:r w:rsidRPr="00067A58">
              <w:rPr>
                <w:rFonts w:eastAsiaTheme="minorHAnsi"/>
                <w:sz w:val="22"/>
                <w:szCs w:val="22"/>
                <w:lang w:eastAsia="en-US"/>
              </w:rPr>
              <w:t>Количество проверок, в результате которых установлены нарушения, ед.</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94"/>
              <w:jc w:val="center"/>
              <w:rPr>
                <w:sz w:val="22"/>
                <w:szCs w:val="22"/>
              </w:rPr>
            </w:pPr>
            <w:r w:rsidRPr="00067A58">
              <w:rPr>
                <w:rFonts w:eastAsiaTheme="minorHAnsi"/>
                <w:sz w:val="22"/>
                <w:szCs w:val="22"/>
                <w:lang w:eastAsia="en-US"/>
              </w:rPr>
              <w:t>Количество проверенных плательщиков, ед.</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2"/>
                <w:szCs w:val="22"/>
              </w:rPr>
            </w:pPr>
            <w:r w:rsidRPr="00067A58">
              <w:rPr>
                <w:rFonts w:eastAsiaTheme="minorHAnsi"/>
                <w:sz w:val="22"/>
                <w:szCs w:val="22"/>
                <w:lang w:eastAsia="en-US"/>
              </w:rPr>
              <w:t>Количество проверенных плательщиков, у которых установлены нарушения, ед.</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Остаток невзысканных сумм на начало года</w:t>
            </w:r>
          </w:p>
        </w:tc>
        <w:tc>
          <w:tcPr>
            <w:tcW w:w="3164" w:type="dxa"/>
            <w:gridSpan w:val="3"/>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proofErr w:type="spellStart"/>
            <w:r w:rsidRPr="00067A58">
              <w:rPr>
                <w:rFonts w:eastAsiaTheme="minorHAnsi"/>
                <w:sz w:val="22"/>
                <w:szCs w:val="22"/>
                <w:lang w:eastAsia="en-US"/>
              </w:rPr>
              <w:t>Доначислено</w:t>
            </w:r>
            <w:proofErr w:type="spellEnd"/>
            <w:r w:rsidRPr="00067A58">
              <w:rPr>
                <w:rFonts w:eastAsiaTheme="minorHAnsi"/>
                <w:sz w:val="22"/>
                <w:szCs w:val="22"/>
                <w:lang w:eastAsia="en-US"/>
              </w:rPr>
              <w:t xml:space="preserve"> (наложено) платежей</w:t>
            </w:r>
          </w:p>
        </w:tc>
      </w:tr>
      <w:tr w:rsidR="00067A58" w:rsidRPr="00067A58" w:rsidTr="00473976">
        <w:trPr>
          <w:trHeight w:val="336"/>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всего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из них</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всего</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из них</w:t>
            </w:r>
          </w:p>
        </w:tc>
      </w:tr>
      <w:tr w:rsidR="00067A58" w:rsidRPr="00067A58" w:rsidTr="00473976">
        <w:trPr>
          <w:trHeight w:val="336"/>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03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налоги</w:t>
            </w:r>
          </w:p>
        </w:tc>
        <w:tc>
          <w:tcPr>
            <w:tcW w:w="108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штрафы</w:t>
            </w:r>
          </w:p>
        </w:tc>
        <w:tc>
          <w:tcPr>
            <w:tcW w:w="1013"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rPr>
                <w:sz w:val="22"/>
                <w:szCs w:val="22"/>
              </w:rPr>
            </w:pPr>
          </w:p>
        </w:tc>
        <w:tc>
          <w:tcPr>
            <w:tcW w:w="108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налоги</w:t>
            </w:r>
          </w:p>
        </w:tc>
        <w:tc>
          <w:tcPr>
            <w:tcW w:w="106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2"/>
                <w:szCs w:val="22"/>
              </w:rPr>
            </w:pPr>
            <w:r w:rsidRPr="00067A58">
              <w:rPr>
                <w:rFonts w:eastAsiaTheme="minorHAnsi"/>
                <w:sz w:val="22"/>
                <w:szCs w:val="22"/>
                <w:lang w:eastAsia="en-US"/>
              </w:rPr>
              <w:t>штрафы</w:t>
            </w:r>
          </w:p>
        </w:tc>
      </w:tr>
    </w:tbl>
    <w:p w:rsidR="00473976" w:rsidRPr="00067A58" w:rsidRDefault="00473976" w:rsidP="00473976">
      <w:pPr>
        <w:rPr>
          <w:sz w:val="2"/>
          <w:szCs w:val="2"/>
        </w:rPr>
      </w:pPr>
    </w:p>
    <w:tbl>
      <w:tblPr>
        <w:tblW w:w="16220" w:type="dxa"/>
        <w:tblInd w:w="93" w:type="dxa"/>
        <w:tblLook w:val="04A0" w:firstRow="1" w:lastRow="0" w:firstColumn="1" w:lastColumn="0" w:noHBand="0" w:noVBand="1"/>
      </w:tblPr>
      <w:tblGrid>
        <w:gridCol w:w="3251"/>
        <w:gridCol w:w="1050"/>
        <w:gridCol w:w="1346"/>
        <w:gridCol w:w="1313"/>
        <w:gridCol w:w="1482"/>
        <w:gridCol w:w="1482"/>
        <w:gridCol w:w="1015"/>
        <w:gridCol w:w="1051"/>
        <w:gridCol w:w="1082"/>
        <w:gridCol w:w="1015"/>
        <w:gridCol w:w="1051"/>
        <w:gridCol w:w="1082"/>
      </w:tblGrid>
      <w:tr w:rsidR="00067A58" w:rsidRPr="00067A58" w:rsidTr="00473976">
        <w:trPr>
          <w:trHeight w:val="336"/>
          <w:tblHeader/>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3</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4</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5</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6</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7</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9</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12</w:t>
            </w:r>
          </w:p>
        </w:tc>
      </w:tr>
      <w:tr w:rsidR="00067A58" w:rsidRPr="00067A58" w:rsidTr="00473976">
        <w:trPr>
          <w:trHeight w:val="3432"/>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 xml:space="preserve">1. Проверки плательщиков, решения (постановления) по которым вынесены налоговыми органами (без учета находящихся в процессе ликвидации (прекращения деятельности) на момент назначения проверки) – ВСЕГО (163 +115+160), </w:t>
            </w:r>
            <w:r w:rsidRPr="00067A58">
              <w:rPr>
                <w:b/>
                <w:bCs/>
                <w:sz w:val="24"/>
              </w:rPr>
              <w:br/>
            </w:r>
            <w:r w:rsidRPr="00067A58">
              <w:rPr>
                <w:sz w:val="24"/>
              </w:rPr>
              <w:t>в том числе (75a+75b+75c):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175</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 камеральные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75a</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75b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1.3. </w:t>
            </w:r>
            <w:proofErr w:type="gramStart"/>
            <w:r w:rsidRPr="00067A58">
              <w:rPr>
                <w:sz w:val="24"/>
              </w:rPr>
              <w:t>внеплановые</w:t>
            </w:r>
            <w:proofErr w:type="gramEnd"/>
            <w:r w:rsidRPr="00067A58">
              <w:rPr>
                <w:sz w:val="24"/>
              </w:rPr>
              <w:t>,</w:t>
            </w:r>
            <w:r w:rsidRPr="00067A58">
              <w:rPr>
                <w:sz w:val="24"/>
              </w:rPr>
              <w:br/>
              <w:t>в том числе (75d+75e+75f):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75c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75d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1.3.2. встречные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75e</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1.3.3.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75f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 xml:space="preserve">2. организации, </w:t>
            </w:r>
            <w:r w:rsidRPr="00067A58">
              <w:rPr>
                <w:b/>
                <w:bCs/>
                <w:sz w:val="24"/>
              </w:rPr>
              <w:br/>
            </w:r>
            <w:r w:rsidRPr="00067A58">
              <w:rPr>
                <w:sz w:val="24"/>
              </w:rPr>
              <w:t>в том числе (63a+63b+63c):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163</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2.1. камеральные </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63a</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lastRenderedPageBreak/>
              <w:t xml:space="preserve">2.2. </w:t>
            </w:r>
            <w:proofErr w:type="spellStart"/>
            <w:r w:rsidRPr="00067A58">
              <w:rPr>
                <w:sz w:val="24"/>
                <w:lang w:val="en-US"/>
              </w:rPr>
              <w:t>плановые</w:t>
            </w:r>
            <w:proofErr w:type="spellEnd"/>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63b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2.3. </w:t>
            </w:r>
            <w:proofErr w:type="gramStart"/>
            <w:r w:rsidRPr="00067A58">
              <w:rPr>
                <w:sz w:val="24"/>
              </w:rPr>
              <w:t>внеплановые</w:t>
            </w:r>
            <w:proofErr w:type="gramEnd"/>
            <w:r w:rsidRPr="00067A58">
              <w:rPr>
                <w:sz w:val="24"/>
              </w:rPr>
              <w:t xml:space="preserve">, </w:t>
            </w:r>
            <w:r w:rsidRPr="00067A58">
              <w:rPr>
                <w:sz w:val="24"/>
              </w:rPr>
              <w:br/>
              <w:t>в том числе (63d+63e+63f):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63c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t xml:space="preserve">2.3.1. </w:t>
            </w:r>
            <w:proofErr w:type="spellStart"/>
            <w:r w:rsidRPr="00067A58">
              <w:rPr>
                <w:sz w:val="24"/>
                <w:lang w:val="en-US"/>
              </w:rPr>
              <w:t>выездные</w:t>
            </w:r>
            <w:proofErr w:type="spellEnd"/>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63d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t xml:space="preserve">2.3.2. </w:t>
            </w:r>
            <w:proofErr w:type="spellStart"/>
            <w:r w:rsidRPr="00067A58">
              <w:rPr>
                <w:sz w:val="24"/>
                <w:lang w:val="en-US"/>
              </w:rPr>
              <w:t>встречные</w:t>
            </w:r>
            <w:proofErr w:type="spellEnd"/>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63e</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t xml:space="preserve">2.3.3. </w:t>
            </w:r>
            <w:proofErr w:type="spellStart"/>
            <w:r w:rsidRPr="00067A58">
              <w:rPr>
                <w:sz w:val="24"/>
                <w:lang w:val="en-US"/>
              </w:rPr>
              <w:t>тематические</w:t>
            </w:r>
            <w:proofErr w:type="spellEnd"/>
            <w:r w:rsidRPr="00067A58">
              <w:rPr>
                <w:sz w:val="24"/>
                <w:lang w:val="en-US"/>
              </w:rPr>
              <w:t xml:space="preserve"> </w:t>
            </w:r>
            <w:proofErr w:type="spellStart"/>
            <w:r w:rsidRPr="00067A58">
              <w:rPr>
                <w:sz w:val="24"/>
                <w:lang w:val="en-US"/>
              </w:rPr>
              <w:t>оперативные</w:t>
            </w:r>
            <w:proofErr w:type="spellEnd"/>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63f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1248"/>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2.4. </w:t>
            </w:r>
            <w:proofErr w:type="spellStart"/>
            <w:r w:rsidRPr="00067A58">
              <w:rPr>
                <w:sz w:val="24"/>
              </w:rPr>
              <w:t>Справочно</w:t>
            </w:r>
            <w:proofErr w:type="spellEnd"/>
            <w:r w:rsidRPr="00067A58">
              <w:rPr>
                <w:sz w:val="24"/>
              </w:rPr>
              <w:t>: проверки, проведенные в соответствии со статьей 30-1 Налогового кодекса Республики Беларусь</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16А</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9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2.5. </w:t>
            </w:r>
            <w:proofErr w:type="spellStart"/>
            <w:r w:rsidRPr="00067A58">
              <w:rPr>
                <w:sz w:val="24"/>
              </w:rPr>
              <w:t>Справочно</w:t>
            </w:r>
            <w:proofErr w:type="spellEnd"/>
            <w:r w:rsidRPr="00067A58">
              <w:rPr>
                <w:sz w:val="24"/>
              </w:rPr>
              <w:t>: субъекты малого и среднего предпринимательства</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165</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9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3. индивидуальные предприниматели,</w:t>
            </w:r>
            <w:r w:rsidRPr="00067A58">
              <w:rPr>
                <w:b/>
                <w:bCs/>
                <w:sz w:val="24"/>
              </w:rPr>
              <w:br/>
            </w:r>
            <w:r w:rsidRPr="00067A58">
              <w:rPr>
                <w:sz w:val="24"/>
              </w:rPr>
              <w:t xml:space="preserve"> в том числе (15a+15b+15c):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115</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3.1. камеральные </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15a</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3.2.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15b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3.3. </w:t>
            </w:r>
            <w:proofErr w:type="gramStart"/>
            <w:r w:rsidRPr="00067A58">
              <w:rPr>
                <w:sz w:val="24"/>
              </w:rPr>
              <w:t>внеплановые</w:t>
            </w:r>
            <w:proofErr w:type="gramEnd"/>
            <w:r w:rsidRPr="00067A58">
              <w:rPr>
                <w:sz w:val="24"/>
              </w:rPr>
              <w:t xml:space="preserve">, </w:t>
            </w:r>
            <w:r w:rsidRPr="00067A58">
              <w:rPr>
                <w:sz w:val="24"/>
              </w:rPr>
              <w:br/>
              <w:t>в том числе (15d+15e+15f):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15c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3.3.1.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15d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3.3.2. встречные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15e</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3.3.3.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15f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218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3.4. </w:t>
            </w:r>
            <w:proofErr w:type="spellStart"/>
            <w:r w:rsidRPr="00067A58">
              <w:rPr>
                <w:sz w:val="24"/>
              </w:rPr>
              <w:t>Справочно</w:t>
            </w:r>
            <w:proofErr w:type="spellEnd"/>
            <w:r w:rsidRPr="00067A58">
              <w:rPr>
                <w:sz w:val="24"/>
              </w:rPr>
              <w:t>: индивидуальные предприниматели - плательщики единого налога с индивидуальных предпринимателей и иных физических лиц</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116</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lastRenderedPageBreak/>
              <w:t>4. физические лица,</w:t>
            </w:r>
            <w:r w:rsidRPr="00067A58">
              <w:rPr>
                <w:b/>
                <w:bCs/>
                <w:sz w:val="24"/>
              </w:rPr>
              <w:br/>
              <w:t xml:space="preserve"> в том числе (60a+60b+60c):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160</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4.1. камеральные </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60a</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4.2.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60b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4.3. </w:t>
            </w:r>
            <w:proofErr w:type="gramStart"/>
            <w:r w:rsidRPr="00067A58">
              <w:rPr>
                <w:sz w:val="24"/>
              </w:rPr>
              <w:t>внеплановые</w:t>
            </w:r>
            <w:proofErr w:type="gramEnd"/>
            <w:r w:rsidRPr="00067A58">
              <w:rPr>
                <w:sz w:val="24"/>
              </w:rPr>
              <w:t xml:space="preserve">, </w:t>
            </w:r>
            <w:r w:rsidRPr="00067A58">
              <w:rPr>
                <w:sz w:val="24"/>
              </w:rPr>
              <w:br/>
              <w:t>в том числе (60d+60f):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60c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4.3.1.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60d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4.3.2.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60f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4.4. </w:t>
            </w:r>
            <w:proofErr w:type="spellStart"/>
            <w:r w:rsidRPr="00067A58">
              <w:rPr>
                <w:sz w:val="24"/>
              </w:rPr>
              <w:t>Справочно</w:t>
            </w:r>
            <w:proofErr w:type="spellEnd"/>
            <w:r w:rsidRPr="00067A58">
              <w:rPr>
                <w:sz w:val="24"/>
              </w:rPr>
              <w:t>: должностные лица юридических лиц</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14В</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1248"/>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4.5. </w:t>
            </w:r>
            <w:proofErr w:type="spellStart"/>
            <w:r w:rsidRPr="00067A58">
              <w:rPr>
                <w:sz w:val="24"/>
              </w:rPr>
              <w:t>Справочно</w:t>
            </w:r>
            <w:proofErr w:type="spellEnd"/>
            <w:r w:rsidRPr="00067A58">
              <w:rPr>
                <w:sz w:val="24"/>
              </w:rPr>
              <w:t>: физические лица, привлекаемые по трудовым и (или) гражданско-правовым договорам</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14Б</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2808"/>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5. Кроме того, иностранные юридические лица, осуществляющие деятельность на территории Республики Беларусь через постоянное представительство без постановки на учет в налоговых органах</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164</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432"/>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lastRenderedPageBreak/>
              <w:t xml:space="preserve">6. Кроме того, субъекты хозяйствования, находящиеся на момент назначения проверки в процессе ликвидации (прекращения деятельности), решения (постановления) по которым вынесены налоговыми органами (181+182+183), </w:t>
            </w:r>
            <w:r w:rsidRPr="00067A58">
              <w:rPr>
                <w:b/>
                <w:bCs/>
                <w:sz w:val="24"/>
              </w:rPr>
              <w:br/>
            </w:r>
            <w:r w:rsidRPr="00067A58">
              <w:rPr>
                <w:sz w:val="24"/>
              </w:rPr>
              <w:t>в том числе (80a+80b+80c):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180</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6.1. камеральные </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80a</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6.2.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80b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6.3. </w:t>
            </w:r>
            <w:proofErr w:type="gramStart"/>
            <w:r w:rsidRPr="00067A58">
              <w:rPr>
                <w:sz w:val="24"/>
              </w:rPr>
              <w:t>внеплановые</w:t>
            </w:r>
            <w:proofErr w:type="gramEnd"/>
            <w:r w:rsidRPr="00067A58">
              <w:rPr>
                <w:sz w:val="24"/>
              </w:rPr>
              <w:t xml:space="preserve">, </w:t>
            </w:r>
            <w:r w:rsidRPr="00067A58">
              <w:rPr>
                <w:sz w:val="24"/>
              </w:rPr>
              <w:br/>
              <w:t>в том числе (80d+80e+80f):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80c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6.3.1.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80d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6.3.2. встречные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80e</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6.3.3.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80f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7. организации,</w:t>
            </w:r>
            <w:r w:rsidRPr="00067A58">
              <w:rPr>
                <w:b/>
                <w:bCs/>
                <w:sz w:val="24"/>
              </w:rPr>
              <w:br/>
            </w:r>
            <w:r w:rsidRPr="00067A58">
              <w:rPr>
                <w:sz w:val="24"/>
              </w:rPr>
              <w:t xml:space="preserve"> в том числе (81a+81b+81c):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181</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7.1. камеральные </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81a</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7.2.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81b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7.3. </w:t>
            </w:r>
            <w:proofErr w:type="gramStart"/>
            <w:r w:rsidRPr="00067A58">
              <w:rPr>
                <w:sz w:val="24"/>
              </w:rPr>
              <w:t>внеплановые</w:t>
            </w:r>
            <w:proofErr w:type="gramEnd"/>
            <w:r w:rsidRPr="00067A58">
              <w:rPr>
                <w:sz w:val="24"/>
              </w:rPr>
              <w:t xml:space="preserve">, </w:t>
            </w:r>
            <w:r w:rsidRPr="00067A58">
              <w:rPr>
                <w:sz w:val="24"/>
              </w:rPr>
              <w:br/>
              <w:t>в том числе (81d+81e+81f):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81c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7.3.1.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81d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7.3.2. встречные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81e</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7.3.3.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81f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9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 xml:space="preserve">8. индивидуальные предприниматели, </w:t>
            </w:r>
            <w:r w:rsidRPr="00067A58">
              <w:rPr>
                <w:b/>
                <w:bCs/>
                <w:sz w:val="24"/>
              </w:rPr>
              <w:br/>
            </w:r>
            <w:r w:rsidRPr="00067A58">
              <w:rPr>
                <w:sz w:val="24"/>
              </w:rPr>
              <w:t>в том числе (82a+82b+82c):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182</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8.1. камеральные </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82a</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lastRenderedPageBreak/>
              <w:t>8.2.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82b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8.3. </w:t>
            </w:r>
            <w:proofErr w:type="gramStart"/>
            <w:r w:rsidRPr="00067A58">
              <w:rPr>
                <w:sz w:val="24"/>
              </w:rPr>
              <w:t>внеплановые</w:t>
            </w:r>
            <w:proofErr w:type="gramEnd"/>
            <w:r w:rsidRPr="00067A58">
              <w:rPr>
                <w:sz w:val="24"/>
              </w:rPr>
              <w:t xml:space="preserve">, </w:t>
            </w:r>
            <w:r w:rsidRPr="00067A58">
              <w:rPr>
                <w:sz w:val="24"/>
              </w:rPr>
              <w:br/>
              <w:t>в том числе (82d+82e+82f):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82c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8.3.1.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82d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8.3.2. встречные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82e</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8.3.3.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82f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1872"/>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9. должностные лица юридических лиц и физические лица, привлекаемые по трудовым и (или) гражданско-правовым договорам</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183</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156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10. Проверки плательщиков, решения (постановления) по которым вынесены судами – ВСЕГО</w:t>
            </w:r>
            <w:r w:rsidRPr="00067A58">
              <w:rPr>
                <w:sz w:val="24"/>
              </w:rPr>
              <w:t xml:space="preserve">, </w:t>
            </w:r>
            <w:r w:rsidRPr="00067A58">
              <w:rPr>
                <w:sz w:val="24"/>
              </w:rPr>
              <w:br/>
              <w:t>в том числе (25b+25c):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205</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10.1.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25b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10.2. </w:t>
            </w:r>
            <w:proofErr w:type="gramStart"/>
            <w:r w:rsidRPr="00067A58">
              <w:rPr>
                <w:sz w:val="24"/>
              </w:rPr>
              <w:t>внеплановые</w:t>
            </w:r>
            <w:proofErr w:type="gramEnd"/>
            <w:r w:rsidRPr="00067A58">
              <w:rPr>
                <w:sz w:val="24"/>
              </w:rPr>
              <w:t xml:space="preserve">, </w:t>
            </w:r>
            <w:r w:rsidRPr="00067A58">
              <w:rPr>
                <w:sz w:val="24"/>
              </w:rPr>
              <w:br/>
              <w:t>в том числе (25d+25f):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25c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10.2.1.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25d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10.2.2.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25f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11. организации,</w:t>
            </w:r>
            <w:r w:rsidRPr="00067A58">
              <w:rPr>
                <w:b/>
                <w:bCs/>
                <w:sz w:val="24"/>
              </w:rPr>
              <w:br/>
            </w:r>
            <w:r w:rsidRPr="00067A58">
              <w:rPr>
                <w:sz w:val="24"/>
              </w:rPr>
              <w:t>в том числе (21b+21c):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201</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11.1.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21b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11.2. </w:t>
            </w:r>
            <w:proofErr w:type="gramStart"/>
            <w:r w:rsidRPr="00067A58">
              <w:rPr>
                <w:sz w:val="24"/>
              </w:rPr>
              <w:t>внеплановые</w:t>
            </w:r>
            <w:proofErr w:type="gramEnd"/>
            <w:r w:rsidRPr="00067A58">
              <w:rPr>
                <w:sz w:val="24"/>
              </w:rPr>
              <w:t xml:space="preserve">, </w:t>
            </w:r>
            <w:r w:rsidRPr="00067A58">
              <w:rPr>
                <w:sz w:val="24"/>
              </w:rPr>
              <w:br/>
              <w:t>в том числе (21d+21f):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21c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11.2.1.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21d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11.2.2.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21f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9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lastRenderedPageBreak/>
              <w:t xml:space="preserve">12. индивидуальные предприниматели, </w:t>
            </w:r>
            <w:r w:rsidRPr="00067A58">
              <w:rPr>
                <w:b/>
                <w:bCs/>
                <w:sz w:val="24"/>
              </w:rPr>
              <w:br/>
            </w:r>
            <w:r w:rsidRPr="00067A58">
              <w:rPr>
                <w:sz w:val="24"/>
              </w:rPr>
              <w:t>в том числе (22b+22c):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202</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12.1.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22b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12.2. </w:t>
            </w:r>
            <w:proofErr w:type="gramStart"/>
            <w:r w:rsidRPr="00067A58">
              <w:rPr>
                <w:sz w:val="24"/>
              </w:rPr>
              <w:t>внеплановые</w:t>
            </w:r>
            <w:proofErr w:type="gramEnd"/>
            <w:r w:rsidRPr="00067A58">
              <w:rPr>
                <w:sz w:val="24"/>
              </w:rPr>
              <w:t xml:space="preserve">, </w:t>
            </w:r>
            <w:r w:rsidRPr="00067A58">
              <w:rPr>
                <w:sz w:val="24"/>
              </w:rPr>
              <w:br/>
              <w:t>в том числе (22d+22f):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22c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12.2.1.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22d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12.2.2.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22f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2808"/>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13. из них, субъекты хозяйствования, находящиеся в процессе ликвидации (прекращения деятельности), решения (постановления) по проверкам которых вынесены судами</w:t>
            </w:r>
            <w:r w:rsidRPr="00067A58">
              <w:rPr>
                <w:sz w:val="24"/>
              </w:rPr>
              <w:t>,</w:t>
            </w:r>
            <w:r w:rsidRPr="00067A58">
              <w:rPr>
                <w:sz w:val="24"/>
              </w:rPr>
              <w:br/>
              <w:t>в том числе (26b+26c):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206</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13.1.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26b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13.2. </w:t>
            </w:r>
            <w:proofErr w:type="gramStart"/>
            <w:r w:rsidRPr="00067A58">
              <w:rPr>
                <w:sz w:val="24"/>
              </w:rPr>
              <w:t>внеплановые</w:t>
            </w:r>
            <w:proofErr w:type="gramEnd"/>
            <w:r w:rsidRPr="00067A58">
              <w:rPr>
                <w:sz w:val="24"/>
              </w:rPr>
              <w:t xml:space="preserve">, </w:t>
            </w:r>
            <w:r w:rsidRPr="00067A58">
              <w:rPr>
                <w:sz w:val="24"/>
              </w:rPr>
              <w:br/>
              <w:t>в том числе (26d+26f):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26c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13.2.1.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26d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13.2.2.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26f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14. организации,</w:t>
            </w:r>
            <w:r w:rsidRPr="00067A58">
              <w:rPr>
                <w:b/>
                <w:bCs/>
                <w:sz w:val="24"/>
              </w:rPr>
              <w:br/>
            </w:r>
            <w:r w:rsidRPr="00067A58">
              <w:rPr>
                <w:sz w:val="24"/>
              </w:rPr>
              <w:t>в том числе (27b+27c):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207</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14.1.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27b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14.2. </w:t>
            </w:r>
            <w:proofErr w:type="gramStart"/>
            <w:r w:rsidRPr="00067A58">
              <w:rPr>
                <w:sz w:val="24"/>
              </w:rPr>
              <w:t>внеплановые</w:t>
            </w:r>
            <w:proofErr w:type="gramEnd"/>
            <w:r w:rsidRPr="00067A58">
              <w:rPr>
                <w:sz w:val="24"/>
              </w:rPr>
              <w:t xml:space="preserve">, </w:t>
            </w:r>
            <w:r w:rsidRPr="00067A58">
              <w:rPr>
                <w:sz w:val="24"/>
              </w:rPr>
              <w:br/>
              <w:t>в том числе (27d+27f):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27c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14.2.1.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27d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14.2.2.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27f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9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lastRenderedPageBreak/>
              <w:t xml:space="preserve">15. индивидуальные предприниматели, </w:t>
            </w:r>
            <w:r w:rsidRPr="00067A58">
              <w:rPr>
                <w:b/>
                <w:bCs/>
                <w:sz w:val="24"/>
              </w:rPr>
              <w:br/>
            </w:r>
            <w:r w:rsidRPr="00067A58">
              <w:rPr>
                <w:sz w:val="24"/>
              </w:rPr>
              <w:t>в том числе (28b+28c):</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208</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15.1. плановые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28b</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15.2. </w:t>
            </w:r>
            <w:proofErr w:type="gramStart"/>
            <w:r w:rsidRPr="00067A58">
              <w:rPr>
                <w:sz w:val="24"/>
              </w:rPr>
              <w:t>внеплановые</w:t>
            </w:r>
            <w:proofErr w:type="gramEnd"/>
            <w:r w:rsidRPr="00067A58">
              <w:rPr>
                <w:sz w:val="24"/>
              </w:rPr>
              <w:t xml:space="preserve">, </w:t>
            </w:r>
            <w:r w:rsidRPr="00067A58">
              <w:rPr>
                <w:sz w:val="24"/>
              </w:rPr>
              <w:br/>
              <w:t>в том числе (28d+28f):</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28c</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15.2.1. выездные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28d</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15.2.3. тематические оперативные</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lang w:val="en-US"/>
              </w:rPr>
              <w:t>28f</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9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6</w:t>
            </w:r>
            <w:r w:rsidRPr="00067A58">
              <w:rPr>
                <w:b/>
                <w:bCs/>
                <w:sz w:val="24"/>
              </w:rPr>
              <w:t xml:space="preserve">. </w:t>
            </w:r>
            <w:proofErr w:type="spellStart"/>
            <w:r w:rsidRPr="00067A58">
              <w:rPr>
                <w:b/>
                <w:bCs/>
                <w:sz w:val="24"/>
              </w:rPr>
              <w:t>Доначислено</w:t>
            </w:r>
            <w:proofErr w:type="spellEnd"/>
            <w:r w:rsidRPr="00067A58">
              <w:rPr>
                <w:b/>
                <w:bCs/>
                <w:sz w:val="24"/>
              </w:rPr>
              <w:t xml:space="preserve"> и взыскано по актам проверок других контролирующих органов</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210</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1248"/>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7</w:t>
            </w:r>
            <w:r w:rsidRPr="00067A58">
              <w:rPr>
                <w:b/>
                <w:bCs/>
                <w:sz w:val="24"/>
              </w:rPr>
              <w:t>.Справочно: проверки, проводимые совместно с правоохранительными органами</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17А</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1872"/>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8</w:t>
            </w:r>
            <w:r w:rsidRPr="00067A58">
              <w:rPr>
                <w:b/>
                <w:bCs/>
                <w:sz w:val="24"/>
              </w:rPr>
              <w:t xml:space="preserve">. </w:t>
            </w:r>
            <w:proofErr w:type="spellStart"/>
            <w:r w:rsidRPr="00067A58">
              <w:rPr>
                <w:b/>
                <w:bCs/>
                <w:sz w:val="24"/>
              </w:rPr>
              <w:t>Справочно</w:t>
            </w:r>
            <w:proofErr w:type="spellEnd"/>
            <w:r w:rsidRPr="00067A58">
              <w:rPr>
                <w:b/>
                <w:bCs/>
                <w:sz w:val="24"/>
              </w:rPr>
              <w:t>: результаты проверок других контролирующих и правоохранительных органов с участием налоговых органов</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215</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156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9</w:t>
            </w:r>
            <w:r w:rsidRPr="00067A58">
              <w:rPr>
                <w:b/>
                <w:bCs/>
                <w:sz w:val="24"/>
              </w:rPr>
              <w:t>. Плательщики, которые по состоянию на текущую отчетную дату являются действующими,</w:t>
            </w:r>
            <w:r w:rsidRPr="00067A58">
              <w:rPr>
                <w:b/>
                <w:bCs/>
                <w:sz w:val="24"/>
              </w:rPr>
              <w:br/>
            </w:r>
            <w:r w:rsidRPr="00067A58">
              <w:rPr>
                <w:sz w:val="24"/>
              </w:rPr>
              <w:t>в том числе (301+302):</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b/>
                <w:bCs/>
                <w:sz w:val="24"/>
              </w:rPr>
            </w:pPr>
            <w:r w:rsidRPr="00067A58">
              <w:rPr>
                <w:b/>
                <w:bCs/>
                <w:sz w:val="24"/>
              </w:rPr>
              <w:t>300</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624"/>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sz w:val="24"/>
              </w:rPr>
            </w:pPr>
            <w:r w:rsidRPr="00067A58">
              <w:rPr>
                <w:sz w:val="24"/>
              </w:rPr>
              <w:t>1</w:t>
            </w:r>
            <w:r w:rsidR="00A455E8">
              <w:rPr>
                <w:sz w:val="24"/>
              </w:rPr>
              <w:t>9</w:t>
            </w:r>
            <w:r w:rsidRPr="00067A58">
              <w:rPr>
                <w:sz w:val="24"/>
              </w:rPr>
              <w:t>.1. индивидуальные предприниматели</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301</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r w:rsidR="00067A58" w:rsidRPr="00067A58" w:rsidTr="00473976">
        <w:trPr>
          <w:trHeight w:val="336"/>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sz w:val="24"/>
              </w:rPr>
            </w:pPr>
            <w:r w:rsidRPr="00067A58">
              <w:rPr>
                <w:sz w:val="24"/>
              </w:rPr>
              <w:t>1</w:t>
            </w:r>
            <w:r w:rsidR="00A455E8">
              <w:rPr>
                <w:sz w:val="24"/>
              </w:rPr>
              <w:t>9</w:t>
            </w:r>
            <w:r w:rsidRPr="00067A58">
              <w:rPr>
                <w:sz w:val="24"/>
              </w:rPr>
              <w:t>.2. организации</w:t>
            </w:r>
          </w:p>
        </w:tc>
        <w:tc>
          <w:tcPr>
            <w:tcW w:w="10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302</w:t>
            </w:r>
          </w:p>
        </w:tc>
        <w:tc>
          <w:tcPr>
            <w:tcW w:w="134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31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4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1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5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108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r>
    </w:tbl>
    <w:p w:rsidR="00473976" w:rsidRPr="00067A58" w:rsidRDefault="00473976" w:rsidP="00473976">
      <w:pPr>
        <w:pStyle w:val="ConsPlusNonformat"/>
      </w:pPr>
    </w:p>
    <w:tbl>
      <w:tblPr>
        <w:tblW w:w="16192" w:type="dxa"/>
        <w:tblInd w:w="93" w:type="dxa"/>
        <w:tblLayout w:type="fixed"/>
        <w:tblLook w:val="04A0" w:firstRow="1" w:lastRow="0" w:firstColumn="1" w:lastColumn="0" w:noHBand="0" w:noVBand="1"/>
      </w:tblPr>
      <w:tblGrid>
        <w:gridCol w:w="3417"/>
        <w:gridCol w:w="567"/>
        <w:gridCol w:w="584"/>
        <w:gridCol w:w="709"/>
        <w:gridCol w:w="709"/>
        <w:gridCol w:w="708"/>
        <w:gridCol w:w="709"/>
        <w:gridCol w:w="709"/>
        <w:gridCol w:w="709"/>
        <w:gridCol w:w="708"/>
        <w:gridCol w:w="709"/>
        <w:gridCol w:w="567"/>
        <w:gridCol w:w="709"/>
        <w:gridCol w:w="709"/>
        <w:gridCol w:w="567"/>
        <w:gridCol w:w="975"/>
        <w:gridCol w:w="726"/>
        <w:gridCol w:w="850"/>
        <w:gridCol w:w="851"/>
      </w:tblGrid>
      <w:tr w:rsidR="00067A58" w:rsidRPr="00067A58" w:rsidTr="00473976">
        <w:trPr>
          <w:trHeight w:val="115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0"/>
                <w:szCs w:val="20"/>
              </w:rPr>
            </w:pPr>
            <w:r w:rsidRPr="00067A58">
              <w:lastRenderedPageBreak/>
              <w:br w:type="page"/>
            </w:r>
            <w:r w:rsidRPr="00067A58">
              <w:rPr>
                <w:sz w:val="20"/>
                <w:szCs w:val="20"/>
              </w:rPr>
              <w:t>Виды проверок</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 xml:space="preserve">Код </w:t>
            </w:r>
            <w:proofErr w:type="spellStart"/>
            <w:proofErr w:type="gramStart"/>
            <w:r w:rsidRPr="00067A58">
              <w:rPr>
                <w:sz w:val="18"/>
                <w:szCs w:val="18"/>
              </w:rPr>
              <w:t>стро</w:t>
            </w:r>
            <w:r w:rsidR="00B07FED" w:rsidRPr="00067A58">
              <w:rPr>
                <w:sz w:val="18"/>
                <w:szCs w:val="18"/>
              </w:rPr>
              <w:t>-</w:t>
            </w:r>
            <w:r w:rsidRPr="00067A58">
              <w:rPr>
                <w:sz w:val="18"/>
                <w:szCs w:val="18"/>
              </w:rPr>
              <w:t>ки</w:t>
            </w:r>
            <w:proofErr w:type="spellEnd"/>
            <w:proofErr w:type="gramEnd"/>
          </w:p>
        </w:tc>
        <w:tc>
          <w:tcPr>
            <w:tcW w:w="2002" w:type="dxa"/>
            <w:gridSpan w:val="3"/>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0"/>
                <w:szCs w:val="20"/>
              </w:rPr>
            </w:pPr>
            <w:r w:rsidRPr="00067A58">
              <w:rPr>
                <w:sz w:val="20"/>
                <w:szCs w:val="20"/>
              </w:rPr>
              <w:t>Освобождено от ответственности, приостановлено взыскание</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0"/>
                <w:szCs w:val="20"/>
              </w:rPr>
            </w:pPr>
            <w:r w:rsidRPr="00067A58">
              <w:rPr>
                <w:sz w:val="20"/>
                <w:szCs w:val="20"/>
              </w:rPr>
              <w:t>Взыскано</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0"/>
                <w:szCs w:val="20"/>
              </w:rPr>
            </w:pPr>
            <w:r w:rsidRPr="00067A58">
              <w:rPr>
                <w:sz w:val="20"/>
                <w:szCs w:val="20"/>
              </w:rPr>
              <w:t>Остаток невзысканных сумм на конец отчетного периода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0"/>
                <w:szCs w:val="20"/>
              </w:rPr>
            </w:pPr>
            <w:proofErr w:type="spellStart"/>
            <w:proofErr w:type="gramStart"/>
            <w:r w:rsidRPr="00067A58">
              <w:rPr>
                <w:sz w:val="20"/>
                <w:szCs w:val="20"/>
              </w:rPr>
              <w:t>Уменьше</w:t>
            </w:r>
            <w:r w:rsidR="00811D6E" w:rsidRPr="00067A58">
              <w:rPr>
                <w:sz w:val="20"/>
                <w:szCs w:val="20"/>
              </w:rPr>
              <w:t>-</w:t>
            </w:r>
            <w:r w:rsidRPr="00067A58">
              <w:rPr>
                <w:sz w:val="20"/>
                <w:szCs w:val="20"/>
              </w:rPr>
              <w:t>ны</w:t>
            </w:r>
            <w:proofErr w:type="spellEnd"/>
            <w:proofErr w:type="gramEnd"/>
            <w:r w:rsidRPr="00067A58">
              <w:rPr>
                <w:sz w:val="20"/>
                <w:szCs w:val="20"/>
              </w:rPr>
              <w:t xml:space="preserve"> налоги, сборы (пошлины), пени</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0"/>
                <w:szCs w:val="20"/>
              </w:rPr>
            </w:pPr>
            <w:proofErr w:type="spellStart"/>
            <w:r w:rsidRPr="00067A58">
              <w:rPr>
                <w:sz w:val="20"/>
                <w:szCs w:val="20"/>
              </w:rPr>
              <w:t>Справочно</w:t>
            </w:r>
            <w:proofErr w:type="spellEnd"/>
            <w:r w:rsidRPr="00067A58">
              <w:rPr>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08" w:right="-107"/>
              <w:jc w:val="center"/>
            </w:pPr>
            <w:r w:rsidRPr="00067A58">
              <w:rPr>
                <w:sz w:val="20"/>
                <w:szCs w:val="20"/>
              </w:rPr>
              <w:t>Количе</w:t>
            </w:r>
            <w:r w:rsidRPr="00067A58">
              <w:rPr>
                <w:sz w:val="20"/>
                <w:szCs w:val="20"/>
              </w:rPr>
              <w:softHyphen/>
              <w:t>ство дней прове</w:t>
            </w:r>
            <w:r w:rsidRPr="00067A58">
              <w:rPr>
                <w:sz w:val="20"/>
                <w:szCs w:val="20"/>
              </w:rPr>
              <w:softHyphen/>
              <w:t>денных на про</w:t>
            </w:r>
            <w:r w:rsidRPr="00067A58">
              <w:rPr>
                <w:sz w:val="20"/>
                <w:szCs w:val="20"/>
              </w:rPr>
              <w:softHyphen/>
              <w:t>верках</w:t>
            </w:r>
          </w:p>
        </w:tc>
      </w:tr>
      <w:tr w:rsidR="00067A58" w:rsidRPr="00067A58" w:rsidTr="00473976">
        <w:trPr>
          <w:trHeight w:val="563"/>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всего</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из них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всего</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 том числе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всего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 том числе налоги, сборы (по</w:t>
            </w:r>
            <w:r w:rsidRPr="00067A58">
              <w:rPr>
                <w:sz w:val="18"/>
                <w:szCs w:val="18"/>
              </w:rPr>
              <w:softHyphen/>
              <w:t>шлины)</w:t>
            </w:r>
          </w:p>
        </w:tc>
        <w:tc>
          <w:tcPr>
            <w:tcW w:w="3827" w:type="dxa"/>
            <w:gridSpan w:val="5"/>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разница между общей суммой НДС, исчисленной по реализации товаров (работ, услуг), имущественных прав, и суммой налоговых вычетов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16"/>
                <w:szCs w:val="16"/>
              </w:rPr>
            </w:pPr>
          </w:p>
        </w:tc>
      </w:tr>
      <w:tr w:rsidR="00067A58" w:rsidRPr="00067A58" w:rsidTr="00473976">
        <w:trPr>
          <w:trHeight w:val="336"/>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584"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08" w:right="-57"/>
              <w:jc w:val="center"/>
              <w:rPr>
                <w:sz w:val="18"/>
                <w:szCs w:val="18"/>
              </w:rPr>
            </w:pPr>
            <w:r w:rsidRPr="00067A58">
              <w:rPr>
                <w:sz w:val="18"/>
                <w:szCs w:val="18"/>
              </w:rPr>
              <w:t>налоги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08" w:right="-108"/>
              <w:jc w:val="center"/>
              <w:rPr>
                <w:sz w:val="18"/>
                <w:szCs w:val="18"/>
              </w:rPr>
            </w:pPr>
            <w:r w:rsidRPr="00067A58">
              <w:rPr>
                <w:sz w:val="18"/>
                <w:szCs w:val="18"/>
              </w:rPr>
              <w:t>штрафы</w:t>
            </w:r>
          </w:p>
        </w:tc>
        <w:tc>
          <w:tcPr>
            <w:tcW w:w="708"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08" w:right="-57"/>
              <w:jc w:val="center"/>
              <w:rPr>
                <w:sz w:val="18"/>
                <w:szCs w:val="18"/>
              </w:rPr>
            </w:pPr>
            <w:r w:rsidRPr="00067A58">
              <w:rPr>
                <w:sz w:val="18"/>
                <w:szCs w:val="18"/>
              </w:rPr>
              <w:t>налоги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08" w:right="-108"/>
              <w:jc w:val="center"/>
              <w:rPr>
                <w:sz w:val="18"/>
                <w:szCs w:val="18"/>
              </w:rPr>
            </w:pPr>
            <w:r w:rsidRPr="00067A58">
              <w:rPr>
                <w:sz w:val="18"/>
                <w:szCs w:val="18"/>
              </w:rPr>
              <w:t>штрафы</w:t>
            </w: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08" w:right="-57"/>
              <w:jc w:val="center"/>
              <w:rPr>
                <w:sz w:val="18"/>
                <w:szCs w:val="18"/>
              </w:rPr>
            </w:pPr>
            <w:r w:rsidRPr="00067A58">
              <w:rPr>
                <w:sz w:val="18"/>
                <w:szCs w:val="18"/>
              </w:rPr>
              <w:t>налоги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08" w:right="-108"/>
              <w:jc w:val="center"/>
              <w:rPr>
                <w:sz w:val="18"/>
                <w:szCs w:val="18"/>
              </w:rPr>
            </w:pPr>
            <w:r w:rsidRPr="00067A58">
              <w:rPr>
                <w:sz w:val="18"/>
                <w:szCs w:val="18"/>
              </w:rPr>
              <w:t>штрафы</w:t>
            </w:r>
          </w:p>
        </w:tc>
        <w:tc>
          <w:tcPr>
            <w:tcW w:w="567"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jc w:val="center"/>
              <w:rPr>
                <w:sz w:val="18"/>
                <w:szCs w:val="18"/>
              </w:rPr>
            </w:pPr>
            <w:r w:rsidRPr="00067A58">
              <w:rPr>
                <w:sz w:val="18"/>
                <w:szCs w:val="18"/>
              </w:rPr>
              <w:t>коли</w:t>
            </w:r>
            <w:r w:rsidRPr="00067A58">
              <w:rPr>
                <w:sz w:val="18"/>
                <w:szCs w:val="18"/>
              </w:rPr>
              <w:softHyphen/>
              <w:t>чество прове</w:t>
            </w:r>
            <w:r w:rsidRPr="00067A58">
              <w:rPr>
                <w:sz w:val="18"/>
                <w:szCs w:val="18"/>
              </w:rPr>
              <w:softHyphen/>
              <w:t>рок с нару</w:t>
            </w:r>
            <w:r w:rsidRPr="00067A58">
              <w:rPr>
                <w:sz w:val="18"/>
                <w:szCs w:val="18"/>
              </w:rPr>
              <w:softHyphen/>
              <w:t>шением</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уменьшенная</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увеличенная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16"/>
                <w:szCs w:val="16"/>
              </w:rPr>
            </w:pPr>
          </w:p>
        </w:tc>
      </w:tr>
      <w:tr w:rsidR="00067A58" w:rsidRPr="00067A58" w:rsidTr="00473976">
        <w:trPr>
          <w:trHeight w:val="216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584"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57" w:right="-57"/>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всего</w:t>
            </w:r>
          </w:p>
        </w:tc>
        <w:tc>
          <w:tcPr>
            <w:tcW w:w="975"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67" w:right="-79"/>
              <w:jc w:val="center"/>
              <w:rPr>
                <w:sz w:val="18"/>
                <w:szCs w:val="18"/>
              </w:rPr>
            </w:pPr>
            <w:r w:rsidRPr="00067A58">
              <w:rPr>
                <w:sz w:val="18"/>
                <w:szCs w:val="18"/>
              </w:rPr>
              <w:t>в том числе при экс</w:t>
            </w:r>
            <w:r w:rsidRPr="00067A58">
              <w:rPr>
                <w:sz w:val="18"/>
                <w:szCs w:val="18"/>
              </w:rPr>
              <w:softHyphen/>
              <w:t>порте товаров, работ (услуг) в страны Евразий</w:t>
            </w:r>
            <w:r w:rsidRPr="00067A58">
              <w:rPr>
                <w:sz w:val="18"/>
                <w:szCs w:val="18"/>
              </w:rPr>
              <w:softHyphen/>
              <w:t>ского экономиче</w:t>
            </w:r>
            <w:r w:rsidRPr="00067A58">
              <w:rPr>
                <w:sz w:val="18"/>
                <w:szCs w:val="18"/>
              </w:rPr>
              <w:softHyphen/>
              <w:t>ского союза</w:t>
            </w:r>
          </w:p>
        </w:tc>
        <w:tc>
          <w:tcPr>
            <w:tcW w:w="726"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18"/>
                <w:szCs w:val="18"/>
              </w:rPr>
            </w:pPr>
            <w:r w:rsidRPr="00067A58">
              <w:rPr>
                <w:sz w:val="18"/>
                <w:szCs w:val="18"/>
              </w:rPr>
              <w:t>в том числе при экспорте товаров, работ (услуг) в страны Евразий</w:t>
            </w:r>
            <w:r w:rsidRPr="00067A58">
              <w:rPr>
                <w:sz w:val="18"/>
                <w:szCs w:val="18"/>
              </w:rPr>
              <w:softHyphen/>
              <w:t>ского экономи</w:t>
            </w:r>
            <w:r w:rsidRPr="00067A58">
              <w:rPr>
                <w:sz w:val="18"/>
                <w:szCs w:val="18"/>
              </w:rPr>
              <w:softHyphen/>
              <w:t>ческого союза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rPr>
                <w:sz w:val="16"/>
                <w:szCs w:val="16"/>
              </w:rPr>
            </w:pPr>
          </w:p>
        </w:tc>
      </w:tr>
    </w:tbl>
    <w:p w:rsidR="00473976" w:rsidRPr="00067A58" w:rsidRDefault="00473976" w:rsidP="00473976">
      <w:pPr>
        <w:rPr>
          <w:sz w:val="2"/>
          <w:szCs w:val="2"/>
        </w:rPr>
      </w:pPr>
    </w:p>
    <w:tbl>
      <w:tblPr>
        <w:tblW w:w="16175" w:type="dxa"/>
        <w:tblInd w:w="60" w:type="dxa"/>
        <w:tblLayout w:type="fixed"/>
        <w:tblCellMar>
          <w:top w:w="102" w:type="dxa"/>
          <w:left w:w="62" w:type="dxa"/>
          <w:bottom w:w="102" w:type="dxa"/>
          <w:right w:w="62" w:type="dxa"/>
        </w:tblCellMar>
        <w:tblLook w:val="0000" w:firstRow="0" w:lastRow="0" w:firstColumn="0" w:lastColumn="0" w:noHBand="0" w:noVBand="0"/>
      </w:tblPr>
      <w:tblGrid>
        <w:gridCol w:w="3404"/>
        <w:gridCol w:w="567"/>
        <w:gridCol w:w="584"/>
        <w:gridCol w:w="702"/>
        <w:gridCol w:w="721"/>
        <w:gridCol w:w="709"/>
        <w:gridCol w:w="709"/>
        <w:gridCol w:w="703"/>
        <w:gridCol w:w="709"/>
        <w:gridCol w:w="708"/>
        <w:gridCol w:w="709"/>
        <w:gridCol w:w="567"/>
        <w:gridCol w:w="692"/>
        <w:gridCol w:w="726"/>
        <w:gridCol w:w="585"/>
        <w:gridCol w:w="957"/>
        <w:gridCol w:w="726"/>
        <w:gridCol w:w="850"/>
        <w:gridCol w:w="847"/>
      </w:tblGrid>
      <w:tr w:rsidR="00067A58" w:rsidRPr="00067A58" w:rsidTr="00473976">
        <w:trPr>
          <w:trHeight w:val="233"/>
          <w:tblHeader/>
        </w:trPr>
        <w:tc>
          <w:tcPr>
            <w:tcW w:w="3404"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ind w:left="-57" w:right="-57"/>
              <w:jc w:val="center"/>
              <w:rPr>
                <w:rFonts w:eastAsiaTheme="minorHAnsi"/>
                <w:sz w:val="22"/>
                <w:szCs w:val="22"/>
                <w:lang w:eastAsia="en-US"/>
              </w:rPr>
            </w:pPr>
            <w:r w:rsidRPr="00067A58">
              <w:rPr>
                <w:rFonts w:eastAsiaTheme="minorHAnsi"/>
                <w:sz w:val="22"/>
                <w:szCs w:val="22"/>
                <w:lang w:eastAsia="en-US"/>
              </w:rPr>
              <w:t>2</w:t>
            </w:r>
          </w:p>
        </w:tc>
        <w:tc>
          <w:tcPr>
            <w:tcW w:w="584"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13</w:t>
            </w:r>
          </w:p>
        </w:tc>
        <w:tc>
          <w:tcPr>
            <w:tcW w:w="702"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14</w:t>
            </w:r>
          </w:p>
        </w:tc>
        <w:tc>
          <w:tcPr>
            <w:tcW w:w="721"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17</w:t>
            </w:r>
          </w:p>
        </w:tc>
        <w:tc>
          <w:tcPr>
            <w:tcW w:w="703"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19</w:t>
            </w:r>
          </w:p>
        </w:tc>
        <w:tc>
          <w:tcPr>
            <w:tcW w:w="708"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21</w:t>
            </w:r>
          </w:p>
        </w:tc>
        <w:tc>
          <w:tcPr>
            <w:tcW w:w="567"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22</w:t>
            </w:r>
          </w:p>
        </w:tc>
        <w:tc>
          <w:tcPr>
            <w:tcW w:w="692"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23</w:t>
            </w:r>
          </w:p>
        </w:tc>
        <w:tc>
          <w:tcPr>
            <w:tcW w:w="726"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24</w:t>
            </w:r>
          </w:p>
        </w:tc>
        <w:tc>
          <w:tcPr>
            <w:tcW w:w="585"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25</w:t>
            </w:r>
          </w:p>
        </w:tc>
        <w:tc>
          <w:tcPr>
            <w:tcW w:w="957"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26</w:t>
            </w:r>
          </w:p>
        </w:tc>
        <w:tc>
          <w:tcPr>
            <w:tcW w:w="726"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27</w:t>
            </w:r>
          </w:p>
        </w:tc>
        <w:tc>
          <w:tcPr>
            <w:tcW w:w="850"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28</w:t>
            </w:r>
          </w:p>
        </w:tc>
        <w:tc>
          <w:tcPr>
            <w:tcW w:w="847" w:type="dxa"/>
            <w:tcBorders>
              <w:top w:val="single" w:sz="4" w:space="0" w:color="auto"/>
              <w:left w:val="single" w:sz="4" w:space="0" w:color="auto"/>
              <w:bottom w:val="single" w:sz="4" w:space="0" w:color="auto"/>
              <w:right w:val="single" w:sz="4" w:space="0" w:color="auto"/>
            </w:tcBorders>
            <w:vAlign w:val="center"/>
          </w:tcPr>
          <w:p w:rsidR="00473976" w:rsidRPr="00067A58" w:rsidRDefault="00473976" w:rsidP="00473976">
            <w:pPr>
              <w:adjustRightInd w:val="0"/>
              <w:jc w:val="center"/>
              <w:rPr>
                <w:rFonts w:eastAsiaTheme="minorHAnsi"/>
                <w:sz w:val="22"/>
                <w:szCs w:val="22"/>
                <w:lang w:eastAsia="en-US"/>
              </w:rPr>
            </w:pPr>
            <w:r w:rsidRPr="00067A58">
              <w:rPr>
                <w:rFonts w:eastAsiaTheme="minorHAnsi"/>
                <w:sz w:val="22"/>
                <w:szCs w:val="22"/>
                <w:lang w:eastAsia="en-US"/>
              </w:rPr>
              <w:t>29</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43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 xml:space="preserve">1. Проверки плательщиков, решения (постановления) по которым вынесены налоговыми органами (без учета находящихся в процессе ликвидации (прекращения деятельности) на момент назначения проверки) – ВСЕГО (163 +115+160), </w:t>
            </w:r>
            <w:r w:rsidRPr="00067A58">
              <w:rPr>
                <w:b/>
                <w:bCs/>
                <w:sz w:val="24"/>
              </w:rPr>
              <w:br/>
            </w:r>
            <w:r w:rsidRPr="00067A58">
              <w:rPr>
                <w:sz w:val="24"/>
              </w:rPr>
              <w:t>в том числе (75a+75b+75c):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175</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 камеральные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75a</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75b</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1.3. </w:t>
            </w:r>
            <w:proofErr w:type="gramStart"/>
            <w:r w:rsidRPr="00067A58">
              <w:rPr>
                <w:sz w:val="24"/>
              </w:rPr>
              <w:t>внеплановые</w:t>
            </w:r>
            <w:proofErr w:type="gramEnd"/>
            <w:r w:rsidRPr="00067A58">
              <w:rPr>
                <w:sz w:val="24"/>
              </w:rPr>
              <w:t>,</w:t>
            </w:r>
            <w:r w:rsidRPr="00067A58">
              <w:rPr>
                <w:sz w:val="24"/>
              </w:rPr>
              <w:br/>
              <w:t>в том числе (75d+75e+75f):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75c</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75d</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1.3.2. встречные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75e</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lastRenderedPageBreak/>
              <w:t>1.3.3.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75f</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 xml:space="preserve">2. организации, </w:t>
            </w:r>
            <w:r w:rsidRPr="00067A58">
              <w:rPr>
                <w:b/>
                <w:bCs/>
                <w:sz w:val="24"/>
              </w:rPr>
              <w:br/>
            </w:r>
            <w:r w:rsidRPr="00067A58">
              <w:rPr>
                <w:sz w:val="24"/>
              </w:rPr>
              <w:t>в том числе (63a+63b+63c):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163</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2.1. камеральные </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63a</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t xml:space="preserve">2.2. </w:t>
            </w:r>
            <w:r w:rsidRPr="00067A58">
              <w:rPr>
                <w:sz w:val="24"/>
              </w:rPr>
              <w:t>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63b</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2.3. </w:t>
            </w:r>
            <w:proofErr w:type="gramStart"/>
            <w:r w:rsidRPr="00067A58">
              <w:rPr>
                <w:sz w:val="24"/>
              </w:rPr>
              <w:t>внеплановые</w:t>
            </w:r>
            <w:proofErr w:type="gramEnd"/>
            <w:r w:rsidRPr="00067A58">
              <w:rPr>
                <w:sz w:val="24"/>
              </w:rPr>
              <w:t xml:space="preserve">, </w:t>
            </w:r>
            <w:r w:rsidRPr="00067A58">
              <w:rPr>
                <w:sz w:val="24"/>
              </w:rPr>
              <w:br/>
              <w:t>в том числе (63d+63e+63f):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63c</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t xml:space="preserve">2.3.1. </w:t>
            </w:r>
            <w:r w:rsidRPr="00067A58">
              <w:rPr>
                <w:sz w:val="24"/>
              </w:rPr>
              <w:t>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63d</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t xml:space="preserve">2.3.2. </w:t>
            </w:r>
            <w:r w:rsidRPr="00067A58">
              <w:rPr>
                <w:sz w:val="24"/>
              </w:rPr>
              <w:t>встречные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63e</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lang w:val="en-US"/>
              </w:rPr>
              <w:t xml:space="preserve">2.3.3. </w:t>
            </w:r>
            <w:r w:rsidRPr="00067A58">
              <w:rPr>
                <w:sz w:val="24"/>
              </w:rPr>
              <w:t>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63f</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124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2.4. </w:t>
            </w:r>
            <w:proofErr w:type="spellStart"/>
            <w:r w:rsidRPr="00067A58">
              <w:rPr>
                <w:sz w:val="24"/>
              </w:rPr>
              <w:t>Справочно</w:t>
            </w:r>
            <w:proofErr w:type="spellEnd"/>
            <w:r w:rsidRPr="00067A58">
              <w:rPr>
                <w:sz w:val="24"/>
              </w:rPr>
              <w:t>: проверки, проведенные в соответствии со статьей 30-1 Налогового кодекса Республики Беларусь</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16А</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2.5. </w:t>
            </w:r>
            <w:proofErr w:type="spellStart"/>
            <w:r w:rsidRPr="00067A58">
              <w:rPr>
                <w:sz w:val="24"/>
              </w:rPr>
              <w:t>Справочно</w:t>
            </w:r>
            <w:proofErr w:type="spellEnd"/>
            <w:r w:rsidRPr="00067A58">
              <w:rPr>
                <w:sz w:val="24"/>
              </w:rPr>
              <w:t>: субъекты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165</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3. индивидуальные предприниматели,</w:t>
            </w:r>
            <w:r w:rsidRPr="00067A58">
              <w:rPr>
                <w:b/>
                <w:bCs/>
                <w:sz w:val="24"/>
              </w:rPr>
              <w:br/>
            </w:r>
            <w:r w:rsidRPr="00067A58">
              <w:rPr>
                <w:sz w:val="24"/>
              </w:rPr>
              <w:t xml:space="preserve"> в том числе (15a+15b+15c):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sz w:val="24"/>
              </w:rPr>
            </w:pPr>
            <w:r w:rsidRPr="00067A58">
              <w:rPr>
                <w:b/>
                <w:sz w:val="24"/>
              </w:rPr>
              <w:t>115</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3.1. камеральные </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15a</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3.2.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15b</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3.3. </w:t>
            </w:r>
            <w:proofErr w:type="gramStart"/>
            <w:r w:rsidRPr="00067A58">
              <w:rPr>
                <w:sz w:val="24"/>
              </w:rPr>
              <w:t>внеплановые</w:t>
            </w:r>
            <w:proofErr w:type="gramEnd"/>
            <w:r w:rsidRPr="00067A58">
              <w:rPr>
                <w:sz w:val="24"/>
              </w:rPr>
              <w:t xml:space="preserve">, </w:t>
            </w:r>
            <w:r w:rsidRPr="00067A58">
              <w:rPr>
                <w:sz w:val="24"/>
              </w:rPr>
              <w:br/>
              <w:t>в том числе (15d+15e+15f):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15c</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3.3.1.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15d</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3.3.2. встречные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15e</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3.3.3.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15f</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218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lastRenderedPageBreak/>
              <w:t xml:space="preserve">3.4. </w:t>
            </w:r>
            <w:proofErr w:type="spellStart"/>
            <w:r w:rsidRPr="00067A58">
              <w:rPr>
                <w:sz w:val="24"/>
              </w:rPr>
              <w:t>Справочно</w:t>
            </w:r>
            <w:proofErr w:type="spellEnd"/>
            <w:r w:rsidRPr="00067A58">
              <w:rPr>
                <w:sz w:val="24"/>
              </w:rPr>
              <w:t>: индивидуальные предприниматели - плательщики единого налога с индивидуальных предпринимателей и иных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116</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4. физические лица,</w:t>
            </w:r>
            <w:r w:rsidRPr="00067A58">
              <w:rPr>
                <w:b/>
                <w:bCs/>
                <w:sz w:val="24"/>
              </w:rPr>
              <w:br/>
              <w:t xml:space="preserve"> в том числе (60a+60b+60c):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sz w:val="24"/>
              </w:rPr>
            </w:pPr>
            <w:r w:rsidRPr="00067A58">
              <w:rPr>
                <w:b/>
                <w:sz w:val="24"/>
              </w:rPr>
              <w:t>160</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4.1. камеральные </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60a</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4.2.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60b</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4.3. </w:t>
            </w:r>
            <w:proofErr w:type="gramStart"/>
            <w:r w:rsidRPr="00067A58">
              <w:rPr>
                <w:sz w:val="24"/>
              </w:rPr>
              <w:t>внеплановые</w:t>
            </w:r>
            <w:proofErr w:type="gramEnd"/>
            <w:r w:rsidRPr="00067A58">
              <w:rPr>
                <w:sz w:val="24"/>
              </w:rPr>
              <w:t xml:space="preserve">, </w:t>
            </w:r>
            <w:r w:rsidRPr="00067A58">
              <w:rPr>
                <w:sz w:val="24"/>
              </w:rPr>
              <w:br/>
              <w:t>в том числе (60d+60f):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60c</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4.3.1.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60d</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4.3.2.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60f</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4.4. </w:t>
            </w:r>
            <w:proofErr w:type="spellStart"/>
            <w:r w:rsidRPr="00067A58">
              <w:rPr>
                <w:sz w:val="24"/>
              </w:rPr>
              <w:t>Справочно</w:t>
            </w:r>
            <w:proofErr w:type="spellEnd"/>
            <w:r w:rsidRPr="00067A58">
              <w:rPr>
                <w:sz w:val="24"/>
              </w:rPr>
              <w:t>: должностные лица юридических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14В</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124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4.5. </w:t>
            </w:r>
            <w:proofErr w:type="spellStart"/>
            <w:r w:rsidRPr="00067A58">
              <w:rPr>
                <w:sz w:val="24"/>
              </w:rPr>
              <w:t>Справочно</w:t>
            </w:r>
            <w:proofErr w:type="spellEnd"/>
            <w:r w:rsidRPr="00067A58">
              <w:rPr>
                <w:sz w:val="24"/>
              </w:rPr>
              <w:t>: физические лица, привлекаемые по трудовым и (или) гражданско-правовым договорам</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14Б</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280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5. Кроме того, иностранные юридические лица, осуществляющие деятельность на территории Республики Беларусь через постоянное представительство без постановки на учет в налоговых органах</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164</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43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lastRenderedPageBreak/>
              <w:t xml:space="preserve">6. Кроме того, субъекты хозяйствования, находящиеся на момент назначения проверки в процессе ликвидации (прекращения деятельности), решения (постановления) по которым вынесены налоговыми органами (181+182+183), </w:t>
            </w:r>
            <w:r w:rsidRPr="00067A58">
              <w:rPr>
                <w:b/>
                <w:bCs/>
                <w:sz w:val="24"/>
              </w:rPr>
              <w:br/>
            </w:r>
            <w:r w:rsidRPr="00067A58">
              <w:rPr>
                <w:sz w:val="24"/>
              </w:rPr>
              <w:t>в том числе (80a+80b+80c):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180</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6.1. камеральные </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80a</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6.2.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80b</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6.3. </w:t>
            </w:r>
            <w:proofErr w:type="gramStart"/>
            <w:r w:rsidRPr="00067A58">
              <w:rPr>
                <w:sz w:val="24"/>
              </w:rPr>
              <w:t>внеплановые</w:t>
            </w:r>
            <w:proofErr w:type="gramEnd"/>
            <w:r w:rsidRPr="00067A58">
              <w:rPr>
                <w:sz w:val="24"/>
              </w:rPr>
              <w:t xml:space="preserve">, </w:t>
            </w:r>
            <w:r w:rsidRPr="00067A58">
              <w:rPr>
                <w:sz w:val="24"/>
              </w:rPr>
              <w:br/>
              <w:t>в том числе (80d+80e+80f):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80c</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6.3.1.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80d</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6.3.2. встречные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80e</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6.3.3.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80f</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7. организации,</w:t>
            </w:r>
            <w:r w:rsidRPr="00067A58">
              <w:rPr>
                <w:b/>
                <w:bCs/>
                <w:sz w:val="24"/>
              </w:rPr>
              <w:br/>
            </w:r>
            <w:r w:rsidRPr="00067A58">
              <w:rPr>
                <w:sz w:val="24"/>
              </w:rPr>
              <w:t xml:space="preserve"> в том числе (81a+81b+81c):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181</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7.1. камеральные </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81a</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7.2.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81b</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7.3. </w:t>
            </w:r>
            <w:proofErr w:type="gramStart"/>
            <w:r w:rsidRPr="00067A58">
              <w:rPr>
                <w:sz w:val="24"/>
              </w:rPr>
              <w:t>внеплановые</w:t>
            </w:r>
            <w:proofErr w:type="gramEnd"/>
            <w:r w:rsidRPr="00067A58">
              <w:rPr>
                <w:sz w:val="24"/>
              </w:rPr>
              <w:t xml:space="preserve">, </w:t>
            </w:r>
            <w:r w:rsidRPr="00067A58">
              <w:rPr>
                <w:sz w:val="24"/>
              </w:rPr>
              <w:br/>
              <w:t>в том числе (81d+81e+81f):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81c</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7.3.1.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81d</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7.3.2. встречные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81e</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7.3.3.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81f</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 xml:space="preserve">8. индивидуальные предприниматели, </w:t>
            </w:r>
            <w:r w:rsidRPr="00067A58">
              <w:rPr>
                <w:b/>
                <w:bCs/>
                <w:sz w:val="24"/>
              </w:rPr>
              <w:br/>
            </w:r>
            <w:r w:rsidRPr="00067A58">
              <w:rPr>
                <w:sz w:val="24"/>
              </w:rPr>
              <w:t>в том числе (82a+82b+82c):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182</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8.1. камеральные </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82a</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lastRenderedPageBreak/>
              <w:t>8.2.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82b</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8.3. </w:t>
            </w:r>
            <w:proofErr w:type="gramStart"/>
            <w:r w:rsidRPr="00067A58">
              <w:rPr>
                <w:sz w:val="24"/>
              </w:rPr>
              <w:t>внеплановые</w:t>
            </w:r>
            <w:proofErr w:type="gramEnd"/>
            <w:r w:rsidRPr="00067A58">
              <w:rPr>
                <w:sz w:val="24"/>
              </w:rPr>
              <w:t xml:space="preserve">, </w:t>
            </w:r>
            <w:r w:rsidRPr="00067A58">
              <w:rPr>
                <w:sz w:val="24"/>
              </w:rPr>
              <w:br/>
              <w:t>в том числе (82d+82e+82f):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82c</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8.3.1.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82d</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8.3.2. встречные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82e</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8.3.3.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82f</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187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9. должностные лица юридических лиц и физические лица, привлекаемые по трудовым и (или) гражданско-правовым договорам</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183</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156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10. Проверки плательщиков, решения (постановления) по которым вынесены судами – ВСЕГО</w:t>
            </w:r>
            <w:r w:rsidRPr="00067A58">
              <w:rPr>
                <w:sz w:val="24"/>
              </w:rPr>
              <w:t xml:space="preserve">, </w:t>
            </w:r>
            <w:r w:rsidRPr="00067A58">
              <w:rPr>
                <w:sz w:val="24"/>
              </w:rPr>
              <w:br/>
              <w:t>в том числе (25b+25c):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205</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10.1.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25b</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10.2. </w:t>
            </w:r>
            <w:proofErr w:type="gramStart"/>
            <w:r w:rsidRPr="00067A58">
              <w:rPr>
                <w:sz w:val="24"/>
              </w:rPr>
              <w:t>внеплановые</w:t>
            </w:r>
            <w:proofErr w:type="gramEnd"/>
            <w:r w:rsidRPr="00067A58">
              <w:rPr>
                <w:sz w:val="24"/>
              </w:rPr>
              <w:t xml:space="preserve">, </w:t>
            </w:r>
            <w:r w:rsidRPr="00067A58">
              <w:rPr>
                <w:sz w:val="24"/>
              </w:rPr>
              <w:br/>
              <w:t>в том числе (25d+25f):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25c</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10.2.1.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25d</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10.2.2.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25f</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11. организации,</w:t>
            </w:r>
            <w:r w:rsidRPr="00067A58">
              <w:rPr>
                <w:b/>
                <w:bCs/>
                <w:sz w:val="24"/>
              </w:rPr>
              <w:br/>
            </w:r>
            <w:r w:rsidRPr="00067A58">
              <w:rPr>
                <w:sz w:val="24"/>
              </w:rPr>
              <w:t>в том числе (21b+21c):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201</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11.1.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21b</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11.2. </w:t>
            </w:r>
            <w:proofErr w:type="gramStart"/>
            <w:r w:rsidRPr="00067A58">
              <w:rPr>
                <w:sz w:val="24"/>
              </w:rPr>
              <w:t>внеплановые</w:t>
            </w:r>
            <w:proofErr w:type="gramEnd"/>
            <w:r w:rsidRPr="00067A58">
              <w:rPr>
                <w:sz w:val="24"/>
              </w:rPr>
              <w:t xml:space="preserve">, </w:t>
            </w:r>
            <w:r w:rsidRPr="00067A58">
              <w:rPr>
                <w:sz w:val="24"/>
              </w:rPr>
              <w:br/>
              <w:t>в том числе (21d+21f):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21c</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11.2.1.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21d</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11.2.2.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21f</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lastRenderedPageBreak/>
              <w:t xml:space="preserve">12. индивидуальные предприниматели, </w:t>
            </w:r>
            <w:r w:rsidRPr="00067A58">
              <w:rPr>
                <w:b/>
                <w:bCs/>
                <w:sz w:val="24"/>
              </w:rPr>
              <w:br/>
            </w:r>
            <w:r w:rsidRPr="00067A58">
              <w:rPr>
                <w:sz w:val="24"/>
              </w:rPr>
              <w:t>в том числе (22b+22c):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202</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12.1.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22b</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12.2. </w:t>
            </w:r>
            <w:proofErr w:type="gramStart"/>
            <w:r w:rsidRPr="00067A58">
              <w:rPr>
                <w:sz w:val="24"/>
              </w:rPr>
              <w:t>внеплановые</w:t>
            </w:r>
            <w:proofErr w:type="gramEnd"/>
            <w:r w:rsidRPr="00067A58">
              <w:rPr>
                <w:sz w:val="24"/>
              </w:rPr>
              <w:t xml:space="preserve">, </w:t>
            </w:r>
            <w:r w:rsidRPr="00067A58">
              <w:rPr>
                <w:sz w:val="24"/>
              </w:rPr>
              <w:br/>
              <w:t>в том числе (22d+22f):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22c</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12.2.1.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22d</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12.2.2.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22f</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280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13. из них, субъекты хозяйствования, находящиеся в процессе ликвидации (прекращения деятельности), решения (постановления) по проверкам которых вынесены судами</w:t>
            </w:r>
            <w:r w:rsidRPr="00067A58">
              <w:rPr>
                <w:sz w:val="24"/>
              </w:rPr>
              <w:t>,</w:t>
            </w:r>
            <w:r w:rsidRPr="00067A58">
              <w:rPr>
                <w:sz w:val="24"/>
              </w:rPr>
              <w:br/>
              <w:t>в том числе (26b+26c):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206</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13.1.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26b</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13.2. </w:t>
            </w:r>
            <w:proofErr w:type="gramStart"/>
            <w:r w:rsidRPr="00067A58">
              <w:rPr>
                <w:sz w:val="24"/>
              </w:rPr>
              <w:t>внеплановые</w:t>
            </w:r>
            <w:proofErr w:type="gramEnd"/>
            <w:r w:rsidRPr="00067A58">
              <w:rPr>
                <w:sz w:val="24"/>
              </w:rPr>
              <w:t xml:space="preserve">, </w:t>
            </w:r>
            <w:r w:rsidRPr="00067A58">
              <w:rPr>
                <w:sz w:val="24"/>
              </w:rPr>
              <w:br/>
              <w:t>в том числе (26d+26f):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26c</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13.2.1.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26d</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13.2.2.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26f</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t>14. организации,</w:t>
            </w:r>
            <w:r w:rsidRPr="00067A58">
              <w:rPr>
                <w:b/>
                <w:bCs/>
                <w:sz w:val="24"/>
              </w:rPr>
              <w:br/>
            </w:r>
            <w:r w:rsidRPr="00067A58">
              <w:rPr>
                <w:sz w:val="24"/>
              </w:rPr>
              <w:t>в том числе (27b+27c):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207</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14.1.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27b</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14.2. </w:t>
            </w:r>
            <w:proofErr w:type="gramStart"/>
            <w:r w:rsidRPr="00067A58">
              <w:rPr>
                <w:sz w:val="24"/>
              </w:rPr>
              <w:t>внеплановые</w:t>
            </w:r>
            <w:proofErr w:type="gramEnd"/>
            <w:r w:rsidRPr="00067A58">
              <w:rPr>
                <w:sz w:val="24"/>
              </w:rPr>
              <w:t xml:space="preserve">, </w:t>
            </w:r>
            <w:r w:rsidRPr="00067A58">
              <w:rPr>
                <w:sz w:val="24"/>
              </w:rPr>
              <w:br/>
              <w:t>в том числе (27d+27f):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27c</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14.2.1.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27d</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14.2.2.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27f</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b/>
                <w:bCs/>
                <w:sz w:val="24"/>
              </w:rPr>
            </w:pPr>
            <w:r w:rsidRPr="00067A58">
              <w:rPr>
                <w:b/>
                <w:bCs/>
                <w:sz w:val="24"/>
              </w:rPr>
              <w:lastRenderedPageBreak/>
              <w:t xml:space="preserve">15. индивидуальные предприниматели, </w:t>
            </w:r>
            <w:r w:rsidRPr="00067A58">
              <w:rPr>
                <w:b/>
                <w:bCs/>
                <w:sz w:val="24"/>
              </w:rPr>
              <w:br/>
            </w:r>
            <w:r w:rsidRPr="00067A58">
              <w:rPr>
                <w:sz w:val="24"/>
              </w:rPr>
              <w:t>в том числе (28b+28c):</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208</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15.1. плановые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28b</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 xml:space="preserve">15.2. </w:t>
            </w:r>
            <w:proofErr w:type="gramStart"/>
            <w:r w:rsidRPr="00067A58">
              <w:rPr>
                <w:sz w:val="24"/>
              </w:rPr>
              <w:t>внеплановые</w:t>
            </w:r>
            <w:proofErr w:type="gramEnd"/>
            <w:r w:rsidRPr="00067A58">
              <w:rPr>
                <w:sz w:val="24"/>
              </w:rPr>
              <w:t xml:space="preserve">, </w:t>
            </w:r>
            <w:r w:rsidRPr="00067A58">
              <w:rPr>
                <w:sz w:val="24"/>
              </w:rPr>
              <w:br/>
              <w:t>в том числе (28d+28f):</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28c</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15.2.1. выездные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28d</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rPr>
                <w:sz w:val="24"/>
              </w:rPr>
            </w:pPr>
            <w:r w:rsidRPr="00067A58">
              <w:rPr>
                <w:sz w:val="24"/>
              </w:rPr>
              <w:t>15.2.1. тематические оперативные</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lang w:val="en-US"/>
              </w:rPr>
              <w:t>28f</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6</w:t>
            </w:r>
            <w:r w:rsidRPr="00067A58">
              <w:rPr>
                <w:b/>
                <w:bCs/>
                <w:sz w:val="24"/>
              </w:rPr>
              <w:t xml:space="preserve">. </w:t>
            </w:r>
            <w:proofErr w:type="spellStart"/>
            <w:r w:rsidRPr="00067A58">
              <w:rPr>
                <w:b/>
                <w:bCs/>
                <w:sz w:val="24"/>
              </w:rPr>
              <w:t>Доначислено</w:t>
            </w:r>
            <w:proofErr w:type="spellEnd"/>
            <w:r w:rsidRPr="00067A58">
              <w:rPr>
                <w:b/>
                <w:bCs/>
                <w:sz w:val="24"/>
              </w:rPr>
              <w:t xml:space="preserve"> и взыскано по актам проверок других контролирующих органов</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210</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124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7</w:t>
            </w:r>
            <w:r w:rsidRPr="00067A58">
              <w:rPr>
                <w:b/>
                <w:bCs/>
                <w:sz w:val="24"/>
              </w:rPr>
              <w:t>.Справочно: проверки, проводимые совместно с правоохранительными органами</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17А</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r w:rsidRPr="00067A58">
              <w:rPr>
                <w:sz w:val="24"/>
              </w:rPr>
              <w:t>Х</w:t>
            </w: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187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8</w:t>
            </w:r>
            <w:r w:rsidRPr="00067A58">
              <w:rPr>
                <w:b/>
                <w:bCs/>
                <w:sz w:val="24"/>
              </w:rPr>
              <w:t xml:space="preserve">. </w:t>
            </w:r>
            <w:proofErr w:type="spellStart"/>
            <w:r w:rsidRPr="00067A58">
              <w:rPr>
                <w:b/>
                <w:bCs/>
                <w:sz w:val="24"/>
              </w:rPr>
              <w:t>Справочно</w:t>
            </w:r>
            <w:proofErr w:type="spellEnd"/>
            <w:r w:rsidRPr="00067A58">
              <w:rPr>
                <w:b/>
                <w:bCs/>
                <w:sz w:val="24"/>
              </w:rPr>
              <w:t>: результаты проверок других контролирующих и правоохранительных органов с участием налоговых органов</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215</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pPr>
            <w:r w:rsidRPr="00067A58">
              <w:rPr>
                <w:sz w:val="24"/>
              </w:rPr>
              <w:t>Х</w:t>
            </w: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pPr>
            <w:r w:rsidRPr="00067A58">
              <w:rPr>
                <w:sz w:val="24"/>
              </w:rPr>
              <w:t>Х</w:t>
            </w: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156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b/>
                <w:bCs/>
                <w:sz w:val="24"/>
              </w:rPr>
            </w:pPr>
            <w:r w:rsidRPr="00067A58">
              <w:rPr>
                <w:b/>
                <w:bCs/>
                <w:sz w:val="24"/>
              </w:rPr>
              <w:t>1</w:t>
            </w:r>
            <w:r w:rsidR="00A455E8">
              <w:rPr>
                <w:b/>
                <w:bCs/>
                <w:sz w:val="24"/>
              </w:rPr>
              <w:t>9</w:t>
            </w:r>
            <w:r w:rsidRPr="00067A58">
              <w:rPr>
                <w:b/>
                <w:bCs/>
                <w:sz w:val="24"/>
              </w:rPr>
              <w:t>. Плательщики, которые по состоянию на текущую отчетную дату являются действующими,</w:t>
            </w:r>
            <w:r w:rsidRPr="00067A58">
              <w:rPr>
                <w:b/>
                <w:bCs/>
                <w:sz w:val="24"/>
              </w:rPr>
              <w:br/>
            </w:r>
            <w:r w:rsidRPr="00067A58">
              <w:rPr>
                <w:sz w:val="24"/>
              </w:rPr>
              <w:t>в том числе (301+302):</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b/>
                <w:bCs/>
                <w:sz w:val="24"/>
              </w:rPr>
            </w:pPr>
            <w:r w:rsidRPr="00067A58">
              <w:rPr>
                <w:b/>
                <w:bCs/>
                <w:sz w:val="24"/>
              </w:rPr>
              <w:t>300</w:t>
            </w:r>
          </w:p>
        </w:tc>
        <w:tc>
          <w:tcPr>
            <w:tcW w:w="584"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sz w:val="24"/>
              </w:rPr>
            </w:pPr>
            <w:r w:rsidRPr="00067A58">
              <w:rPr>
                <w:sz w:val="24"/>
              </w:rPr>
              <w:t>1</w:t>
            </w:r>
            <w:r w:rsidR="00A455E8">
              <w:rPr>
                <w:sz w:val="24"/>
              </w:rPr>
              <w:t>9</w:t>
            </w:r>
            <w:r w:rsidRPr="00067A58">
              <w:rPr>
                <w:sz w:val="24"/>
              </w:rPr>
              <w:t>.1. индивидуальные предприниматели</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301</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r w:rsidR="00067A58" w:rsidRPr="00067A58" w:rsidTr="00473976">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A455E8">
            <w:pPr>
              <w:rPr>
                <w:sz w:val="24"/>
              </w:rPr>
            </w:pPr>
            <w:r w:rsidRPr="00067A58">
              <w:rPr>
                <w:sz w:val="24"/>
              </w:rPr>
              <w:t>1</w:t>
            </w:r>
            <w:r w:rsidR="00A455E8">
              <w:rPr>
                <w:sz w:val="24"/>
              </w:rPr>
              <w:t>9</w:t>
            </w:r>
            <w:bookmarkStart w:id="7" w:name="_GoBack"/>
            <w:bookmarkEnd w:id="7"/>
            <w:r w:rsidRPr="00067A58">
              <w:rPr>
                <w:sz w:val="24"/>
              </w:rPr>
              <w:t>.2.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ind w:left="-57" w:right="-57"/>
              <w:jc w:val="center"/>
              <w:rPr>
                <w:sz w:val="24"/>
              </w:rPr>
            </w:pPr>
            <w:r w:rsidRPr="00067A58">
              <w:rPr>
                <w:sz w:val="24"/>
              </w:rPr>
              <w:t>302</w:t>
            </w:r>
          </w:p>
        </w:tc>
        <w:tc>
          <w:tcPr>
            <w:tcW w:w="584"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21"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473976" w:rsidRPr="00067A58" w:rsidRDefault="00473976" w:rsidP="00473976">
            <w:pPr>
              <w:jc w:val="center"/>
              <w:rPr>
                <w:sz w:val="24"/>
              </w:rPr>
            </w:pPr>
          </w:p>
        </w:tc>
        <w:tc>
          <w:tcPr>
            <w:tcW w:w="692"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585"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95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726"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50"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c>
          <w:tcPr>
            <w:tcW w:w="847" w:type="dxa"/>
            <w:tcBorders>
              <w:top w:val="nil"/>
              <w:left w:val="nil"/>
              <w:bottom w:val="single" w:sz="4" w:space="0" w:color="auto"/>
              <w:right w:val="single" w:sz="4" w:space="0" w:color="auto"/>
            </w:tcBorders>
            <w:vAlign w:val="center"/>
          </w:tcPr>
          <w:p w:rsidR="00473976" w:rsidRPr="00067A58" w:rsidRDefault="00473976" w:rsidP="00473976">
            <w:pPr>
              <w:jc w:val="center"/>
              <w:rPr>
                <w:sz w:val="24"/>
              </w:rPr>
            </w:pPr>
          </w:p>
        </w:tc>
      </w:tr>
    </w:tbl>
    <w:p w:rsidR="00473976" w:rsidRPr="00067A58" w:rsidRDefault="00473976" w:rsidP="003958E6">
      <w:pPr>
        <w:pStyle w:val="3"/>
        <w:keepNext w:val="0"/>
        <w:spacing w:line="300" w:lineRule="exact"/>
        <w:ind w:left="284" w:firstLine="0"/>
        <w:jc w:val="both"/>
      </w:pPr>
      <w:r w:rsidRPr="00067A58">
        <w:br w:type="page"/>
      </w:r>
      <w:r w:rsidRPr="00067A58">
        <w:lastRenderedPageBreak/>
        <w:t>Часть 2. Информация о результатах камерального контроля.</w:t>
      </w:r>
    </w:p>
    <w:tbl>
      <w:tblPr>
        <w:tblW w:w="16132" w:type="dxa"/>
        <w:tblInd w:w="93" w:type="dxa"/>
        <w:tblLayout w:type="fixed"/>
        <w:tblLook w:val="04A0" w:firstRow="1" w:lastRow="0" w:firstColumn="1" w:lastColumn="0" w:noHBand="0" w:noVBand="1"/>
      </w:tblPr>
      <w:tblGrid>
        <w:gridCol w:w="3417"/>
        <w:gridCol w:w="567"/>
        <w:gridCol w:w="671"/>
        <w:gridCol w:w="1314"/>
        <w:gridCol w:w="671"/>
        <w:gridCol w:w="1172"/>
        <w:gridCol w:w="532"/>
        <w:gridCol w:w="2068"/>
        <w:gridCol w:w="574"/>
        <w:gridCol w:w="2331"/>
        <w:gridCol w:w="580"/>
        <w:gridCol w:w="2235"/>
      </w:tblGrid>
      <w:tr w:rsidR="00067A58" w:rsidRPr="00067A58" w:rsidTr="00473976">
        <w:trPr>
          <w:trHeight w:val="553"/>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13" w:right="-113"/>
              <w:jc w:val="center"/>
              <w:rPr>
                <w:sz w:val="18"/>
                <w:szCs w:val="18"/>
              </w:rPr>
            </w:pPr>
            <w:r w:rsidRPr="00067A58">
              <w:rPr>
                <w:sz w:val="18"/>
                <w:szCs w:val="18"/>
              </w:rPr>
              <w:t>Виды плательщиков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13" w:right="-113"/>
              <w:jc w:val="center"/>
              <w:rPr>
                <w:sz w:val="18"/>
                <w:szCs w:val="18"/>
              </w:rPr>
            </w:pPr>
            <w:r w:rsidRPr="00067A58">
              <w:rPr>
                <w:sz w:val="18"/>
                <w:szCs w:val="18"/>
              </w:rPr>
              <w:t>Код строки</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13" w:right="-113"/>
              <w:jc w:val="center"/>
              <w:rPr>
                <w:sz w:val="18"/>
                <w:szCs w:val="18"/>
              </w:rPr>
            </w:pPr>
            <w:r w:rsidRPr="00067A58">
              <w:rPr>
                <w:sz w:val="18"/>
                <w:szCs w:val="18"/>
              </w:rPr>
              <w:t>Количество уведомлений налогового органа, направленных плательщикам по результатам камерального контроля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13" w:right="-113"/>
              <w:jc w:val="center"/>
              <w:rPr>
                <w:sz w:val="18"/>
                <w:szCs w:val="18"/>
              </w:rPr>
            </w:pPr>
            <w:r w:rsidRPr="00067A58">
              <w:rPr>
                <w:sz w:val="18"/>
                <w:szCs w:val="18"/>
              </w:rPr>
              <w:t>Количество налоговых деклараций (расчетов) представленных плательщиками  на направленные по результатам камерального контроля уведомления налогового органа</w:t>
            </w:r>
          </w:p>
        </w:tc>
        <w:tc>
          <w:tcPr>
            <w:tcW w:w="8320" w:type="dxa"/>
            <w:gridSpan w:val="6"/>
            <w:tcBorders>
              <w:top w:val="single" w:sz="4" w:space="0" w:color="auto"/>
              <w:left w:val="nil"/>
              <w:bottom w:val="single" w:sz="4" w:space="0" w:color="auto"/>
              <w:right w:val="single" w:sz="4" w:space="0" w:color="auto"/>
            </w:tcBorders>
            <w:shd w:val="clear" w:color="auto" w:fill="auto"/>
            <w:vAlign w:val="center"/>
            <w:hideMark/>
          </w:tcPr>
          <w:p w:rsidR="00473976" w:rsidRPr="00067A58" w:rsidRDefault="00473976" w:rsidP="00473976">
            <w:pPr>
              <w:ind w:left="-113" w:right="-113"/>
              <w:jc w:val="center"/>
              <w:rPr>
                <w:sz w:val="18"/>
                <w:szCs w:val="18"/>
              </w:rPr>
            </w:pPr>
            <w:r w:rsidRPr="00067A58">
              <w:rPr>
                <w:rFonts w:eastAsia="Batang"/>
                <w:sz w:val="18"/>
                <w:szCs w:val="18"/>
                <w:lang w:eastAsia="ko-KR"/>
              </w:rPr>
              <w:t>Сумма налога, подлежащая доплате согласно представленной  налоговой декларации (расчету) на уведомление налогового органа</w:t>
            </w:r>
          </w:p>
        </w:tc>
      </w:tr>
      <w:tr w:rsidR="00067A58" w:rsidRPr="00067A58" w:rsidTr="00473976">
        <w:trPr>
          <w:trHeight w:val="348"/>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113" w:right="-113"/>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113" w:right="-113"/>
              <w:rPr>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113" w:right="-113"/>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473976" w:rsidRPr="00067A58" w:rsidRDefault="00473976" w:rsidP="00473976">
            <w:pPr>
              <w:ind w:left="-113" w:right="-113"/>
              <w:rPr>
                <w:sz w:val="18"/>
                <w:szCs w:val="18"/>
              </w:rPr>
            </w:pPr>
          </w:p>
        </w:tc>
        <w:tc>
          <w:tcPr>
            <w:tcW w:w="532" w:type="dxa"/>
            <w:vMerge w:val="restart"/>
            <w:tcBorders>
              <w:top w:val="nil"/>
              <w:left w:val="single" w:sz="4" w:space="0" w:color="auto"/>
              <w:bottom w:val="single" w:sz="4" w:space="0" w:color="auto"/>
              <w:right w:val="single" w:sz="4" w:space="0" w:color="auto"/>
            </w:tcBorders>
            <w:shd w:val="clear" w:color="auto" w:fill="auto"/>
            <w:vAlign w:val="center"/>
            <w:hideMark/>
          </w:tcPr>
          <w:p w:rsidR="00473976" w:rsidRPr="00067A58" w:rsidRDefault="00473976" w:rsidP="00473976">
            <w:pPr>
              <w:ind w:left="-113" w:right="-113"/>
              <w:jc w:val="center"/>
              <w:rPr>
                <w:sz w:val="18"/>
                <w:szCs w:val="18"/>
              </w:rPr>
            </w:pPr>
            <w:r w:rsidRPr="00067A58">
              <w:rPr>
                <w:sz w:val="18"/>
                <w:szCs w:val="18"/>
              </w:rPr>
              <w:t>Всего</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473976" w:rsidRPr="00067A58" w:rsidRDefault="00473976" w:rsidP="00473976">
            <w:pPr>
              <w:ind w:left="-113" w:right="-113"/>
              <w:jc w:val="center"/>
              <w:rPr>
                <w:sz w:val="18"/>
                <w:szCs w:val="18"/>
              </w:rPr>
            </w:pPr>
            <w:r w:rsidRPr="00067A58">
              <w:rPr>
                <w:sz w:val="18"/>
                <w:szCs w:val="18"/>
              </w:rPr>
              <w:t>из них</w:t>
            </w:r>
          </w:p>
        </w:tc>
        <w:tc>
          <w:tcPr>
            <w:tcW w:w="57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73976" w:rsidRPr="00067A58" w:rsidRDefault="00473976" w:rsidP="00473976">
            <w:pPr>
              <w:ind w:left="-113" w:right="-113"/>
              <w:jc w:val="center"/>
              <w:rPr>
                <w:sz w:val="18"/>
                <w:szCs w:val="18"/>
              </w:rPr>
            </w:pPr>
            <w:proofErr w:type="spellStart"/>
            <w:r w:rsidRPr="00067A58">
              <w:rPr>
                <w:sz w:val="18"/>
                <w:szCs w:val="18"/>
              </w:rPr>
              <w:t>Справочно</w:t>
            </w:r>
            <w:proofErr w:type="spellEnd"/>
            <w:r w:rsidRPr="00067A58">
              <w:rPr>
                <w:sz w:val="18"/>
                <w:szCs w:val="18"/>
              </w:rPr>
              <w:t>:</w:t>
            </w:r>
          </w:p>
        </w:tc>
      </w:tr>
      <w:tr w:rsidR="00067A58" w:rsidRPr="00067A58" w:rsidTr="009D0BAD">
        <w:trPr>
          <w:trHeight w:val="622"/>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32"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2068" w:type="dxa"/>
            <w:vMerge w:val="restart"/>
            <w:tcBorders>
              <w:top w:val="nil"/>
              <w:left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по результатам камерального контроля, проведенного посредством АИС «Учет счетов-фактур»</w:t>
            </w:r>
          </w:p>
        </w:tc>
        <w:tc>
          <w:tcPr>
            <w:tcW w:w="5720" w:type="dxa"/>
            <w:gridSpan w:val="4"/>
            <w:tcBorders>
              <w:top w:val="single" w:sz="4" w:space="0" w:color="auto"/>
              <w:left w:val="nil"/>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разница между общей суммой НДС, исчисленной по реализации товаров (работ, услуг), имущественных прав, и суммой налоговых вычетов</w:t>
            </w:r>
          </w:p>
        </w:tc>
      </w:tr>
      <w:tr w:rsidR="00067A58" w:rsidRPr="00067A58" w:rsidTr="009D0BAD">
        <w:trPr>
          <w:trHeight w:val="283"/>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32"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2068" w:type="dxa"/>
            <w:vMerge/>
            <w:tcBorders>
              <w:left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2905" w:type="dxa"/>
            <w:gridSpan w:val="2"/>
            <w:tcBorders>
              <w:top w:val="single" w:sz="4" w:space="0" w:color="auto"/>
              <w:left w:val="nil"/>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уменьшенная</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увеличенная</w:t>
            </w:r>
          </w:p>
        </w:tc>
      </w:tr>
      <w:tr w:rsidR="00067A58" w:rsidRPr="00067A58" w:rsidTr="009D0BAD">
        <w:trPr>
          <w:trHeight w:val="381"/>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EA5" w:rsidRPr="00067A58" w:rsidRDefault="00872EA5" w:rsidP="00473976">
            <w:pPr>
              <w:ind w:left="-113" w:right="-113"/>
              <w:jc w:val="center"/>
              <w:rPr>
                <w:sz w:val="18"/>
                <w:szCs w:val="18"/>
              </w:rPr>
            </w:pPr>
            <w:r w:rsidRPr="00067A58">
              <w:rPr>
                <w:sz w:val="18"/>
                <w:szCs w:val="18"/>
              </w:rPr>
              <w:t>Всего</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из них, по результатам камерального контроля, проведенного посредством АИС «Учет счетов-фактур»</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EA5" w:rsidRPr="00067A58" w:rsidRDefault="00872EA5" w:rsidP="00473976">
            <w:pPr>
              <w:ind w:left="-113" w:right="-113"/>
              <w:jc w:val="center"/>
              <w:rPr>
                <w:sz w:val="18"/>
                <w:szCs w:val="18"/>
              </w:rPr>
            </w:pPr>
            <w:r w:rsidRPr="00067A58">
              <w:rPr>
                <w:sz w:val="18"/>
                <w:szCs w:val="18"/>
              </w:rPr>
              <w:t>Всего</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из них, по результатам камерального контроля, проведенного посредством АИС «Учет счетов-фактур»</w:t>
            </w:r>
          </w:p>
        </w:tc>
        <w:tc>
          <w:tcPr>
            <w:tcW w:w="532"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2068" w:type="dxa"/>
            <w:vMerge/>
            <w:tcBorders>
              <w:left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Всего</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из них</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Всего</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из них</w:t>
            </w:r>
          </w:p>
        </w:tc>
      </w:tr>
      <w:tr w:rsidR="00067A58" w:rsidRPr="00067A58" w:rsidTr="00725BC2">
        <w:trPr>
          <w:trHeight w:val="190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1314"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1172"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32"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2068" w:type="dxa"/>
            <w:vMerge/>
            <w:tcBorders>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2331"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по результатам камерального контроля, проведенного посредством АИС «Учет счетов-фактур»</w:t>
            </w:r>
          </w:p>
        </w:tc>
        <w:tc>
          <w:tcPr>
            <w:tcW w:w="580" w:type="dxa"/>
            <w:vMerge/>
            <w:tcBorders>
              <w:top w:val="nil"/>
              <w:left w:val="single" w:sz="4" w:space="0" w:color="auto"/>
              <w:bottom w:val="single" w:sz="4" w:space="0" w:color="auto"/>
              <w:right w:val="single" w:sz="4" w:space="0" w:color="auto"/>
            </w:tcBorders>
            <w:vAlign w:val="center"/>
            <w:hideMark/>
          </w:tcPr>
          <w:p w:rsidR="00872EA5" w:rsidRPr="00067A58" w:rsidRDefault="00872EA5" w:rsidP="00473976">
            <w:pPr>
              <w:ind w:left="-113" w:right="-113"/>
              <w:rPr>
                <w:sz w:val="18"/>
                <w:szCs w:val="18"/>
              </w:rPr>
            </w:pPr>
          </w:p>
        </w:tc>
        <w:tc>
          <w:tcPr>
            <w:tcW w:w="2235"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ind w:left="-113" w:right="-113"/>
              <w:jc w:val="center"/>
              <w:rPr>
                <w:sz w:val="18"/>
                <w:szCs w:val="18"/>
              </w:rPr>
            </w:pPr>
            <w:r w:rsidRPr="00067A58">
              <w:rPr>
                <w:sz w:val="18"/>
                <w:szCs w:val="18"/>
              </w:rPr>
              <w:t>по результатам камерального контроля, проведенного посредством АИС «Учет счетов-фактур»</w:t>
            </w:r>
          </w:p>
        </w:tc>
      </w:tr>
      <w:tr w:rsidR="00067A58" w:rsidRPr="00067A58" w:rsidTr="00736E48">
        <w:trPr>
          <w:cantSplit/>
          <w:trHeight w:val="33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rFonts w:eastAsia="Batang"/>
                <w:sz w:val="18"/>
                <w:szCs w:val="18"/>
                <w:lang w:eastAsia="ko-KR"/>
              </w:rPr>
              <w:t>1</w:t>
            </w:r>
          </w:p>
        </w:tc>
        <w:tc>
          <w:tcPr>
            <w:tcW w:w="567"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rFonts w:eastAsia="Batang"/>
                <w:sz w:val="18"/>
                <w:szCs w:val="18"/>
                <w:lang w:eastAsia="ko-KR"/>
              </w:rPr>
              <w:t>2</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jc w:val="center"/>
              <w:rPr>
                <w:sz w:val="18"/>
                <w:szCs w:val="18"/>
              </w:rPr>
            </w:pPr>
            <w:r w:rsidRPr="00067A58">
              <w:rPr>
                <w:sz w:val="18"/>
                <w:szCs w:val="18"/>
              </w:rPr>
              <w:t>3</w:t>
            </w:r>
          </w:p>
        </w:tc>
        <w:tc>
          <w:tcPr>
            <w:tcW w:w="131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jc w:val="center"/>
              <w:rPr>
                <w:sz w:val="18"/>
                <w:szCs w:val="18"/>
              </w:rPr>
            </w:pPr>
            <w:r w:rsidRPr="00067A58">
              <w:rPr>
                <w:sz w:val="18"/>
                <w:szCs w:val="18"/>
              </w:rPr>
              <w:t>4</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jc w:val="center"/>
              <w:rPr>
                <w:sz w:val="18"/>
                <w:szCs w:val="18"/>
              </w:rPr>
            </w:pPr>
            <w:r w:rsidRPr="00067A58">
              <w:rPr>
                <w:sz w:val="18"/>
                <w:szCs w:val="18"/>
              </w:rPr>
              <w:t>5</w:t>
            </w:r>
          </w:p>
        </w:tc>
        <w:tc>
          <w:tcPr>
            <w:tcW w:w="117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jc w:val="center"/>
              <w:rPr>
                <w:sz w:val="18"/>
                <w:szCs w:val="18"/>
              </w:rPr>
            </w:pPr>
            <w:r w:rsidRPr="00067A58">
              <w:rPr>
                <w:sz w:val="18"/>
                <w:szCs w:val="18"/>
              </w:rPr>
              <w:t>6</w:t>
            </w:r>
          </w:p>
        </w:tc>
        <w:tc>
          <w:tcPr>
            <w:tcW w:w="53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jc w:val="center"/>
              <w:rPr>
                <w:sz w:val="18"/>
                <w:szCs w:val="18"/>
              </w:rPr>
            </w:pPr>
            <w:r w:rsidRPr="00067A58">
              <w:rPr>
                <w:sz w:val="18"/>
                <w:szCs w:val="18"/>
              </w:rPr>
              <w:t>7</w:t>
            </w:r>
          </w:p>
        </w:tc>
        <w:tc>
          <w:tcPr>
            <w:tcW w:w="2068" w:type="dxa"/>
            <w:tcBorders>
              <w:top w:val="nil"/>
              <w:left w:val="nil"/>
              <w:bottom w:val="single" w:sz="4" w:space="0" w:color="auto"/>
              <w:right w:val="single" w:sz="4" w:space="0" w:color="auto"/>
            </w:tcBorders>
            <w:shd w:val="clear" w:color="auto" w:fill="auto"/>
            <w:noWrap/>
            <w:vAlign w:val="center"/>
          </w:tcPr>
          <w:p w:rsidR="00872EA5" w:rsidRPr="00067A58" w:rsidRDefault="00736E48" w:rsidP="00473976">
            <w:pPr>
              <w:jc w:val="center"/>
              <w:rPr>
                <w:sz w:val="18"/>
                <w:szCs w:val="18"/>
              </w:rPr>
            </w:pPr>
            <w:r w:rsidRPr="00067A58">
              <w:rPr>
                <w:sz w:val="18"/>
                <w:szCs w:val="18"/>
              </w:rPr>
              <w:t>8</w:t>
            </w:r>
          </w:p>
        </w:tc>
        <w:tc>
          <w:tcPr>
            <w:tcW w:w="574" w:type="dxa"/>
            <w:tcBorders>
              <w:top w:val="nil"/>
              <w:left w:val="nil"/>
              <w:bottom w:val="single" w:sz="4" w:space="0" w:color="auto"/>
              <w:right w:val="single" w:sz="4" w:space="0" w:color="auto"/>
            </w:tcBorders>
            <w:shd w:val="clear" w:color="auto" w:fill="auto"/>
            <w:noWrap/>
            <w:vAlign w:val="center"/>
          </w:tcPr>
          <w:p w:rsidR="00872EA5" w:rsidRPr="00067A58" w:rsidRDefault="00736E48" w:rsidP="00473976">
            <w:pPr>
              <w:jc w:val="center"/>
              <w:rPr>
                <w:sz w:val="18"/>
                <w:szCs w:val="18"/>
              </w:rPr>
            </w:pPr>
            <w:r w:rsidRPr="00067A58">
              <w:rPr>
                <w:sz w:val="18"/>
                <w:szCs w:val="18"/>
              </w:rPr>
              <w:t>9</w:t>
            </w:r>
          </w:p>
        </w:tc>
        <w:tc>
          <w:tcPr>
            <w:tcW w:w="2331" w:type="dxa"/>
            <w:tcBorders>
              <w:top w:val="nil"/>
              <w:left w:val="nil"/>
              <w:bottom w:val="single" w:sz="4" w:space="0" w:color="auto"/>
              <w:right w:val="single" w:sz="4" w:space="0" w:color="auto"/>
            </w:tcBorders>
            <w:shd w:val="clear" w:color="auto" w:fill="auto"/>
            <w:noWrap/>
            <w:vAlign w:val="center"/>
          </w:tcPr>
          <w:p w:rsidR="00872EA5" w:rsidRPr="00067A58" w:rsidRDefault="00736E48" w:rsidP="00473976">
            <w:pPr>
              <w:jc w:val="center"/>
              <w:rPr>
                <w:sz w:val="18"/>
                <w:szCs w:val="18"/>
              </w:rPr>
            </w:pPr>
            <w:r w:rsidRPr="00067A58">
              <w:rPr>
                <w:sz w:val="18"/>
                <w:szCs w:val="18"/>
              </w:rPr>
              <w:t>10</w:t>
            </w:r>
          </w:p>
        </w:tc>
        <w:tc>
          <w:tcPr>
            <w:tcW w:w="580" w:type="dxa"/>
            <w:tcBorders>
              <w:top w:val="nil"/>
              <w:left w:val="nil"/>
              <w:bottom w:val="single" w:sz="4" w:space="0" w:color="auto"/>
              <w:right w:val="single" w:sz="4" w:space="0" w:color="auto"/>
            </w:tcBorders>
            <w:shd w:val="clear" w:color="auto" w:fill="auto"/>
            <w:noWrap/>
            <w:vAlign w:val="center"/>
          </w:tcPr>
          <w:p w:rsidR="00872EA5" w:rsidRPr="00067A58" w:rsidRDefault="00736E48" w:rsidP="00473976">
            <w:pPr>
              <w:jc w:val="center"/>
              <w:rPr>
                <w:sz w:val="18"/>
                <w:szCs w:val="18"/>
              </w:rPr>
            </w:pPr>
            <w:r w:rsidRPr="00067A58">
              <w:rPr>
                <w:sz w:val="18"/>
                <w:szCs w:val="18"/>
              </w:rPr>
              <w:t>11</w:t>
            </w:r>
          </w:p>
        </w:tc>
        <w:tc>
          <w:tcPr>
            <w:tcW w:w="2235" w:type="dxa"/>
            <w:tcBorders>
              <w:top w:val="nil"/>
              <w:left w:val="nil"/>
              <w:bottom w:val="single" w:sz="4" w:space="0" w:color="auto"/>
              <w:right w:val="single" w:sz="4" w:space="0" w:color="auto"/>
            </w:tcBorders>
            <w:shd w:val="clear" w:color="auto" w:fill="auto"/>
            <w:noWrap/>
            <w:vAlign w:val="center"/>
          </w:tcPr>
          <w:p w:rsidR="00872EA5" w:rsidRPr="00067A58" w:rsidRDefault="00736E48" w:rsidP="00473976">
            <w:pPr>
              <w:jc w:val="center"/>
              <w:rPr>
                <w:sz w:val="18"/>
                <w:szCs w:val="18"/>
              </w:rPr>
            </w:pPr>
            <w:r w:rsidRPr="00067A58">
              <w:rPr>
                <w:sz w:val="18"/>
                <w:szCs w:val="18"/>
              </w:rPr>
              <w:t>12</w:t>
            </w:r>
          </w:p>
        </w:tc>
      </w:tr>
      <w:tr w:rsidR="00067A58" w:rsidRPr="00067A58" w:rsidTr="005B1132">
        <w:trPr>
          <w:cantSplit/>
          <w:trHeight w:val="75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rPr>
                <w:sz w:val="18"/>
                <w:szCs w:val="18"/>
              </w:rPr>
            </w:pPr>
            <w:r w:rsidRPr="00067A58">
              <w:rPr>
                <w:rFonts w:eastAsia="Batang"/>
                <w:sz w:val="18"/>
                <w:szCs w:val="18"/>
                <w:lang w:eastAsia="ko-KR"/>
              </w:rPr>
              <w:t>1. ВСЕГО субъектов хозяйствования  (без учета находящихся в процессе ликвидации (прекращения деятельности) на момент проверки) (020+030):</w:t>
            </w:r>
          </w:p>
        </w:tc>
        <w:tc>
          <w:tcPr>
            <w:tcW w:w="567"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rFonts w:eastAsia="Batang"/>
                <w:sz w:val="18"/>
                <w:szCs w:val="18"/>
                <w:lang w:eastAsia="ko-KR"/>
              </w:rPr>
              <w:t>010</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068"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7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33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235"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6"/>
                <w:szCs w:val="16"/>
              </w:rPr>
            </w:pPr>
            <w:r w:rsidRPr="00067A58">
              <w:rPr>
                <w:rFonts w:ascii="Calibri" w:hAnsi="Calibri" w:cs="Calibri"/>
                <w:sz w:val="18"/>
                <w:szCs w:val="18"/>
              </w:rPr>
              <w:t> </w:t>
            </w:r>
            <w:r w:rsidRPr="00067A58">
              <w:rPr>
                <w:rFonts w:ascii="Calibri" w:hAnsi="Calibri" w:cs="Calibri"/>
                <w:sz w:val="16"/>
                <w:szCs w:val="16"/>
              </w:rPr>
              <w:t> </w:t>
            </w:r>
          </w:p>
        </w:tc>
      </w:tr>
      <w:tr w:rsidR="00067A58" w:rsidRPr="00067A58" w:rsidTr="004708A3">
        <w:trPr>
          <w:cantSplit/>
          <w:trHeight w:val="3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rPr>
                <w:sz w:val="18"/>
                <w:szCs w:val="18"/>
              </w:rPr>
            </w:pPr>
            <w:r w:rsidRPr="00067A58">
              <w:rPr>
                <w:sz w:val="18"/>
                <w:szCs w:val="18"/>
                <w:lang w:eastAsia="ko-KR"/>
              </w:rPr>
              <w:t>1.1.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rFonts w:eastAsia="Batang"/>
                <w:sz w:val="18"/>
                <w:szCs w:val="18"/>
                <w:lang w:eastAsia="ko-KR"/>
              </w:rPr>
              <w:t>020</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068"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7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33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235"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6"/>
                <w:szCs w:val="16"/>
              </w:rPr>
            </w:pPr>
            <w:r w:rsidRPr="00067A58">
              <w:rPr>
                <w:rFonts w:ascii="Calibri" w:hAnsi="Calibri" w:cs="Calibri"/>
                <w:sz w:val="18"/>
                <w:szCs w:val="18"/>
              </w:rPr>
              <w:t> </w:t>
            </w:r>
            <w:r w:rsidRPr="00067A58">
              <w:rPr>
                <w:rFonts w:ascii="Calibri" w:hAnsi="Calibri" w:cs="Calibri"/>
                <w:sz w:val="16"/>
                <w:szCs w:val="16"/>
              </w:rPr>
              <w:t> </w:t>
            </w:r>
          </w:p>
        </w:tc>
      </w:tr>
      <w:tr w:rsidR="00067A58" w:rsidRPr="00067A58" w:rsidTr="00EF2605">
        <w:trPr>
          <w:cantSplit/>
          <w:trHeight w:val="4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rPr>
                <w:sz w:val="18"/>
                <w:szCs w:val="18"/>
              </w:rPr>
            </w:pPr>
            <w:r w:rsidRPr="00067A58">
              <w:rPr>
                <w:rFonts w:eastAsia="Batang"/>
                <w:sz w:val="18"/>
                <w:szCs w:val="18"/>
                <w:lang w:eastAsia="ko-KR"/>
              </w:rPr>
              <w:t>1.2. индивидуальные предприниматели</w:t>
            </w:r>
          </w:p>
        </w:tc>
        <w:tc>
          <w:tcPr>
            <w:tcW w:w="567"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rFonts w:eastAsia="Batang"/>
                <w:sz w:val="18"/>
                <w:szCs w:val="18"/>
                <w:lang w:eastAsia="ko-KR"/>
              </w:rPr>
              <w:t>030</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068"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7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33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235"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6"/>
                <w:szCs w:val="16"/>
              </w:rPr>
            </w:pPr>
            <w:r w:rsidRPr="00067A58">
              <w:rPr>
                <w:rFonts w:ascii="Calibri" w:hAnsi="Calibri" w:cs="Calibri"/>
                <w:sz w:val="18"/>
                <w:szCs w:val="18"/>
              </w:rPr>
              <w:t> </w:t>
            </w:r>
            <w:r w:rsidRPr="00067A58">
              <w:rPr>
                <w:rFonts w:ascii="Calibri" w:hAnsi="Calibri" w:cs="Calibri"/>
                <w:sz w:val="16"/>
                <w:szCs w:val="16"/>
              </w:rPr>
              <w:t> </w:t>
            </w:r>
          </w:p>
        </w:tc>
      </w:tr>
      <w:tr w:rsidR="00067A58" w:rsidRPr="00067A58" w:rsidTr="005A6821">
        <w:trPr>
          <w:cantSplit/>
          <w:trHeight w:val="82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rPr>
                <w:sz w:val="18"/>
                <w:szCs w:val="18"/>
              </w:rPr>
            </w:pPr>
            <w:r w:rsidRPr="00067A58">
              <w:rPr>
                <w:rFonts w:eastAsia="Batang"/>
                <w:sz w:val="18"/>
                <w:szCs w:val="18"/>
                <w:lang w:eastAsia="ko-KR"/>
              </w:rPr>
              <w:t>2. Кроме того: субъекты хозяйствования, находящиеся в процессе ликвидации (прекращения деятельности) на момент проверки (080+090):</w:t>
            </w:r>
          </w:p>
        </w:tc>
        <w:tc>
          <w:tcPr>
            <w:tcW w:w="567"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rFonts w:eastAsia="Batang"/>
                <w:sz w:val="18"/>
                <w:szCs w:val="18"/>
                <w:lang w:eastAsia="ko-KR"/>
              </w:rPr>
              <w:t>070</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068"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7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33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235"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6"/>
                <w:szCs w:val="16"/>
              </w:rPr>
            </w:pPr>
            <w:r w:rsidRPr="00067A58">
              <w:rPr>
                <w:rFonts w:ascii="Calibri" w:hAnsi="Calibri" w:cs="Calibri"/>
                <w:sz w:val="18"/>
                <w:szCs w:val="18"/>
              </w:rPr>
              <w:t> </w:t>
            </w:r>
            <w:r w:rsidRPr="00067A58">
              <w:rPr>
                <w:rFonts w:ascii="Calibri" w:hAnsi="Calibri" w:cs="Calibri"/>
                <w:sz w:val="16"/>
                <w:szCs w:val="16"/>
              </w:rPr>
              <w:t> </w:t>
            </w:r>
          </w:p>
        </w:tc>
      </w:tr>
      <w:tr w:rsidR="00067A58" w:rsidRPr="00067A58" w:rsidTr="004A2D65">
        <w:trPr>
          <w:cantSplit/>
          <w:trHeight w:val="33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rPr>
                <w:sz w:val="18"/>
                <w:szCs w:val="18"/>
              </w:rPr>
            </w:pPr>
            <w:r w:rsidRPr="00067A58">
              <w:rPr>
                <w:rFonts w:eastAsia="Batang"/>
                <w:sz w:val="18"/>
                <w:szCs w:val="18"/>
                <w:lang w:eastAsia="ko-KR"/>
              </w:rPr>
              <w:t>2.1.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rFonts w:eastAsia="Batang"/>
                <w:sz w:val="18"/>
                <w:szCs w:val="18"/>
                <w:lang w:eastAsia="ko-KR"/>
              </w:rPr>
              <w:t>080</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068"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7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33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235"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6"/>
                <w:szCs w:val="16"/>
              </w:rPr>
            </w:pPr>
            <w:r w:rsidRPr="00067A58">
              <w:rPr>
                <w:rFonts w:ascii="Calibri" w:hAnsi="Calibri" w:cs="Calibri"/>
                <w:sz w:val="18"/>
                <w:szCs w:val="18"/>
              </w:rPr>
              <w:t> </w:t>
            </w:r>
            <w:r w:rsidRPr="00067A58">
              <w:rPr>
                <w:rFonts w:ascii="Calibri" w:hAnsi="Calibri" w:cs="Calibri"/>
                <w:sz w:val="16"/>
                <w:szCs w:val="16"/>
              </w:rPr>
              <w:t> </w:t>
            </w:r>
          </w:p>
        </w:tc>
      </w:tr>
      <w:tr w:rsidR="00067A58" w:rsidRPr="00067A58" w:rsidTr="00A44E51">
        <w:trPr>
          <w:cantSplit/>
          <w:trHeight w:val="35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872EA5" w:rsidRPr="00067A58" w:rsidRDefault="00872EA5" w:rsidP="00473976">
            <w:pPr>
              <w:rPr>
                <w:sz w:val="18"/>
                <w:szCs w:val="18"/>
              </w:rPr>
            </w:pPr>
            <w:r w:rsidRPr="00067A58">
              <w:rPr>
                <w:rFonts w:eastAsia="Batang"/>
                <w:sz w:val="18"/>
                <w:szCs w:val="18"/>
                <w:lang w:eastAsia="ko-KR"/>
              </w:rPr>
              <w:t>2.2. индивидуальные предприниматели</w:t>
            </w:r>
          </w:p>
        </w:tc>
        <w:tc>
          <w:tcPr>
            <w:tcW w:w="567" w:type="dxa"/>
            <w:tcBorders>
              <w:top w:val="nil"/>
              <w:left w:val="nil"/>
              <w:bottom w:val="single" w:sz="4" w:space="0" w:color="auto"/>
              <w:right w:val="single" w:sz="4" w:space="0" w:color="auto"/>
            </w:tcBorders>
            <w:shd w:val="clear" w:color="auto" w:fill="auto"/>
            <w:vAlign w:val="center"/>
            <w:hideMark/>
          </w:tcPr>
          <w:p w:rsidR="00872EA5" w:rsidRPr="00067A58" w:rsidRDefault="00872EA5" w:rsidP="00473976">
            <w:pPr>
              <w:jc w:val="center"/>
              <w:rPr>
                <w:sz w:val="18"/>
                <w:szCs w:val="18"/>
              </w:rPr>
            </w:pPr>
            <w:r w:rsidRPr="00067A58">
              <w:rPr>
                <w:sz w:val="18"/>
                <w:szCs w:val="18"/>
              </w:rPr>
              <w:t>090</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67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068"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74"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331"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8"/>
                <w:szCs w:val="18"/>
              </w:rPr>
            </w:pPr>
            <w:r w:rsidRPr="00067A58">
              <w:rPr>
                <w:rFonts w:ascii="Calibri" w:hAnsi="Calibri" w:cs="Calibri"/>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473976">
            <w:pPr>
              <w:rPr>
                <w:rFonts w:ascii="Calibri" w:hAnsi="Calibri" w:cs="Calibri"/>
                <w:sz w:val="18"/>
                <w:szCs w:val="18"/>
              </w:rPr>
            </w:pPr>
            <w:r w:rsidRPr="00067A58">
              <w:rPr>
                <w:rFonts w:ascii="Calibri" w:hAnsi="Calibri" w:cs="Calibri"/>
                <w:sz w:val="18"/>
                <w:szCs w:val="18"/>
              </w:rPr>
              <w:t> </w:t>
            </w:r>
          </w:p>
        </w:tc>
        <w:tc>
          <w:tcPr>
            <w:tcW w:w="2235" w:type="dxa"/>
            <w:tcBorders>
              <w:top w:val="nil"/>
              <w:left w:val="nil"/>
              <w:bottom w:val="single" w:sz="4" w:space="0" w:color="auto"/>
              <w:right w:val="single" w:sz="4" w:space="0" w:color="auto"/>
            </w:tcBorders>
            <w:shd w:val="clear" w:color="auto" w:fill="auto"/>
            <w:noWrap/>
            <w:vAlign w:val="center"/>
            <w:hideMark/>
          </w:tcPr>
          <w:p w:rsidR="00872EA5" w:rsidRPr="00067A58" w:rsidRDefault="00872EA5" w:rsidP="000E64C7">
            <w:pPr>
              <w:rPr>
                <w:rFonts w:ascii="Calibri" w:hAnsi="Calibri" w:cs="Calibri"/>
                <w:sz w:val="16"/>
                <w:szCs w:val="16"/>
              </w:rPr>
            </w:pPr>
            <w:r w:rsidRPr="00067A58">
              <w:rPr>
                <w:rFonts w:ascii="Calibri" w:hAnsi="Calibri" w:cs="Calibri"/>
                <w:sz w:val="18"/>
                <w:szCs w:val="18"/>
              </w:rPr>
              <w:t> </w:t>
            </w:r>
            <w:r w:rsidRPr="00067A58">
              <w:rPr>
                <w:rFonts w:ascii="Calibri" w:hAnsi="Calibri" w:cs="Calibri"/>
                <w:sz w:val="16"/>
                <w:szCs w:val="16"/>
              </w:rPr>
              <w:t> </w:t>
            </w:r>
          </w:p>
        </w:tc>
      </w:tr>
    </w:tbl>
    <w:p w:rsidR="00473976" w:rsidRPr="00067A58" w:rsidRDefault="00473976" w:rsidP="00473976">
      <w:pPr>
        <w:pStyle w:val="ConsPlusNonformat"/>
        <w:rPr>
          <w:rFonts w:ascii="Times New Roman" w:hAnsi="Times New Roman" w:cs="Times New Roman"/>
          <w:sz w:val="18"/>
          <w:szCs w:val="18"/>
        </w:rPr>
      </w:pPr>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Начальник (заместитель начальника)</w:t>
      </w:r>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инспекции Министерства по налогам</w:t>
      </w:r>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 xml:space="preserve">и сборам Республики Беларусь </w:t>
      </w:r>
      <w:proofErr w:type="gramStart"/>
      <w:r w:rsidRPr="00067A58">
        <w:rPr>
          <w:rFonts w:ascii="Times New Roman" w:hAnsi="Times New Roman" w:cs="Times New Roman"/>
          <w:sz w:val="18"/>
          <w:szCs w:val="18"/>
        </w:rPr>
        <w:t>по</w:t>
      </w:r>
      <w:proofErr w:type="gramEnd"/>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 xml:space="preserve">________________________________    </w:t>
      </w:r>
      <w:r w:rsidRPr="00067A58">
        <w:rPr>
          <w:rFonts w:ascii="Times New Roman" w:hAnsi="Times New Roman" w:cs="Times New Roman"/>
          <w:sz w:val="18"/>
          <w:szCs w:val="18"/>
        </w:rPr>
        <w:tab/>
        <w:t xml:space="preserve">_________   </w:t>
      </w:r>
      <w:r w:rsidRPr="00067A58">
        <w:rPr>
          <w:rFonts w:ascii="Times New Roman" w:hAnsi="Times New Roman" w:cs="Times New Roman"/>
          <w:sz w:val="18"/>
          <w:szCs w:val="18"/>
        </w:rPr>
        <w:tab/>
        <w:t>___________________</w:t>
      </w:r>
    </w:p>
    <w:p w:rsidR="00473976" w:rsidRPr="00067A58" w:rsidRDefault="00473976" w:rsidP="00473976">
      <w:pPr>
        <w:pStyle w:val="ConsPlusNonformat"/>
        <w:rPr>
          <w:rFonts w:ascii="Times New Roman" w:hAnsi="Times New Roman" w:cs="Times New Roman"/>
          <w:sz w:val="18"/>
          <w:szCs w:val="18"/>
        </w:rPr>
      </w:pPr>
      <w:proofErr w:type="gramStart"/>
      <w:r w:rsidRPr="00067A58">
        <w:rPr>
          <w:rFonts w:ascii="Times New Roman" w:hAnsi="Times New Roman" w:cs="Times New Roman"/>
          <w:sz w:val="18"/>
          <w:szCs w:val="18"/>
        </w:rPr>
        <w:t xml:space="preserve">(наименование района, города,       </w:t>
      </w:r>
      <w:r w:rsidRPr="00067A58">
        <w:rPr>
          <w:rFonts w:ascii="Times New Roman" w:hAnsi="Times New Roman" w:cs="Times New Roman"/>
          <w:sz w:val="18"/>
          <w:szCs w:val="18"/>
        </w:rPr>
        <w:tab/>
      </w:r>
      <w:r w:rsidRPr="00067A58">
        <w:rPr>
          <w:rFonts w:ascii="Times New Roman" w:hAnsi="Times New Roman" w:cs="Times New Roman"/>
          <w:sz w:val="18"/>
          <w:szCs w:val="18"/>
        </w:rPr>
        <w:tab/>
        <w:t xml:space="preserve"> (подпись)   </w:t>
      </w:r>
      <w:r w:rsidRPr="00067A58">
        <w:rPr>
          <w:rFonts w:ascii="Times New Roman" w:hAnsi="Times New Roman" w:cs="Times New Roman"/>
          <w:sz w:val="18"/>
          <w:szCs w:val="18"/>
        </w:rPr>
        <w:tab/>
        <w:t xml:space="preserve"> (инициалы, фамилия)</w:t>
      </w:r>
      <w:proofErr w:type="gramEnd"/>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района в городе, области и г. Минску)</w:t>
      </w:r>
    </w:p>
    <w:p w:rsidR="00473976" w:rsidRPr="00067A58" w:rsidRDefault="00473976" w:rsidP="00473976">
      <w:pPr>
        <w:pStyle w:val="ConsPlusNonformat"/>
        <w:rPr>
          <w:rFonts w:ascii="Times New Roman" w:hAnsi="Times New Roman" w:cs="Times New Roman"/>
          <w:sz w:val="18"/>
          <w:szCs w:val="18"/>
        </w:rPr>
      </w:pPr>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 xml:space="preserve">Исполнитель                                 </w:t>
      </w:r>
      <w:r w:rsidRPr="00067A58">
        <w:rPr>
          <w:rFonts w:ascii="Times New Roman" w:hAnsi="Times New Roman" w:cs="Times New Roman"/>
          <w:sz w:val="18"/>
          <w:szCs w:val="18"/>
        </w:rPr>
        <w:tab/>
      </w:r>
      <w:r w:rsidRPr="00067A58">
        <w:rPr>
          <w:rFonts w:ascii="Times New Roman" w:hAnsi="Times New Roman" w:cs="Times New Roman"/>
          <w:sz w:val="18"/>
          <w:szCs w:val="18"/>
        </w:rPr>
        <w:tab/>
      </w:r>
      <w:r w:rsidR="00184057" w:rsidRPr="00067A58">
        <w:rPr>
          <w:rFonts w:ascii="Times New Roman" w:hAnsi="Times New Roman" w:cs="Times New Roman"/>
          <w:sz w:val="18"/>
          <w:szCs w:val="18"/>
        </w:rPr>
        <w:t xml:space="preserve">                </w:t>
      </w:r>
      <w:r w:rsidRPr="00067A58">
        <w:rPr>
          <w:rFonts w:ascii="Times New Roman" w:hAnsi="Times New Roman" w:cs="Times New Roman"/>
          <w:sz w:val="18"/>
          <w:szCs w:val="18"/>
        </w:rPr>
        <w:t xml:space="preserve">_________  </w:t>
      </w:r>
      <w:r w:rsidRPr="00067A58">
        <w:rPr>
          <w:rFonts w:ascii="Times New Roman" w:hAnsi="Times New Roman" w:cs="Times New Roman"/>
          <w:sz w:val="18"/>
          <w:szCs w:val="18"/>
        </w:rPr>
        <w:tab/>
        <w:t xml:space="preserve"> ___________________</w:t>
      </w:r>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 xml:space="preserve">                                </w:t>
      </w:r>
      <w:r w:rsidRPr="00067A58">
        <w:rPr>
          <w:rFonts w:ascii="Times New Roman" w:hAnsi="Times New Roman" w:cs="Times New Roman"/>
          <w:sz w:val="18"/>
          <w:szCs w:val="18"/>
        </w:rPr>
        <w:tab/>
      </w:r>
      <w:r w:rsidRPr="00067A58">
        <w:rPr>
          <w:rFonts w:ascii="Times New Roman" w:hAnsi="Times New Roman" w:cs="Times New Roman"/>
          <w:sz w:val="18"/>
          <w:szCs w:val="18"/>
        </w:rPr>
        <w:tab/>
      </w:r>
      <w:r w:rsidRPr="00067A58">
        <w:rPr>
          <w:rFonts w:ascii="Times New Roman" w:hAnsi="Times New Roman" w:cs="Times New Roman"/>
          <w:sz w:val="18"/>
          <w:szCs w:val="18"/>
        </w:rPr>
        <w:tab/>
      </w:r>
      <w:r w:rsidRPr="00067A58">
        <w:rPr>
          <w:rFonts w:ascii="Times New Roman" w:hAnsi="Times New Roman" w:cs="Times New Roman"/>
          <w:sz w:val="18"/>
          <w:szCs w:val="18"/>
        </w:rPr>
        <w:tab/>
        <w:t xml:space="preserve"> (подпись)   </w:t>
      </w:r>
      <w:r w:rsidRPr="00067A58">
        <w:rPr>
          <w:rFonts w:ascii="Times New Roman" w:hAnsi="Times New Roman" w:cs="Times New Roman"/>
          <w:sz w:val="18"/>
          <w:szCs w:val="18"/>
        </w:rPr>
        <w:tab/>
        <w:t xml:space="preserve"> (инициалы, фамилия)</w:t>
      </w:r>
      <w:r w:rsidRPr="00067A58">
        <w:rPr>
          <w:rFonts w:ascii="Times New Roman" w:hAnsi="Times New Roman" w:cs="Times New Roman"/>
          <w:sz w:val="18"/>
          <w:szCs w:val="18"/>
        </w:rPr>
        <w:tab/>
      </w:r>
    </w:p>
    <w:p w:rsidR="00473976" w:rsidRPr="00067A58" w:rsidRDefault="00473976" w:rsidP="00473976">
      <w:pPr>
        <w:pStyle w:val="ConsPlusNonformat"/>
        <w:rPr>
          <w:rFonts w:ascii="Times New Roman" w:hAnsi="Times New Roman" w:cs="Times New Roman"/>
          <w:sz w:val="18"/>
          <w:szCs w:val="18"/>
        </w:rPr>
      </w:pPr>
      <w:r w:rsidRPr="00067A58">
        <w:rPr>
          <w:rFonts w:ascii="Times New Roman" w:hAnsi="Times New Roman" w:cs="Times New Roman"/>
          <w:sz w:val="18"/>
          <w:szCs w:val="18"/>
        </w:rPr>
        <w:t>Дата составления «__» __________ 20__ г.</w:t>
      </w:r>
    </w:p>
    <w:p w:rsidR="000D705C" w:rsidRPr="00067A58" w:rsidRDefault="000D705C" w:rsidP="00FE4EBB">
      <w:pPr>
        <w:pStyle w:val="ConsPlusNormal"/>
        <w:ind w:firstLine="709"/>
        <w:jc w:val="both"/>
        <w:rPr>
          <w:rFonts w:ascii="Times New Roman" w:hAnsi="Times New Roman" w:cs="Times New Roman"/>
          <w:sz w:val="30"/>
          <w:szCs w:val="30"/>
        </w:rPr>
      </w:pPr>
    </w:p>
    <w:p w:rsidR="00F07CDF" w:rsidRPr="00067A58" w:rsidRDefault="00F07CDF" w:rsidP="00FE4EBB">
      <w:pPr>
        <w:pStyle w:val="ConsPlusNormal"/>
        <w:ind w:firstLine="709"/>
        <w:jc w:val="both"/>
        <w:rPr>
          <w:rFonts w:ascii="Times New Roman" w:hAnsi="Times New Roman" w:cs="Times New Roman"/>
          <w:sz w:val="30"/>
          <w:szCs w:val="30"/>
        </w:rPr>
        <w:sectPr w:rsidR="00F07CDF" w:rsidRPr="00067A58" w:rsidSect="00C22261">
          <w:headerReference w:type="default" r:id="rId496"/>
          <w:footerReference w:type="default" r:id="rId497"/>
          <w:pgSz w:w="16840" w:h="11907" w:orient="landscape" w:code="9"/>
          <w:pgMar w:top="284" w:right="680" w:bottom="284" w:left="284" w:header="170" w:footer="57" w:gutter="0"/>
          <w:lnNumType w:countBy="1" w:start="52"/>
          <w:cols w:space="720"/>
        </w:sectPr>
      </w:pPr>
    </w:p>
    <w:p w:rsidR="007406ED" w:rsidRPr="00067A58" w:rsidRDefault="007406ED" w:rsidP="007406ED">
      <w:pPr>
        <w:widowControl w:val="0"/>
        <w:autoSpaceDE w:val="0"/>
        <w:autoSpaceDN w:val="0"/>
        <w:adjustRightInd w:val="0"/>
        <w:spacing w:line="270" w:lineRule="exact"/>
        <w:ind w:left="6804"/>
        <w:outlineLvl w:val="0"/>
        <w:rPr>
          <w:szCs w:val="30"/>
        </w:rPr>
      </w:pPr>
      <w:r w:rsidRPr="00067A58">
        <w:rPr>
          <w:szCs w:val="30"/>
        </w:rPr>
        <w:lastRenderedPageBreak/>
        <w:t>Приложение 3</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к постановлению</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Министерства</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по налогам и сборам</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Республики Беларусь</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30.11.2016 № 29</w:t>
      </w:r>
    </w:p>
    <w:p w:rsidR="007D620A" w:rsidRPr="00067A58" w:rsidRDefault="007D620A" w:rsidP="007D620A">
      <w:pPr>
        <w:autoSpaceDE w:val="0"/>
        <w:autoSpaceDN w:val="0"/>
        <w:ind w:left="108"/>
        <w:rPr>
          <w:szCs w:val="20"/>
        </w:rPr>
      </w:pPr>
    </w:p>
    <w:tbl>
      <w:tblPr>
        <w:tblW w:w="9854" w:type="dxa"/>
        <w:jc w:val="center"/>
        <w:tblInd w:w="-68" w:type="dxa"/>
        <w:tblLayout w:type="fixed"/>
        <w:tblLook w:val="0000" w:firstRow="0" w:lastRow="0" w:firstColumn="0" w:lastColumn="0" w:noHBand="0" w:noVBand="0"/>
      </w:tblPr>
      <w:tblGrid>
        <w:gridCol w:w="9854"/>
      </w:tblGrid>
      <w:tr w:rsidR="00067A58" w:rsidRPr="00067A58" w:rsidTr="00FF127C">
        <w:trPr>
          <w:trHeight w:val="448"/>
          <w:jc w:val="center"/>
        </w:trPr>
        <w:tc>
          <w:tcPr>
            <w:tcW w:w="9854" w:type="dxa"/>
            <w:tcBorders>
              <w:top w:val="single" w:sz="4" w:space="0" w:color="auto"/>
              <w:left w:val="single" w:sz="4" w:space="0" w:color="auto"/>
              <w:bottom w:val="single" w:sz="4" w:space="0" w:color="auto"/>
              <w:right w:val="single" w:sz="4" w:space="0" w:color="auto"/>
            </w:tcBorders>
          </w:tcPr>
          <w:p w:rsidR="007D620A" w:rsidRPr="00067A58" w:rsidRDefault="007D620A" w:rsidP="007D620A">
            <w:pPr>
              <w:autoSpaceDE w:val="0"/>
              <w:autoSpaceDN w:val="0"/>
              <w:spacing w:before="40" w:after="40"/>
              <w:jc w:val="center"/>
              <w:outlineLvl w:val="0"/>
              <w:rPr>
                <w:szCs w:val="28"/>
              </w:rPr>
            </w:pPr>
            <w:r w:rsidRPr="00067A58">
              <w:rPr>
                <w:szCs w:val="28"/>
              </w:rPr>
              <w:t>ВЕДОМСТВЕННАЯ  ОТЧЕТНОСТЬ</w:t>
            </w:r>
          </w:p>
        </w:tc>
      </w:tr>
    </w:tbl>
    <w:p w:rsidR="007D620A" w:rsidRPr="00067A58" w:rsidRDefault="007D620A" w:rsidP="007D620A">
      <w:pPr>
        <w:autoSpaceDE w:val="0"/>
        <w:autoSpaceDN w:val="0"/>
        <w:ind w:left="108"/>
        <w:rPr>
          <w:szCs w:val="20"/>
        </w:rPr>
      </w:pPr>
    </w:p>
    <w:tbl>
      <w:tblPr>
        <w:tblW w:w="9833" w:type="dxa"/>
        <w:jc w:val="center"/>
        <w:tblInd w:w="-34" w:type="dxa"/>
        <w:tblBorders>
          <w:top w:val="single" w:sz="4" w:space="0" w:color="auto"/>
        </w:tblBorders>
        <w:tblLayout w:type="fixed"/>
        <w:tblLook w:val="0000" w:firstRow="0" w:lastRow="0" w:firstColumn="0" w:lastColumn="0" w:noHBand="0" w:noVBand="0"/>
      </w:tblPr>
      <w:tblGrid>
        <w:gridCol w:w="9833"/>
      </w:tblGrid>
      <w:tr w:rsidR="00067A58" w:rsidRPr="00067A58" w:rsidTr="00FF127C">
        <w:trPr>
          <w:trHeight w:val="524"/>
          <w:jc w:val="center"/>
        </w:trPr>
        <w:tc>
          <w:tcPr>
            <w:tcW w:w="9833" w:type="dxa"/>
            <w:tcBorders>
              <w:top w:val="single" w:sz="4" w:space="0" w:color="auto"/>
              <w:left w:val="single" w:sz="4" w:space="0" w:color="auto"/>
              <w:bottom w:val="single" w:sz="4" w:space="0" w:color="auto"/>
              <w:right w:val="single" w:sz="4" w:space="0" w:color="auto"/>
            </w:tcBorders>
            <w:vAlign w:val="center"/>
          </w:tcPr>
          <w:p w:rsidR="007D620A" w:rsidRPr="00067A58" w:rsidRDefault="007D620A" w:rsidP="007D620A">
            <w:pPr>
              <w:keepNext/>
              <w:jc w:val="center"/>
              <w:outlineLvl w:val="6"/>
              <w:rPr>
                <w:szCs w:val="30"/>
              </w:rPr>
            </w:pPr>
            <w:r w:rsidRPr="00067A58">
              <w:rPr>
                <w:szCs w:val="30"/>
              </w:rPr>
              <w:t>ПРЕДСТАВЛЯЕТСЯ В ЭЛЕКТРОННОМ ВИДЕ</w:t>
            </w:r>
          </w:p>
        </w:tc>
      </w:tr>
    </w:tbl>
    <w:p w:rsidR="007D620A" w:rsidRPr="00067A58" w:rsidRDefault="007D620A" w:rsidP="007D620A">
      <w:pPr>
        <w:autoSpaceDE w:val="0"/>
        <w:autoSpaceDN w:val="0"/>
        <w:ind w:left="108"/>
        <w:rPr>
          <w:szCs w:val="20"/>
        </w:rPr>
      </w:pPr>
    </w:p>
    <w:tbl>
      <w:tblPr>
        <w:tblW w:w="9785" w:type="dxa"/>
        <w:jc w:val="center"/>
        <w:tblLayout w:type="fixed"/>
        <w:tblLook w:val="0000" w:firstRow="0" w:lastRow="0" w:firstColumn="0" w:lastColumn="0" w:noHBand="0" w:noVBand="0"/>
      </w:tblPr>
      <w:tblGrid>
        <w:gridCol w:w="9785"/>
      </w:tblGrid>
      <w:tr w:rsidR="007D620A" w:rsidRPr="00067A58" w:rsidTr="00FF127C">
        <w:trPr>
          <w:trHeight w:val="827"/>
          <w:jc w:val="center"/>
        </w:trPr>
        <w:tc>
          <w:tcPr>
            <w:tcW w:w="9785"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40" w:after="40"/>
              <w:jc w:val="center"/>
              <w:rPr>
                <w:szCs w:val="20"/>
              </w:rPr>
            </w:pPr>
            <w:r w:rsidRPr="00067A58">
              <w:rPr>
                <w:szCs w:val="20"/>
              </w:rPr>
              <w:t>Отчет о применении мер ответственности за нарушения законодательства</w:t>
            </w:r>
          </w:p>
          <w:p w:rsidR="007D620A" w:rsidRPr="00067A58" w:rsidRDefault="007D620A" w:rsidP="007D620A">
            <w:pPr>
              <w:autoSpaceDE w:val="0"/>
              <w:autoSpaceDN w:val="0"/>
              <w:spacing w:before="40" w:after="40"/>
              <w:jc w:val="center"/>
              <w:rPr>
                <w:szCs w:val="20"/>
              </w:rPr>
            </w:pPr>
            <w:r w:rsidRPr="00067A58">
              <w:rPr>
                <w:szCs w:val="20"/>
              </w:rPr>
              <w:t>за _______________ 20 ___ г.</w:t>
            </w:r>
          </w:p>
        </w:tc>
      </w:tr>
    </w:tbl>
    <w:p w:rsidR="007D620A" w:rsidRPr="00067A58" w:rsidRDefault="007D620A" w:rsidP="007D620A">
      <w:pPr>
        <w:autoSpaceDE w:val="0"/>
        <w:autoSpaceDN w:val="0"/>
        <w:ind w:left="108"/>
        <w:rPr>
          <w:szCs w:val="20"/>
          <w:u w:val="single"/>
        </w:rPr>
      </w:pPr>
    </w:p>
    <w:tbl>
      <w:tblPr>
        <w:tblW w:w="9781" w:type="dxa"/>
        <w:tblInd w:w="-34" w:type="dxa"/>
        <w:tblLayout w:type="fixed"/>
        <w:tblLook w:val="0000" w:firstRow="0" w:lastRow="0" w:firstColumn="0" w:lastColumn="0" w:noHBand="0" w:noVBand="0"/>
      </w:tblPr>
      <w:tblGrid>
        <w:gridCol w:w="2339"/>
        <w:gridCol w:w="2231"/>
        <w:gridCol w:w="2126"/>
        <w:gridCol w:w="425"/>
        <w:gridCol w:w="2660"/>
      </w:tblGrid>
      <w:tr w:rsidR="00067A58" w:rsidRPr="00067A58" w:rsidTr="00FF127C">
        <w:trPr>
          <w:cantSplit/>
        </w:trPr>
        <w:tc>
          <w:tcPr>
            <w:tcW w:w="2339"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120"/>
              <w:jc w:val="center"/>
              <w:rPr>
                <w:szCs w:val="20"/>
              </w:rPr>
            </w:pPr>
            <w:r w:rsidRPr="00067A58">
              <w:rPr>
                <w:szCs w:val="2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120"/>
              <w:jc w:val="center"/>
              <w:rPr>
                <w:szCs w:val="20"/>
              </w:rPr>
            </w:pPr>
            <w:r w:rsidRPr="00067A58">
              <w:rPr>
                <w:szCs w:val="20"/>
              </w:rPr>
              <w:t>Кому представляется отчетность</w:t>
            </w:r>
          </w:p>
        </w:tc>
        <w:tc>
          <w:tcPr>
            <w:tcW w:w="2126"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120"/>
              <w:jc w:val="center"/>
              <w:rPr>
                <w:szCs w:val="20"/>
              </w:rPr>
            </w:pPr>
            <w:r w:rsidRPr="00067A58">
              <w:rPr>
                <w:szCs w:val="20"/>
              </w:rPr>
              <w:t>Срок представления</w:t>
            </w:r>
          </w:p>
        </w:tc>
        <w:tc>
          <w:tcPr>
            <w:tcW w:w="425" w:type="dxa"/>
            <w:tcBorders>
              <w:top w:val="nil"/>
              <w:left w:val="nil"/>
              <w:bottom w:val="nil"/>
              <w:right w:val="nil"/>
            </w:tcBorders>
          </w:tcPr>
          <w:p w:rsidR="007D620A" w:rsidRPr="00067A58" w:rsidRDefault="007D620A" w:rsidP="007D620A">
            <w:pPr>
              <w:autoSpaceDE w:val="0"/>
              <w:autoSpaceDN w:val="0"/>
              <w:spacing w:before="120"/>
              <w:jc w:val="center"/>
              <w:rPr>
                <w:szCs w:val="20"/>
                <w:u w:val="single"/>
              </w:rPr>
            </w:pPr>
          </w:p>
        </w:tc>
        <w:tc>
          <w:tcPr>
            <w:tcW w:w="2660" w:type="dxa"/>
            <w:vMerge w:val="restart"/>
            <w:tcBorders>
              <w:top w:val="single" w:sz="6" w:space="0" w:color="auto"/>
              <w:left w:val="single" w:sz="6" w:space="0" w:color="auto"/>
              <w:bottom w:val="nil"/>
              <w:right w:val="single" w:sz="6" w:space="0" w:color="auto"/>
            </w:tcBorders>
          </w:tcPr>
          <w:p w:rsidR="007D620A" w:rsidRPr="00067A58" w:rsidRDefault="007D620A" w:rsidP="007D620A">
            <w:pPr>
              <w:autoSpaceDE w:val="0"/>
              <w:autoSpaceDN w:val="0"/>
              <w:spacing w:before="120"/>
              <w:rPr>
                <w:szCs w:val="20"/>
              </w:rPr>
            </w:pPr>
            <w:r w:rsidRPr="00067A58">
              <w:rPr>
                <w:szCs w:val="30"/>
              </w:rPr>
              <w:t>Периодичность</w:t>
            </w:r>
            <w:r w:rsidRPr="00067A58">
              <w:rPr>
                <w:szCs w:val="20"/>
              </w:rPr>
              <w:t xml:space="preserve"> представления</w:t>
            </w:r>
          </w:p>
          <w:p w:rsidR="007D620A" w:rsidRPr="00067A58" w:rsidRDefault="007D620A" w:rsidP="007D620A">
            <w:pPr>
              <w:autoSpaceDE w:val="0"/>
              <w:autoSpaceDN w:val="0"/>
              <w:rPr>
                <w:szCs w:val="20"/>
              </w:rPr>
            </w:pPr>
          </w:p>
          <w:p w:rsidR="007D620A" w:rsidRPr="00067A58" w:rsidRDefault="007D620A" w:rsidP="007D620A">
            <w:pPr>
              <w:autoSpaceDE w:val="0"/>
              <w:autoSpaceDN w:val="0"/>
              <w:rPr>
                <w:szCs w:val="20"/>
              </w:rPr>
            </w:pPr>
            <w:r w:rsidRPr="00067A58">
              <w:rPr>
                <w:szCs w:val="20"/>
              </w:rPr>
              <w:t>Квартальная</w:t>
            </w:r>
          </w:p>
        </w:tc>
      </w:tr>
      <w:tr w:rsidR="00067A58" w:rsidRPr="00067A58" w:rsidTr="00FF127C">
        <w:trPr>
          <w:cantSplit/>
          <w:trHeight w:val="345"/>
        </w:trPr>
        <w:tc>
          <w:tcPr>
            <w:tcW w:w="2339" w:type="dxa"/>
            <w:vMerge w:val="restart"/>
            <w:tcBorders>
              <w:top w:val="nil"/>
              <w:left w:val="single" w:sz="4" w:space="0" w:color="auto"/>
              <w:bottom w:val="nil"/>
              <w:right w:val="single" w:sz="4" w:space="0" w:color="auto"/>
            </w:tcBorders>
          </w:tcPr>
          <w:p w:rsidR="007D620A" w:rsidRPr="00067A58" w:rsidRDefault="007D620A" w:rsidP="007D620A">
            <w:pPr>
              <w:autoSpaceDE w:val="0"/>
              <w:autoSpaceDN w:val="0"/>
              <w:rPr>
                <w:szCs w:val="30"/>
              </w:rPr>
            </w:pPr>
            <w:r w:rsidRPr="00067A58">
              <w:rPr>
                <w:szCs w:val="30"/>
              </w:rPr>
              <w:t xml:space="preserve">Инспекции МНС* по районам, городам и районам в городах </w:t>
            </w:r>
          </w:p>
          <w:p w:rsidR="007D620A" w:rsidRPr="00067A58" w:rsidRDefault="007D620A" w:rsidP="007D620A">
            <w:pPr>
              <w:autoSpaceDE w:val="0"/>
              <w:autoSpaceDN w:val="0"/>
              <w:rPr>
                <w:szCs w:val="30"/>
                <w:u w:val="single"/>
              </w:rPr>
            </w:pPr>
          </w:p>
          <w:p w:rsidR="007D620A" w:rsidRPr="00067A58" w:rsidRDefault="007D620A" w:rsidP="007D620A">
            <w:pPr>
              <w:autoSpaceDE w:val="0"/>
              <w:autoSpaceDN w:val="0"/>
              <w:rPr>
                <w:szCs w:val="30"/>
              </w:rPr>
            </w:pPr>
            <w:r w:rsidRPr="00067A58">
              <w:rPr>
                <w:szCs w:val="30"/>
              </w:rPr>
              <w:t xml:space="preserve">Инспекции МНС* по областям и </w:t>
            </w:r>
          </w:p>
          <w:p w:rsidR="007D620A" w:rsidRPr="00067A58" w:rsidRDefault="007D620A" w:rsidP="007D620A">
            <w:pPr>
              <w:autoSpaceDE w:val="0"/>
              <w:autoSpaceDN w:val="0"/>
              <w:rPr>
                <w:szCs w:val="30"/>
                <w:u w:val="single"/>
              </w:rPr>
            </w:pPr>
            <w:r w:rsidRPr="00067A58">
              <w:rPr>
                <w:szCs w:val="30"/>
              </w:rPr>
              <w:t xml:space="preserve">г. Минску </w:t>
            </w:r>
          </w:p>
        </w:tc>
        <w:tc>
          <w:tcPr>
            <w:tcW w:w="2231" w:type="dxa"/>
            <w:vMerge w:val="restart"/>
            <w:tcBorders>
              <w:top w:val="nil"/>
              <w:left w:val="single" w:sz="4" w:space="0" w:color="auto"/>
              <w:bottom w:val="nil"/>
              <w:right w:val="single" w:sz="4" w:space="0" w:color="auto"/>
            </w:tcBorders>
          </w:tcPr>
          <w:p w:rsidR="007D620A" w:rsidRPr="00067A58" w:rsidRDefault="007D620A" w:rsidP="007D620A">
            <w:pPr>
              <w:autoSpaceDE w:val="0"/>
              <w:autoSpaceDN w:val="0"/>
              <w:rPr>
                <w:szCs w:val="30"/>
              </w:rPr>
            </w:pPr>
            <w:r w:rsidRPr="00067A58">
              <w:rPr>
                <w:szCs w:val="30"/>
              </w:rPr>
              <w:t>Инспекции МНС* по областям и             г. Минску</w:t>
            </w:r>
          </w:p>
          <w:p w:rsidR="007D620A" w:rsidRPr="00067A58" w:rsidRDefault="007D620A" w:rsidP="007D620A">
            <w:pPr>
              <w:autoSpaceDE w:val="0"/>
              <w:autoSpaceDN w:val="0"/>
              <w:rPr>
                <w:szCs w:val="30"/>
              </w:rPr>
            </w:pPr>
          </w:p>
          <w:p w:rsidR="007D620A" w:rsidRPr="00067A58" w:rsidRDefault="007D620A" w:rsidP="007D620A">
            <w:pPr>
              <w:autoSpaceDE w:val="0"/>
              <w:autoSpaceDN w:val="0"/>
              <w:rPr>
                <w:szCs w:val="30"/>
              </w:rPr>
            </w:pPr>
          </w:p>
          <w:p w:rsidR="007D620A" w:rsidRPr="00067A58" w:rsidRDefault="007D620A" w:rsidP="007D620A">
            <w:pPr>
              <w:keepNext/>
              <w:autoSpaceDE w:val="0"/>
              <w:autoSpaceDN w:val="0"/>
              <w:outlineLvl w:val="1"/>
              <w:rPr>
                <w:szCs w:val="30"/>
                <w:u w:val="single"/>
              </w:rPr>
            </w:pPr>
          </w:p>
          <w:p w:rsidR="007D620A" w:rsidRPr="00067A58" w:rsidRDefault="007D620A" w:rsidP="007D620A">
            <w:pPr>
              <w:keepNext/>
              <w:autoSpaceDE w:val="0"/>
              <w:autoSpaceDN w:val="0"/>
              <w:outlineLvl w:val="1"/>
              <w:rPr>
                <w:szCs w:val="30"/>
              </w:rPr>
            </w:pPr>
            <w:r w:rsidRPr="00067A58">
              <w:rPr>
                <w:szCs w:val="30"/>
              </w:rPr>
              <w:t>МНС*</w:t>
            </w:r>
          </w:p>
        </w:tc>
        <w:tc>
          <w:tcPr>
            <w:tcW w:w="2126" w:type="dxa"/>
            <w:vMerge w:val="restart"/>
            <w:tcBorders>
              <w:top w:val="nil"/>
              <w:left w:val="single" w:sz="4" w:space="0" w:color="auto"/>
              <w:bottom w:val="nil"/>
              <w:right w:val="single" w:sz="4" w:space="0" w:color="auto"/>
            </w:tcBorders>
          </w:tcPr>
          <w:p w:rsidR="007D620A" w:rsidRPr="00067A58" w:rsidRDefault="007D620A" w:rsidP="007D620A">
            <w:pPr>
              <w:autoSpaceDE w:val="0"/>
              <w:autoSpaceDN w:val="0"/>
              <w:rPr>
                <w:szCs w:val="30"/>
              </w:rPr>
            </w:pPr>
            <w:r w:rsidRPr="00067A58">
              <w:rPr>
                <w:szCs w:val="30"/>
              </w:rPr>
              <w:t xml:space="preserve">Не позднее               7 числа месяца, следующего за </w:t>
            </w:r>
            <w:proofErr w:type="gramStart"/>
            <w:r w:rsidRPr="00067A58">
              <w:rPr>
                <w:szCs w:val="30"/>
              </w:rPr>
              <w:t>отчетным</w:t>
            </w:r>
            <w:proofErr w:type="gramEnd"/>
            <w:r w:rsidRPr="00067A58">
              <w:rPr>
                <w:szCs w:val="30"/>
              </w:rPr>
              <w:t xml:space="preserve">  </w:t>
            </w:r>
          </w:p>
          <w:p w:rsidR="007D620A" w:rsidRPr="00067A58" w:rsidRDefault="007D620A" w:rsidP="007D620A">
            <w:pPr>
              <w:autoSpaceDE w:val="0"/>
              <w:autoSpaceDN w:val="0"/>
              <w:rPr>
                <w:szCs w:val="30"/>
              </w:rPr>
            </w:pPr>
          </w:p>
          <w:p w:rsidR="007D620A" w:rsidRPr="00067A58" w:rsidRDefault="007D620A" w:rsidP="007D620A">
            <w:pPr>
              <w:autoSpaceDE w:val="0"/>
              <w:autoSpaceDN w:val="0"/>
              <w:rPr>
                <w:szCs w:val="30"/>
              </w:rPr>
            </w:pPr>
          </w:p>
          <w:p w:rsidR="007D620A" w:rsidRPr="00067A58" w:rsidRDefault="007D620A" w:rsidP="007D620A">
            <w:pPr>
              <w:autoSpaceDE w:val="0"/>
              <w:autoSpaceDN w:val="0"/>
              <w:rPr>
                <w:szCs w:val="30"/>
              </w:rPr>
            </w:pPr>
            <w:r w:rsidRPr="00067A58">
              <w:rPr>
                <w:szCs w:val="30"/>
              </w:rPr>
              <w:t xml:space="preserve">Не позднее             9 числа месяца, следующего за </w:t>
            </w:r>
            <w:proofErr w:type="gramStart"/>
            <w:r w:rsidRPr="00067A58">
              <w:rPr>
                <w:szCs w:val="30"/>
              </w:rPr>
              <w:t>отчетным</w:t>
            </w:r>
            <w:proofErr w:type="gramEnd"/>
            <w:r w:rsidRPr="00067A58">
              <w:rPr>
                <w:szCs w:val="30"/>
              </w:rPr>
              <w:t xml:space="preserve">  </w:t>
            </w:r>
          </w:p>
          <w:p w:rsidR="007D620A" w:rsidRPr="00067A58" w:rsidRDefault="007D620A" w:rsidP="007D620A">
            <w:pPr>
              <w:autoSpaceDE w:val="0"/>
              <w:autoSpaceDN w:val="0"/>
              <w:rPr>
                <w:szCs w:val="30"/>
                <w:u w:val="single"/>
              </w:rPr>
            </w:pPr>
          </w:p>
        </w:tc>
        <w:tc>
          <w:tcPr>
            <w:tcW w:w="425" w:type="dxa"/>
            <w:vMerge w:val="restart"/>
            <w:tcBorders>
              <w:top w:val="nil"/>
              <w:left w:val="nil"/>
              <w:bottom w:val="nil"/>
              <w:right w:val="single" w:sz="6" w:space="0" w:color="auto"/>
            </w:tcBorders>
          </w:tcPr>
          <w:p w:rsidR="007D620A" w:rsidRPr="00067A58" w:rsidRDefault="007D620A" w:rsidP="007D620A">
            <w:pPr>
              <w:autoSpaceDE w:val="0"/>
              <w:autoSpaceDN w:val="0"/>
              <w:spacing w:before="120" w:line="200" w:lineRule="exact"/>
              <w:rPr>
                <w:szCs w:val="20"/>
                <w:u w:val="single"/>
              </w:rPr>
            </w:pPr>
          </w:p>
        </w:tc>
        <w:tc>
          <w:tcPr>
            <w:tcW w:w="2660" w:type="dxa"/>
            <w:vMerge/>
            <w:tcBorders>
              <w:top w:val="nil"/>
              <w:left w:val="single" w:sz="6" w:space="0" w:color="auto"/>
              <w:bottom w:val="single" w:sz="4" w:space="0" w:color="auto"/>
              <w:right w:val="single" w:sz="6" w:space="0" w:color="auto"/>
            </w:tcBorders>
          </w:tcPr>
          <w:p w:rsidR="007D620A" w:rsidRPr="00067A58" w:rsidRDefault="007D620A" w:rsidP="007D620A">
            <w:pPr>
              <w:autoSpaceDE w:val="0"/>
              <w:autoSpaceDN w:val="0"/>
              <w:spacing w:before="120" w:line="200" w:lineRule="exact"/>
              <w:rPr>
                <w:szCs w:val="20"/>
              </w:rPr>
            </w:pPr>
          </w:p>
        </w:tc>
      </w:tr>
      <w:tr w:rsidR="00067A58" w:rsidRPr="00067A58" w:rsidTr="00FF127C">
        <w:trPr>
          <w:cantSplit/>
          <w:trHeight w:val="1010"/>
        </w:trPr>
        <w:tc>
          <w:tcPr>
            <w:tcW w:w="2339" w:type="dxa"/>
            <w:vMerge/>
            <w:tcBorders>
              <w:top w:val="nil"/>
              <w:left w:val="single" w:sz="4" w:space="0" w:color="auto"/>
              <w:bottom w:val="single" w:sz="4" w:space="0" w:color="auto"/>
              <w:right w:val="single" w:sz="4" w:space="0" w:color="auto"/>
            </w:tcBorders>
          </w:tcPr>
          <w:p w:rsidR="007D620A" w:rsidRPr="00067A58" w:rsidRDefault="007D620A" w:rsidP="007D620A">
            <w:pPr>
              <w:autoSpaceDE w:val="0"/>
              <w:autoSpaceDN w:val="0"/>
              <w:spacing w:before="120" w:line="200" w:lineRule="exact"/>
              <w:rPr>
                <w:szCs w:val="20"/>
                <w:u w:val="single"/>
              </w:rPr>
            </w:pPr>
          </w:p>
        </w:tc>
        <w:tc>
          <w:tcPr>
            <w:tcW w:w="2231" w:type="dxa"/>
            <w:vMerge/>
            <w:tcBorders>
              <w:top w:val="nil"/>
              <w:left w:val="single" w:sz="4" w:space="0" w:color="auto"/>
              <w:bottom w:val="single" w:sz="4" w:space="0" w:color="auto"/>
              <w:right w:val="single" w:sz="4" w:space="0" w:color="auto"/>
            </w:tcBorders>
          </w:tcPr>
          <w:p w:rsidR="007D620A" w:rsidRPr="00067A58" w:rsidRDefault="007D620A" w:rsidP="007D620A">
            <w:pPr>
              <w:autoSpaceDE w:val="0"/>
              <w:autoSpaceDN w:val="0"/>
              <w:spacing w:before="120" w:line="200" w:lineRule="exact"/>
              <w:rPr>
                <w:szCs w:val="20"/>
                <w:u w:val="single"/>
              </w:rPr>
            </w:pPr>
          </w:p>
        </w:tc>
        <w:tc>
          <w:tcPr>
            <w:tcW w:w="2126" w:type="dxa"/>
            <w:vMerge/>
            <w:tcBorders>
              <w:top w:val="nil"/>
              <w:left w:val="single" w:sz="4" w:space="0" w:color="auto"/>
              <w:bottom w:val="single" w:sz="4" w:space="0" w:color="auto"/>
              <w:right w:val="single" w:sz="4" w:space="0" w:color="auto"/>
            </w:tcBorders>
          </w:tcPr>
          <w:p w:rsidR="007D620A" w:rsidRPr="00067A58" w:rsidRDefault="007D620A" w:rsidP="007D620A">
            <w:pPr>
              <w:autoSpaceDE w:val="0"/>
              <w:autoSpaceDN w:val="0"/>
              <w:spacing w:before="120" w:line="200" w:lineRule="exact"/>
              <w:rPr>
                <w:szCs w:val="20"/>
                <w:u w:val="single"/>
              </w:rPr>
            </w:pPr>
          </w:p>
        </w:tc>
        <w:tc>
          <w:tcPr>
            <w:tcW w:w="425" w:type="dxa"/>
            <w:vMerge/>
            <w:tcBorders>
              <w:top w:val="nil"/>
              <w:left w:val="nil"/>
              <w:bottom w:val="nil"/>
              <w:right w:val="nil"/>
            </w:tcBorders>
          </w:tcPr>
          <w:p w:rsidR="007D620A" w:rsidRPr="00067A58" w:rsidRDefault="007D620A" w:rsidP="007D620A">
            <w:pPr>
              <w:autoSpaceDE w:val="0"/>
              <w:autoSpaceDN w:val="0"/>
              <w:spacing w:before="120" w:line="200" w:lineRule="exact"/>
              <w:rPr>
                <w:szCs w:val="20"/>
                <w:u w:val="single"/>
              </w:rPr>
            </w:pPr>
          </w:p>
        </w:tc>
        <w:tc>
          <w:tcPr>
            <w:tcW w:w="2660" w:type="dxa"/>
            <w:tcBorders>
              <w:top w:val="nil"/>
              <w:left w:val="nil"/>
              <w:bottom w:val="nil"/>
              <w:right w:val="nil"/>
            </w:tcBorders>
          </w:tcPr>
          <w:p w:rsidR="007D620A" w:rsidRPr="00067A58" w:rsidRDefault="007D620A" w:rsidP="007D620A">
            <w:pPr>
              <w:autoSpaceDE w:val="0"/>
              <w:autoSpaceDN w:val="0"/>
              <w:spacing w:before="120" w:line="200" w:lineRule="exact"/>
              <w:rPr>
                <w:szCs w:val="20"/>
              </w:rPr>
            </w:pPr>
          </w:p>
        </w:tc>
      </w:tr>
    </w:tbl>
    <w:p w:rsidR="007D620A" w:rsidRPr="00067A58" w:rsidRDefault="007D620A" w:rsidP="007D620A">
      <w:pPr>
        <w:jc w:val="both"/>
        <w:rPr>
          <w:vanish/>
          <w:szCs w:val="30"/>
        </w:rPr>
      </w:pPr>
    </w:p>
    <w:tbl>
      <w:tblPr>
        <w:tblW w:w="9781" w:type="dxa"/>
        <w:tblInd w:w="-34" w:type="dxa"/>
        <w:tblLayout w:type="fixed"/>
        <w:tblLook w:val="0000" w:firstRow="0" w:lastRow="0" w:firstColumn="0" w:lastColumn="0" w:noHBand="0" w:noVBand="0"/>
      </w:tblPr>
      <w:tblGrid>
        <w:gridCol w:w="9781"/>
      </w:tblGrid>
      <w:tr w:rsidR="00067A58" w:rsidRPr="00067A58" w:rsidTr="00FF127C">
        <w:trPr>
          <w:cantSplit/>
          <w:trHeight w:val="1098"/>
        </w:trPr>
        <w:tc>
          <w:tcPr>
            <w:tcW w:w="9781"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line="264" w:lineRule="auto"/>
              <w:rPr>
                <w:szCs w:val="30"/>
              </w:rPr>
            </w:pPr>
          </w:p>
          <w:p w:rsidR="007D620A" w:rsidRPr="00067A58" w:rsidRDefault="007D620A" w:rsidP="007D620A">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7D620A" w:rsidRPr="00067A58" w:rsidRDefault="007D620A" w:rsidP="007D620A">
            <w:pPr>
              <w:autoSpaceDE w:val="0"/>
              <w:autoSpaceDN w:val="0"/>
              <w:adjustRightInd w:val="0"/>
              <w:spacing w:line="240" w:lineRule="exact"/>
              <w:rPr>
                <w:sz w:val="20"/>
                <w:szCs w:val="20"/>
              </w:rPr>
            </w:pPr>
            <w:r w:rsidRPr="00067A58">
              <w:rPr>
                <w:sz w:val="20"/>
                <w:szCs w:val="20"/>
              </w:rPr>
              <w:t xml:space="preserve">                                                          (наименование района, города, района в городе, области и г. Минску)</w:t>
            </w:r>
          </w:p>
        </w:tc>
      </w:tr>
    </w:tbl>
    <w:p w:rsidR="007D620A" w:rsidRPr="00067A58" w:rsidRDefault="007D620A" w:rsidP="007D620A">
      <w:pPr>
        <w:jc w:val="both"/>
        <w:rPr>
          <w:szCs w:val="20"/>
        </w:rPr>
      </w:pPr>
    </w:p>
    <w:p w:rsidR="007D620A" w:rsidRPr="00067A58" w:rsidRDefault="007D620A" w:rsidP="007D620A">
      <w:pPr>
        <w:jc w:val="both"/>
        <w:rPr>
          <w:szCs w:val="20"/>
        </w:rPr>
      </w:pPr>
      <w:r w:rsidRPr="00067A58">
        <w:rPr>
          <w:szCs w:val="20"/>
        </w:rPr>
        <w:t>__________________________</w:t>
      </w:r>
    </w:p>
    <w:p w:rsidR="00892487" w:rsidRPr="00067A58" w:rsidRDefault="007D620A" w:rsidP="00892487">
      <w:pPr>
        <w:autoSpaceDE w:val="0"/>
        <w:autoSpaceDN w:val="0"/>
        <w:ind w:left="108"/>
        <w:rPr>
          <w:sz w:val="27"/>
          <w:szCs w:val="27"/>
        </w:rPr>
        <w:sectPr w:rsidR="00892487" w:rsidRPr="00067A58" w:rsidSect="007640BB">
          <w:type w:val="oddPage"/>
          <w:pgSz w:w="11906" w:h="16838" w:code="9"/>
          <w:pgMar w:top="284" w:right="851" w:bottom="567" w:left="1701" w:header="340" w:footer="720" w:gutter="0"/>
          <w:cols w:space="708"/>
          <w:docGrid w:linePitch="360"/>
        </w:sectPr>
      </w:pPr>
      <w:r w:rsidRPr="00067A58">
        <w:rPr>
          <w:sz w:val="27"/>
          <w:szCs w:val="27"/>
        </w:rPr>
        <w:t>*МНС – Министерство по налог</w:t>
      </w:r>
      <w:r w:rsidR="00892487" w:rsidRPr="00067A58">
        <w:rPr>
          <w:sz w:val="27"/>
          <w:szCs w:val="27"/>
        </w:rPr>
        <w:t>ам и сборам Республики Беларусь</w:t>
      </w:r>
    </w:p>
    <w:p w:rsidR="00BD6B79" w:rsidRPr="00067A58" w:rsidRDefault="00BD6B79" w:rsidP="00892487">
      <w:pPr>
        <w:autoSpaceDE w:val="0"/>
        <w:autoSpaceDN w:val="0"/>
        <w:ind w:left="108"/>
        <w:rPr>
          <w:sz w:val="27"/>
          <w:szCs w:val="27"/>
        </w:rPr>
      </w:pPr>
    </w:p>
    <w:tbl>
      <w:tblPr>
        <w:tblW w:w="16223" w:type="dxa"/>
        <w:tblInd w:w="108" w:type="dxa"/>
        <w:tblLayout w:type="fixed"/>
        <w:tblLook w:val="04A0" w:firstRow="1" w:lastRow="0" w:firstColumn="1" w:lastColumn="0" w:noHBand="0" w:noVBand="1"/>
      </w:tblPr>
      <w:tblGrid>
        <w:gridCol w:w="2694"/>
        <w:gridCol w:w="425"/>
        <w:gridCol w:w="691"/>
        <w:gridCol w:w="708"/>
        <w:gridCol w:w="833"/>
        <w:gridCol w:w="686"/>
        <w:gridCol w:w="714"/>
        <w:gridCol w:w="762"/>
        <w:gridCol w:w="766"/>
        <w:gridCol w:w="570"/>
        <w:gridCol w:w="915"/>
        <w:gridCol w:w="709"/>
        <w:gridCol w:w="1208"/>
        <w:gridCol w:w="635"/>
        <w:gridCol w:w="568"/>
        <w:gridCol w:w="650"/>
        <w:gridCol w:w="757"/>
        <w:gridCol w:w="532"/>
        <w:gridCol w:w="673"/>
        <w:gridCol w:w="727"/>
      </w:tblGrid>
      <w:tr w:rsidR="00067A58" w:rsidRPr="00067A58" w:rsidTr="00DB6BDB">
        <w:trPr>
          <w:cantSplit/>
          <w:trHeight w:val="1127"/>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Субъекты правонарушений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Код строки</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Состав</w:t>
            </w:r>
            <w:r w:rsidRPr="00067A58">
              <w:rPr>
                <w:sz w:val="17"/>
                <w:szCs w:val="17"/>
              </w:rPr>
              <w:softHyphen/>
              <w:t>лено прото</w:t>
            </w:r>
            <w:r w:rsidRPr="00067A58">
              <w:rPr>
                <w:sz w:val="17"/>
                <w:szCs w:val="17"/>
              </w:rPr>
              <w:softHyphen/>
              <w:t>колов, 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Коли</w:t>
            </w:r>
            <w:r w:rsidRPr="00067A58">
              <w:rPr>
                <w:sz w:val="17"/>
                <w:szCs w:val="17"/>
              </w:rPr>
              <w:softHyphen/>
              <w:t>чество лиц, в отно</w:t>
            </w:r>
            <w:r w:rsidRPr="00067A58">
              <w:rPr>
                <w:sz w:val="17"/>
                <w:szCs w:val="17"/>
              </w:rPr>
              <w:softHyphen/>
              <w:t>шении кото</w:t>
            </w:r>
            <w:r w:rsidRPr="00067A58">
              <w:rPr>
                <w:sz w:val="17"/>
                <w:szCs w:val="17"/>
              </w:rPr>
              <w:softHyphen/>
              <w:t>рых состав</w:t>
            </w:r>
            <w:r w:rsidRPr="00067A58">
              <w:rPr>
                <w:sz w:val="17"/>
                <w:szCs w:val="17"/>
              </w:rPr>
              <w:softHyphen/>
              <w:t>лены прото</w:t>
            </w:r>
            <w:r w:rsidRPr="00067A58">
              <w:rPr>
                <w:sz w:val="17"/>
                <w:szCs w:val="17"/>
              </w:rPr>
              <w:softHyphen/>
              <w:t>колы, ед.</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Количе</w:t>
            </w:r>
            <w:r w:rsidRPr="00067A58">
              <w:rPr>
                <w:sz w:val="17"/>
                <w:szCs w:val="17"/>
              </w:rPr>
              <w:softHyphen/>
              <w:t>ство лиц, привле</w:t>
            </w:r>
            <w:r w:rsidRPr="00067A58">
              <w:rPr>
                <w:sz w:val="17"/>
                <w:szCs w:val="17"/>
              </w:rPr>
              <w:softHyphen/>
              <w:t>ченных к ответ</w:t>
            </w:r>
            <w:r w:rsidRPr="00067A58">
              <w:rPr>
                <w:sz w:val="17"/>
                <w:szCs w:val="17"/>
              </w:rPr>
              <w:softHyphen/>
              <w:t>ствен</w:t>
            </w:r>
            <w:r w:rsidRPr="00067A58">
              <w:rPr>
                <w:sz w:val="17"/>
                <w:szCs w:val="17"/>
              </w:rPr>
              <w:softHyphen/>
              <w:t>ности инспек</w:t>
            </w:r>
            <w:r w:rsidRPr="00067A58">
              <w:rPr>
                <w:sz w:val="17"/>
                <w:szCs w:val="17"/>
              </w:rPr>
              <w:softHyphen/>
              <w:t>цией, ед.</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Прекращено дел инспекцией, ед.</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Направлено протоколов, ед.</w:t>
            </w:r>
          </w:p>
        </w:tc>
        <w:tc>
          <w:tcPr>
            <w:tcW w:w="3467" w:type="dxa"/>
            <w:gridSpan w:val="4"/>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Привлечено к ответственности судами</w:t>
            </w:r>
          </w:p>
        </w:tc>
        <w:tc>
          <w:tcPr>
            <w:tcW w:w="1975" w:type="dxa"/>
            <w:gridSpan w:val="3"/>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Прекращено дел судом, за исключением суда, рассматривающего экономические дела, ед.</w:t>
            </w:r>
          </w:p>
        </w:tc>
        <w:tc>
          <w:tcPr>
            <w:tcW w:w="1932" w:type="dxa"/>
            <w:gridSpan w:val="3"/>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Прекращено дел судом, рассматривающим экономические дела, ед.</w:t>
            </w:r>
          </w:p>
        </w:tc>
      </w:tr>
      <w:tr w:rsidR="00067A58" w:rsidRPr="00067A58" w:rsidTr="00FF127C">
        <w:trPr>
          <w:trHeight w:val="85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108" w:right="-108"/>
              <w:rPr>
                <w:sz w:val="17"/>
                <w:szCs w:val="17"/>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686"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всего</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 том числе</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 суд, за исключе</w:t>
            </w:r>
            <w:r w:rsidRPr="00067A58">
              <w:rPr>
                <w:sz w:val="17"/>
                <w:szCs w:val="17"/>
              </w:rPr>
              <w:softHyphen/>
              <w:t>нием суда, рассмат</w:t>
            </w:r>
            <w:r w:rsidRPr="00067A58">
              <w:rPr>
                <w:sz w:val="17"/>
                <w:szCs w:val="17"/>
              </w:rPr>
              <w:softHyphen/>
              <w:t>риваю</w:t>
            </w:r>
            <w:r w:rsidRPr="00067A58">
              <w:rPr>
                <w:sz w:val="17"/>
                <w:szCs w:val="17"/>
              </w:rPr>
              <w:softHyphen/>
              <w:t>щего экономи</w:t>
            </w:r>
            <w:r w:rsidRPr="00067A58">
              <w:rPr>
                <w:sz w:val="17"/>
                <w:szCs w:val="17"/>
              </w:rPr>
              <w:softHyphen/>
              <w:t>ческие дела</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113" w:right="-113"/>
              <w:jc w:val="center"/>
              <w:rPr>
                <w:sz w:val="17"/>
                <w:szCs w:val="17"/>
              </w:rPr>
            </w:pPr>
            <w:r w:rsidRPr="00067A58">
              <w:rPr>
                <w:sz w:val="17"/>
                <w:szCs w:val="17"/>
              </w:rPr>
              <w:t>в суд, рас</w:t>
            </w:r>
            <w:r w:rsidRPr="00067A58">
              <w:rPr>
                <w:sz w:val="17"/>
                <w:szCs w:val="17"/>
              </w:rPr>
              <w:softHyphen/>
              <w:t>смат</w:t>
            </w:r>
            <w:r w:rsidRPr="00067A58">
              <w:rPr>
                <w:sz w:val="17"/>
                <w:szCs w:val="17"/>
              </w:rPr>
              <w:softHyphen/>
              <w:t>риваю</w:t>
            </w:r>
            <w:r w:rsidRPr="00067A58">
              <w:rPr>
                <w:sz w:val="17"/>
                <w:szCs w:val="17"/>
              </w:rPr>
              <w:softHyphen/>
              <w:t>щий эконо</w:t>
            </w:r>
            <w:r w:rsidRPr="00067A58">
              <w:rPr>
                <w:sz w:val="17"/>
                <w:szCs w:val="17"/>
              </w:rPr>
              <w:softHyphen/>
              <w:t>миче</w:t>
            </w:r>
            <w:r w:rsidRPr="00067A58">
              <w:rPr>
                <w:sz w:val="17"/>
                <w:szCs w:val="17"/>
              </w:rPr>
              <w:softHyphen/>
              <w:t>ские дела</w:t>
            </w:r>
          </w:p>
        </w:tc>
        <w:tc>
          <w:tcPr>
            <w:tcW w:w="1624"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судами, за исключением судов, рассматривающих экономические дела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судами, рассматриваю</w:t>
            </w:r>
            <w:r w:rsidRPr="00067A58">
              <w:rPr>
                <w:sz w:val="17"/>
                <w:szCs w:val="17"/>
              </w:rPr>
              <w:softHyphen/>
              <w:t>щими экономические дела</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всего</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 том числе</w:t>
            </w:r>
          </w:p>
        </w:tc>
        <w:tc>
          <w:tcPr>
            <w:tcW w:w="532"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всего</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 том числе</w:t>
            </w:r>
          </w:p>
        </w:tc>
      </w:tr>
      <w:tr w:rsidR="00067A58" w:rsidRPr="00067A58" w:rsidTr="001D4FF5">
        <w:trPr>
          <w:trHeight w:val="114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108" w:right="-108"/>
              <w:rPr>
                <w:sz w:val="17"/>
                <w:szCs w:val="17"/>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686" w:type="dxa"/>
            <w:vMerge/>
            <w:tcBorders>
              <w:top w:val="nil"/>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статьям главы 8 КоАП</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13" w:right="-113"/>
              <w:jc w:val="center"/>
              <w:rPr>
                <w:sz w:val="17"/>
                <w:szCs w:val="17"/>
              </w:rPr>
            </w:pPr>
            <w:r w:rsidRPr="00067A58">
              <w:rPr>
                <w:sz w:val="17"/>
                <w:szCs w:val="17"/>
              </w:rPr>
              <w:t xml:space="preserve">статье 9.6 </w:t>
            </w:r>
            <w:proofErr w:type="spellStart"/>
            <w:r w:rsidRPr="00067A58">
              <w:rPr>
                <w:sz w:val="17"/>
                <w:szCs w:val="17"/>
              </w:rPr>
              <w:t>ПИКоАП</w:t>
            </w:r>
            <w:proofErr w:type="spellEnd"/>
          </w:p>
        </w:tc>
        <w:tc>
          <w:tcPr>
            <w:tcW w:w="766" w:type="dxa"/>
            <w:vMerge/>
            <w:tcBorders>
              <w:top w:val="nil"/>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570" w:type="dxa"/>
            <w:vMerge/>
            <w:tcBorders>
              <w:top w:val="nil"/>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количе</w:t>
            </w:r>
            <w:r w:rsidRPr="00067A58">
              <w:rPr>
                <w:sz w:val="17"/>
                <w:szCs w:val="17"/>
              </w:rPr>
              <w:softHyphen/>
              <w:t>ство лиц, привле</w:t>
            </w:r>
            <w:r w:rsidRPr="00067A58">
              <w:rPr>
                <w:sz w:val="17"/>
                <w:szCs w:val="17"/>
              </w:rPr>
              <w:softHyphen/>
              <w:t>ченных к ответствен</w:t>
            </w:r>
            <w:r w:rsidRPr="00067A58">
              <w:rPr>
                <w:sz w:val="17"/>
                <w:szCs w:val="17"/>
              </w:rPr>
              <w:softHyphen/>
              <w:t>ности</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нало</w:t>
            </w:r>
            <w:r w:rsidRPr="00067A58">
              <w:rPr>
                <w:sz w:val="17"/>
                <w:szCs w:val="17"/>
              </w:rPr>
              <w:softHyphen/>
              <w:t>жено штра</w:t>
            </w:r>
            <w:r w:rsidRPr="00067A58">
              <w:rPr>
                <w:sz w:val="17"/>
                <w:szCs w:val="17"/>
              </w:rPr>
              <w:softHyphen/>
              <w:t>фов</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количество лиц, привле</w:t>
            </w:r>
            <w:r w:rsidRPr="00067A58">
              <w:rPr>
                <w:sz w:val="17"/>
                <w:szCs w:val="17"/>
              </w:rPr>
              <w:softHyphen/>
              <w:t>ченных к ответствен</w:t>
            </w:r>
            <w:r w:rsidRPr="00067A58">
              <w:rPr>
                <w:sz w:val="17"/>
                <w:szCs w:val="17"/>
              </w:rPr>
              <w:softHyphen/>
              <w:t>ности</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нало</w:t>
            </w:r>
            <w:r w:rsidRPr="00067A58">
              <w:rPr>
                <w:sz w:val="17"/>
                <w:szCs w:val="17"/>
              </w:rPr>
              <w:softHyphen/>
              <w:t>жено штра</w:t>
            </w:r>
            <w:r w:rsidRPr="00067A58">
              <w:rPr>
                <w:sz w:val="17"/>
                <w:szCs w:val="17"/>
              </w:rPr>
              <w:softHyphen/>
              <w:t>фов</w:t>
            </w:r>
          </w:p>
        </w:tc>
        <w:tc>
          <w:tcPr>
            <w:tcW w:w="568" w:type="dxa"/>
            <w:vMerge/>
            <w:tcBorders>
              <w:top w:val="nil"/>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1" w:right="-108"/>
              <w:jc w:val="center"/>
              <w:rPr>
                <w:sz w:val="17"/>
                <w:szCs w:val="17"/>
              </w:rPr>
            </w:pPr>
            <w:r w:rsidRPr="00067A58">
              <w:rPr>
                <w:sz w:val="17"/>
                <w:szCs w:val="17"/>
              </w:rPr>
              <w:t>статьям главы 8 КоАП</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13" w:right="-113"/>
              <w:jc w:val="center"/>
              <w:rPr>
                <w:sz w:val="17"/>
                <w:szCs w:val="17"/>
              </w:rPr>
            </w:pPr>
            <w:r w:rsidRPr="00067A58">
              <w:rPr>
                <w:sz w:val="17"/>
                <w:szCs w:val="17"/>
              </w:rPr>
              <w:t xml:space="preserve">статье 9.6 </w:t>
            </w:r>
            <w:proofErr w:type="spellStart"/>
            <w:r w:rsidRPr="00067A58">
              <w:rPr>
                <w:sz w:val="17"/>
                <w:szCs w:val="17"/>
              </w:rPr>
              <w:t>ПИКоАП</w:t>
            </w:r>
            <w:proofErr w:type="spellEnd"/>
          </w:p>
        </w:tc>
        <w:tc>
          <w:tcPr>
            <w:tcW w:w="532" w:type="dxa"/>
            <w:vMerge/>
            <w:tcBorders>
              <w:top w:val="nil"/>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статьям главы 8 КоАП</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13" w:right="-113"/>
              <w:jc w:val="center"/>
              <w:rPr>
                <w:sz w:val="17"/>
                <w:szCs w:val="17"/>
              </w:rPr>
            </w:pPr>
            <w:r w:rsidRPr="00067A58">
              <w:rPr>
                <w:sz w:val="17"/>
                <w:szCs w:val="17"/>
              </w:rPr>
              <w:t xml:space="preserve">статье 9.6 </w:t>
            </w:r>
            <w:proofErr w:type="spellStart"/>
            <w:r w:rsidRPr="00067A58">
              <w:rPr>
                <w:sz w:val="17"/>
                <w:szCs w:val="17"/>
              </w:rPr>
              <w:t>ПИКоАП</w:t>
            </w:r>
            <w:proofErr w:type="spellEnd"/>
          </w:p>
        </w:tc>
      </w:tr>
      <w:tr w:rsidR="00067A58" w:rsidRPr="00067A58" w:rsidTr="001D4FF5">
        <w:trPr>
          <w:trHeight w:val="19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2</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3</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4</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5</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6</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7</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8</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9</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10</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11</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12</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13</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14</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15</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16</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17</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18</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19</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20</w:t>
            </w:r>
          </w:p>
        </w:tc>
      </w:tr>
      <w:tr w:rsidR="00067A58" w:rsidRPr="00067A58" w:rsidTr="001D4FF5">
        <w:trPr>
          <w:trHeight w:val="13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1. ВСЕГО:</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005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1272A8">
        <w:trPr>
          <w:trHeight w:val="13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2. Юридические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010</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FF127C">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3. Должностные лица юридических лиц</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015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FF127C">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4. Индивидуальные предприниматели</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020</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FF127C">
        <w:trPr>
          <w:trHeight w:val="19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5. Физические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025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1D4FF5">
        <w:trPr>
          <w:trHeight w:val="55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6. Физические лица, привлекаемые по трудовым и (или) гражданско-правовым договорам</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030</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FF127C">
        <w:trPr>
          <w:trHeight w:val="79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 Кроме того, субъекты  хозяйствования, находящиеся в процессе ликвидации (прекращения деятельности) (036+037+038)</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FF127C">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7.1. юридические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036</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FF127C">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7.2 должностные лица юридических лиц</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037</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FF127C">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7.3. индивидуальные предприниматели</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038</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2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3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bl>
    <w:p w:rsidR="007D620A" w:rsidRPr="00067A58" w:rsidRDefault="007D620A" w:rsidP="007D620A">
      <w:pPr>
        <w:tabs>
          <w:tab w:val="left" w:pos="4536"/>
          <w:tab w:val="left" w:pos="5670"/>
          <w:tab w:val="left" w:pos="6804"/>
          <w:tab w:val="left" w:pos="7938"/>
        </w:tabs>
        <w:autoSpaceDE w:val="0"/>
        <w:autoSpaceDN w:val="0"/>
        <w:spacing w:line="280" w:lineRule="exact"/>
        <w:jc w:val="both"/>
        <w:rPr>
          <w:sz w:val="20"/>
          <w:szCs w:val="20"/>
        </w:rPr>
      </w:pPr>
    </w:p>
    <w:p w:rsidR="007D620A" w:rsidRPr="00067A58" w:rsidRDefault="007D620A" w:rsidP="007D620A">
      <w:pPr>
        <w:tabs>
          <w:tab w:val="left" w:pos="4536"/>
          <w:tab w:val="left" w:pos="5670"/>
          <w:tab w:val="left" w:pos="6804"/>
          <w:tab w:val="left" w:pos="7938"/>
        </w:tabs>
        <w:autoSpaceDE w:val="0"/>
        <w:autoSpaceDN w:val="0"/>
        <w:jc w:val="both"/>
        <w:rPr>
          <w:sz w:val="17"/>
          <w:szCs w:val="17"/>
          <w:lang w:val="be-BY"/>
        </w:rPr>
      </w:pPr>
      <w:r w:rsidRPr="00067A58">
        <w:rPr>
          <w:sz w:val="17"/>
          <w:szCs w:val="17"/>
        </w:rPr>
        <w:t xml:space="preserve">Начальник (заместитель начальника) </w:t>
      </w:r>
    </w:p>
    <w:p w:rsidR="007D620A" w:rsidRPr="00067A58" w:rsidRDefault="007D620A" w:rsidP="007D620A">
      <w:pPr>
        <w:tabs>
          <w:tab w:val="left" w:pos="4536"/>
          <w:tab w:val="left" w:pos="5670"/>
          <w:tab w:val="left" w:pos="6804"/>
          <w:tab w:val="left" w:pos="7938"/>
        </w:tabs>
        <w:autoSpaceDE w:val="0"/>
        <w:autoSpaceDN w:val="0"/>
        <w:jc w:val="both"/>
        <w:rPr>
          <w:sz w:val="17"/>
          <w:szCs w:val="17"/>
          <w:lang w:val="be-BY"/>
        </w:rPr>
      </w:pPr>
      <w:r w:rsidRPr="00067A58">
        <w:rPr>
          <w:sz w:val="17"/>
          <w:szCs w:val="17"/>
        </w:rPr>
        <w:t>инспекции Министерства по налогам</w:t>
      </w:r>
    </w:p>
    <w:p w:rsidR="007D620A" w:rsidRPr="00067A58" w:rsidRDefault="007D620A" w:rsidP="007D620A">
      <w:pPr>
        <w:tabs>
          <w:tab w:val="left" w:pos="4536"/>
          <w:tab w:val="left" w:pos="5670"/>
          <w:tab w:val="left" w:pos="6804"/>
          <w:tab w:val="left" w:pos="7938"/>
        </w:tabs>
        <w:autoSpaceDE w:val="0"/>
        <w:autoSpaceDN w:val="0"/>
        <w:jc w:val="both"/>
        <w:rPr>
          <w:sz w:val="17"/>
          <w:szCs w:val="17"/>
        </w:rPr>
      </w:pPr>
      <w:r w:rsidRPr="00067A58">
        <w:rPr>
          <w:sz w:val="17"/>
          <w:szCs w:val="17"/>
        </w:rPr>
        <w:t xml:space="preserve">и сборам Республики Беларусь </w:t>
      </w:r>
    </w:p>
    <w:p w:rsidR="007D620A" w:rsidRPr="00067A58" w:rsidRDefault="007D620A" w:rsidP="007D620A">
      <w:pPr>
        <w:tabs>
          <w:tab w:val="left" w:pos="4536"/>
          <w:tab w:val="left" w:pos="5670"/>
          <w:tab w:val="left" w:pos="6804"/>
          <w:tab w:val="left" w:pos="7938"/>
        </w:tabs>
        <w:autoSpaceDE w:val="0"/>
        <w:autoSpaceDN w:val="0"/>
        <w:spacing w:line="280" w:lineRule="exact"/>
        <w:jc w:val="both"/>
        <w:rPr>
          <w:sz w:val="17"/>
          <w:szCs w:val="17"/>
          <w:lang w:val="be-BY"/>
        </w:rPr>
      </w:pPr>
      <w:r w:rsidRPr="00067A58">
        <w:rPr>
          <w:sz w:val="17"/>
          <w:szCs w:val="17"/>
        </w:rPr>
        <w:t>по___________________________________________                                       __________             _________________</w:t>
      </w:r>
    </w:p>
    <w:p w:rsidR="007D620A" w:rsidRPr="00067A58" w:rsidRDefault="007D620A" w:rsidP="007D620A">
      <w:pPr>
        <w:tabs>
          <w:tab w:val="left" w:pos="851"/>
        </w:tabs>
        <w:rPr>
          <w:sz w:val="17"/>
          <w:szCs w:val="17"/>
        </w:rPr>
      </w:pPr>
      <w:proofErr w:type="gramStart"/>
      <w:r w:rsidRPr="00067A58">
        <w:rPr>
          <w:sz w:val="17"/>
          <w:szCs w:val="17"/>
        </w:rPr>
        <w:t xml:space="preserve">(наименование района, города, района в городе, области и г. Минску)             </w:t>
      </w:r>
      <w:r w:rsidR="001D4FF5" w:rsidRPr="00067A58">
        <w:rPr>
          <w:sz w:val="17"/>
          <w:szCs w:val="17"/>
        </w:rPr>
        <w:t xml:space="preserve">       </w:t>
      </w:r>
      <w:r w:rsidRPr="00067A58">
        <w:rPr>
          <w:sz w:val="17"/>
          <w:szCs w:val="17"/>
        </w:rPr>
        <w:t>(подпись)                  (инициалы, фамилия)</w:t>
      </w:r>
      <w:proofErr w:type="gramEnd"/>
    </w:p>
    <w:p w:rsidR="007D620A" w:rsidRPr="00067A58" w:rsidRDefault="007D620A" w:rsidP="007D620A">
      <w:pPr>
        <w:tabs>
          <w:tab w:val="left" w:pos="851"/>
        </w:tabs>
        <w:jc w:val="center"/>
        <w:rPr>
          <w:sz w:val="17"/>
          <w:szCs w:val="17"/>
        </w:rPr>
      </w:pPr>
    </w:p>
    <w:p w:rsidR="007D620A" w:rsidRPr="00067A58" w:rsidRDefault="007D620A" w:rsidP="007D620A">
      <w:pPr>
        <w:tabs>
          <w:tab w:val="left" w:pos="4536"/>
          <w:tab w:val="left" w:pos="5670"/>
          <w:tab w:val="left" w:pos="6804"/>
          <w:tab w:val="left" w:pos="7938"/>
        </w:tabs>
        <w:autoSpaceDE w:val="0"/>
        <w:autoSpaceDN w:val="0"/>
        <w:jc w:val="both"/>
        <w:rPr>
          <w:sz w:val="17"/>
          <w:szCs w:val="17"/>
          <w:lang w:val="be-BY"/>
        </w:rPr>
      </w:pPr>
      <w:r w:rsidRPr="00067A58">
        <w:rPr>
          <w:sz w:val="17"/>
          <w:szCs w:val="17"/>
        </w:rPr>
        <w:t>Исполнитель                                                                                 _________                       _________________</w:t>
      </w:r>
    </w:p>
    <w:p w:rsidR="007D620A" w:rsidRPr="00067A58" w:rsidRDefault="007D620A" w:rsidP="007D620A">
      <w:pPr>
        <w:tabs>
          <w:tab w:val="left" w:pos="851"/>
        </w:tabs>
        <w:rPr>
          <w:sz w:val="17"/>
          <w:szCs w:val="17"/>
        </w:rPr>
      </w:pPr>
      <w:r w:rsidRPr="00067A58">
        <w:rPr>
          <w:sz w:val="17"/>
          <w:szCs w:val="17"/>
        </w:rPr>
        <w:tab/>
      </w:r>
      <w:r w:rsidRPr="00067A58">
        <w:rPr>
          <w:sz w:val="17"/>
          <w:szCs w:val="17"/>
        </w:rPr>
        <w:tab/>
      </w:r>
      <w:r w:rsidRPr="00067A58">
        <w:rPr>
          <w:sz w:val="17"/>
          <w:szCs w:val="17"/>
        </w:rPr>
        <w:tab/>
      </w:r>
      <w:r w:rsidRPr="00067A58">
        <w:rPr>
          <w:sz w:val="17"/>
          <w:szCs w:val="17"/>
        </w:rPr>
        <w:tab/>
      </w:r>
      <w:r w:rsidRPr="00067A58">
        <w:rPr>
          <w:sz w:val="17"/>
          <w:szCs w:val="17"/>
        </w:rPr>
        <w:tab/>
        <w:t xml:space="preserve"> </w:t>
      </w:r>
      <w:r w:rsidR="001D4FF5" w:rsidRPr="00067A58">
        <w:rPr>
          <w:sz w:val="17"/>
          <w:szCs w:val="17"/>
        </w:rPr>
        <w:t xml:space="preserve">                                   </w:t>
      </w:r>
      <w:r w:rsidRPr="00067A58">
        <w:rPr>
          <w:sz w:val="17"/>
          <w:szCs w:val="17"/>
        </w:rPr>
        <w:t xml:space="preserve">(подпись)                        </w:t>
      </w:r>
      <w:r w:rsidR="001D4FF5" w:rsidRPr="00067A58">
        <w:rPr>
          <w:sz w:val="17"/>
          <w:szCs w:val="17"/>
        </w:rPr>
        <w:t xml:space="preserve">  </w:t>
      </w:r>
      <w:r w:rsidRPr="00067A58">
        <w:rPr>
          <w:sz w:val="17"/>
          <w:szCs w:val="17"/>
        </w:rPr>
        <w:t>(инициалы, фамилия)</w:t>
      </w:r>
    </w:p>
    <w:p w:rsidR="007D620A" w:rsidRPr="00067A58" w:rsidRDefault="007D620A" w:rsidP="007D620A">
      <w:pPr>
        <w:tabs>
          <w:tab w:val="left" w:pos="4536"/>
          <w:tab w:val="left" w:pos="5670"/>
          <w:tab w:val="left" w:pos="6804"/>
          <w:tab w:val="left" w:pos="7938"/>
        </w:tabs>
        <w:autoSpaceDE w:val="0"/>
        <w:autoSpaceDN w:val="0"/>
        <w:spacing w:line="280" w:lineRule="exact"/>
        <w:jc w:val="both"/>
        <w:rPr>
          <w:sz w:val="17"/>
          <w:szCs w:val="17"/>
        </w:rPr>
      </w:pPr>
      <w:r w:rsidRPr="00067A58">
        <w:rPr>
          <w:sz w:val="17"/>
          <w:szCs w:val="17"/>
        </w:rPr>
        <w:t>Дата составления «__»________20__г.</w:t>
      </w:r>
      <w:r w:rsidR="001272A8" w:rsidRPr="00067A58">
        <w:rPr>
          <w:sz w:val="17"/>
          <w:szCs w:val="17"/>
        </w:rPr>
        <w:t xml:space="preserve">      </w:t>
      </w:r>
    </w:p>
    <w:p w:rsidR="001272A8" w:rsidRPr="00067A58" w:rsidRDefault="001272A8" w:rsidP="007D620A">
      <w:pPr>
        <w:tabs>
          <w:tab w:val="left" w:pos="4536"/>
          <w:tab w:val="left" w:pos="5670"/>
          <w:tab w:val="left" w:pos="6804"/>
          <w:tab w:val="left" w:pos="7938"/>
        </w:tabs>
        <w:autoSpaceDE w:val="0"/>
        <w:autoSpaceDN w:val="0"/>
        <w:spacing w:line="280" w:lineRule="exact"/>
        <w:jc w:val="both"/>
        <w:rPr>
          <w:sz w:val="17"/>
          <w:szCs w:val="17"/>
        </w:rPr>
      </w:pPr>
    </w:p>
    <w:p w:rsidR="004C66C4" w:rsidRPr="00067A58" w:rsidRDefault="004C66C4" w:rsidP="000D705C">
      <w:pPr>
        <w:autoSpaceDE w:val="0"/>
        <w:autoSpaceDN w:val="0"/>
        <w:spacing w:line="300" w:lineRule="exact"/>
        <w:ind w:left="6804"/>
        <w:jc w:val="both"/>
        <w:outlineLvl w:val="2"/>
        <w:rPr>
          <w:szCs w:val="30"/>
        </w:rPr>
        <w:sectPr w:rsidR="004C66C4" w:rsidRPr="00067A58" w:rsidSect="00892487">
          <w:pgSz w:w="16838" w:h="11906" w:orient="landscape" w:code="9"/>
          <w:pgMar w:top="851" w:right="567" w:bottom="426" w:left="284" w:header="340" w:footer="720" w:gutter="0"/>
          <w:cols w:space="708"/>
          <w:docGrid w:linePitch="360"/>
        </w:sectPr>
      </w:pPr>
    </w:p>
    <w:p w:rsidR="007406ED" w:rsidRPr="00067A58" w:rsidRDefault="007406ED" w:rsidP="007406ED">
      <w:pPr>
        <w:widowControl w:val="0"/>
        <w:autoSpaceDE w:val="0"/>
        <w:autoSpaceDN w:val="0"/>
        <w:adjustRightInd w:val="0"/>
        <w:spacing w:line="270" w:lineRule="exact"/>
        <w:ind w:left="6804"/>
        <w:outlineLvl w:val="0"/>
        <w:rPr>
          <w:szCs w:val="30"/>
        </w:rPr>
      </w:pPr>
      <w:r w:rsidRPr="00067A58">
        <w:rPr>
          <w:szCs w:val="30"/>
        </w:rPr>
        <w:lastRenderedPageBreak/>
        <w:t>Приложение 4</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к постановлению</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Министерства</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по налогам и сборам</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Республики Беларусь</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30.11.2016 № 29</w:t>
      </w:r>
    </w:p>
    <w:p w:rsidR="004C66C4" w:rsidRPr="00067A58" w:rsidRDefault="004C66C4" w:rsidP="004C66C4">
      <w:pPr>
        <w:rPr>
          <w:sz w:val="24"/>
        </w:rPr>
      </w:pPr>
    </w:p>
    <w:tbl>
      <w:tblPr>
        <w:tblW w:w="9841" w:type="dxa"/>
        <w:jc w:val="center"/>
        <w:tblLayout w:type="fixed"/>
        <w:tblLook w:val="0000" w:firstRow="0" w:lastRow="0" w:firstColumn="0" w:lastColumn="0" w:noHBand="0" w:noVBand="0"/>
      </w:tblPr>
      <w:tblGrid>
        <w:gridCol w:w="9841"/>
      </w:tblGrid>
      <w:tr w:rsidR="004C66C4" w:rsidRPr="00067A58" w:rsidTr="00FF127C">
        <w:trPr>
          <w:trHeight w:val="348"/>
          <w:jc w:val="center"/>
        </w:trPr>
        <w:tc>
          <w:tcPr>
            <w:tcW w:w="9841" w:type="dxa"/>
            <w:tcBorders>
              <w:top w:val="single" w:sz="4" w:space="0" w:color="auto"/>
              <w:left w:val="single" w:sz="4" w:space="0" w:color="auto"/>
              <w:bottom w:val="single" w:sz="4" w:space="0" w:color="auto"/>
              <w:right w:val="single" w:sz="4" w:space="0" w:color="auto"/>
            </w:tcBorders>
          </w:tcPr>
          <w:p w:rsidR="004C66C4" w:rsidRPr="00067A58" w:rsidRDefault="004C66C4" w:rsidP="004C66C4">
            <w:pPr>
              <w:spacing w:before="40" w:after="40"/>
              <w:jc w:val="center"/>
              <w:outlineLvl w:val="0"/>
              <w:rPr>
                <w:szCs w:val="30"/>
              </w:rPr>
            </w:pPr>
            <w:r w:rsidRPr="00067A58">
              <w:rPr>
                <w:szCs w:val="30"/>
              </w:rPr>
              <w:t>ВЕДОМСТВЕННАЯ  ОТЧЕТНОСТЬ</w:t>
            </w:r>
          </w:p>
        </w:tc>
      </w:tr>
    </w:tbl>
    <w:p w:rsidR="004C66C4" w:rsidRPr="00067A58" w:rsidRDefault="004C66C4" w:rsidP="004C66C4">
      <w:pPr>
        <w:ind w:left="108"/>
        <w:rPr>
          <w:szCs w:val="30"/>
        </w:rPr>
      </w:pPr>
    </w:p>
    <w:tbl>
      <w:tblPr>
        <w:tblW w:w="9880" w:type="dxa"/>
        <w:jc w:val="center"/>
        <w:tblLayout w:type="fixed"/>
        <w:tblLook w:val="0000" w:firstRow="0" w:lastRow="0" w:firstColumn="0" w:lastColumn="0" w:noHBand="0" w:noVBand="0"/>
      </w:tblPr>
      <w:tblGrid>
        <w:gridCol w:w="9880"/>
      </w:tblGrid>
      <w:tr w:rsidR="004C66C4" w:rsidRPr="00067A58" w:rsidTr="00FF127C">
        <w:trPr>
          <w:trHeight w:val="400"/>
          <w:jc w:val="center"/>
        </w:trPr>
        <w:tc>
          <w:tcPr>
            <w:tcW w:w="9880" w:type="dxa"/>
            <w:tcBorders>
              <w:top w:val="single" w:sz="4" w:space="0" w:color="auto"/>
              <w:left w:val="single" w:sz="4" w:space="0" w:color="auto"/>
              <w:bottom w:val="single" w:sz="4" w:space="0" w:color="auto"/>
              <w:right w:val="single" w:sz="4" w:space="0" w:color="auto"/>
            </w:tcBorders>
          </w:tcPr>
          <w:p w:rsidR="004C66C4" w:rsidRPr="00067A58" w:rsidRDefault="004C66C4" w:rsidP="004C66C4">
            <w:pPr>
              <w:spacing w:before="40" w:after="40"/>
              <w:jc w:val="center"/>
              <w:outlineLvl w:val="0"/>
              <w:rPr>
                <w:szCs w:val="30"/>
              </w:rPr>
            </w:pPr>
            <w:r w:rsidRPr="00067A58">
              <w:rPr>
                <w:szCs w:val="30"/>
              </w:rPr>
              <w:t>ПРЕДСТАВЛЯЕТСЯ В ЭЛЕКТРОННОМ ВИДЕ</w:t>
            </w:r>
          </w:p>
        </w:tc>
      </w:tr>
    </w:tbl>
    <w:p w:rsidR="004C66C4" w:rsidRPr="00067A58" w:rsidRDefault="004C66C4" w:rsidP="004C66C4">
      <w:pPr>
        <w:ind w:left="108"/>
        <w:rPr>
          <w:szCs w:val="30"/>
        </w:rPr>
      </w:pPr>
    </w:p>
    <w:tbl>
      <w:tblPr>
        <w:tblW w:w="9952" w:type="dxa"/>
        <w:jc w:val="center"/>
        <w:tblInd w:w="30" w:type="dxa"/>
        <w:tblLayout w:type="fixed"/>
        <w:tblLook w:val="0000" w:firstRow="0" w:lastRow="0" w:firstColumn="0" w:lastColumn="0" w:noHBand="0" w:noVBand="0"/>
      </w:tblPr>
      <w:tblGrid>
        <w:gridCol w:w="9952"/>
      </w:tblGrid>
      <w:tr w:rsidR="00067A58" w:rsidRPr="00067A58" w:rsidTr="00FF127C">
        <w:trPr>
          <w:trHeight w:val="488"/>
          <w:jc w:val="center"/>
        </w:trPr>
        <w:tc>
          <w:tcPr>
            <w:tcW w:w="9952" w:type="dxa"/>
            <w:tcBorders>
              <w:top w:val="single" w:sz="6" w:space="0" w:color="auto"/>
              <w:left w:val="single" w:sz="6" w:space="0" w:color="auto"/>
              <w:bottom w:val="single" w:sz="6" w:space="0" w:color="auto"/>
              <w:right w:val="single" w:sz="6" w:space="0" w:color="auto"/>
            </w:tcBorders>
          </w:tcPr>
          <w:p w:rsidR="004C66C4" w:rsidRPr="00067A58" w:rsidRDefault="004C66C4" w:rsidP="004C66C4">
            <w:pPr>
              <w:autoSpaceDE w:val="0"/>
              <w:autoSpaceDN w:val="0"/>
              <w:adjustRightInd w:val="0"/>
              <w:jc w:val="center"/>
              <w:rPr>
                <w:b/>
                <w:bCs/>
                <w:szCs w:val="20"/>
              </w:rPr>
            </w:pPr>
            <w:r w:rsidRPr="00067A58">
              <w:rPr>
                <w:szCs w:val="20"/>
              </w:rPr>
              <w:t>Отчет об информационно-разъяснительной работе налоговых органов, в том числе по актуальным вопросам поддержки и развития малого и среднего предпринимательства в Республике Беларусь</w:t>
            </w:r>
          </w:p>
          <w:p w:rsidR="004C66C4" w:rsidRPr="00067A58" w:rsidRDefault="004C66C4" w:rsidP="004C66C4">
            <w:pPr>
              <w:jc w:val="center"/>
              <w:rPr>
                <w:bCs/>
              </w:rPr>
            </w:pPr>
            <w:proofErr w:type="gramStart"/>
            <w:r w:rsidRPr="00067A58">
              <w:rPr>
                <w:bCs/>
                <w:lang w:val="en-US"/>
              </w:rPr>
              <w:t>з</w:t>
            </w:r>
            <w:r w:rsidRPr="00067A58">
              <w:rPr>
                <w:bCs/>
              </w:rPr>
              <w:t>а</w:t>
            </w:r>
            <w:proofErr w:type="gramEnd"/>
            <w:r w:rsidRPr="00067A58">
              <w:rPr>
                <w:bCs/>
              </w:rPr>
              <w:t xml:space="preserve"> _________ 20__ г.</w:t>
            </w:r>
          </w:p>
          <w:p w:rsidR="004C66C4" w:rsidRPr="00067A58" w:rsidRDefault="004C66C4" w:rsidP="004C66C4">
            <w:pPr>
              <w:jc w:val="center"/>
              <w:rPr>
                <w:sz w:val="24"/>
              </w:rPr>
            </w:pPr>
          </w:p>
        </w:tc>
      </w:tr>
    </w:tbl>
    <w:p w:rsidR="004C66C4" w:rsidRPr="00067A58" w:rsidRDefault="004C66C4" w:rsidP="004C66C4">
      <w:pPr>
        <w:ind w:left="108"/>
        <w:rPr>
          <w:szCs w:val="30"/>
          <w:u w:val="single"/>
        </w:rPr>
      </w:pPr>
    </w:p>
    <w:tbl>
      <w:tblPr>
        <w:tblW w:w="9923" w:type="dxa"/>
        <w:tblInd w:w="-34" w:type="dxa"/>
        <w:tblLayout w:type="fixed"/>
        <w:tblLook w:val="0000" w:firstRow="0" w:lastRow="0" w:firstColumn="0" w:lastColumn="0" w:noHBand="0" w:noVBand="0"/>
      </w:tblPr>
      <w:tblGrid>
        <w:gridCol w:w="2302"/>
        <w:gridCol w:w="2376"/>
        <w:gridCol w:w="2127"/>
        <w:gridCol w:w="249"/>
        <w:gridCol w:w="2869"/>
      </w:tblGrid>
      <w:tr w:rsidR="00067A58" w:rsidRPr="00067A58" w:rsidTr="00FF127C">
        <w:trPr>
          <w:cantSplit/>
        </w:trPr>
        <w:tc>
          <w:tcPr>
            <w:tcW w:w="2302" w:type="dxa"/>
            <w:tcBorders>
              <w:top w:val="single" w:sz="4" w:space="0" w:color="auto"/>
              <w:left w:val="single" w:sz="4" w:space="0" w:color="auto"/>
              <w:bottom w:val="single" w:sz="4" w:space="0" w:color="auto"/>
              <w:right w:val="single" w:sz="6" w:space="0" w:color="auto"/>
            </w:tcBorders>
          </w:tcPr>
          <w:p w:rsidR="004C66C4" w:rsidRPr="00067A58" w:rsidRDefault="004C66C4" w:rsidP="004C66C4">
            <w:pPr>
              <w:spacing w:before="120"/>
              <w:jc w:val="center"/>
              <w:rPr>
                <w:szCs w:val="30"/>
              </w:rPr>
            </w:pPr>
            <w:r w:rsidRPr="00067A58">
              <w:rPr>
                <w:szCs w:val="30"/>
              </w:rPr>
              <w:t>Кто представляет отчетность</w:t>
            </w:r>
          </w:p>
        </w:tc>
        <w:tc>
          <w:tcPr>
            <w:tcW w:w="2376" w:type="dxa"/>
            <w:tcBorders>
              <w:top w:val="single" w:sz="4" w:space="0" w:color="auto"/>
              <w:left w:val="single" w:sz="6" w:space="0" w:color="auto"/>
              <w:bottom w:val="single" w:sz="4" w:space="0" w:color="auto"/>
              <w:right w:val="single" w:sz="6" w:space="0" w:color="auto"/>
            </w:tcBorders>
          </w:tcPr>
          <w:p w:rsidR="004C66C4" w:rsidRPr="00067A58" w:rsidRDefault="004C66C4" w:rsidP="004C66C4">
            <w:pPr>
              <w:spacing w:before="120"/>
              <w:jc w:val="center"/>
              <w:rPr>
                <w:szCs w:val="30"/>
              </w:rPr>
            </w:pPr>
            <w:r w:rsidRPr="00067A58">
              <w:rPr>
                <w:szCs w:val="30"/>
              </w:rPr>
              <w:t>Кому представляется отчетность</w:t>
            </w:r>
          </w:p>
        </w:tc>
        <w:tc>
          <w:tcPr>
            <w:tcW w:w="2127" w:type="dxa"/>
            <w:tcBorders>
              <w:top w:val="single" w:sz="4" w:space="0" w:color="auto"/>
              <w:left w:val="single" w:sz="6" w:space="0" w:color="auto"/>
              <w:bottom w:val="single" w:sz="4" w:space="0" w:color="auto"/>
              <w:right w:val="single" w:sz="4" w:space="0" w:color="auto"/>
            </w:tcBorders>
          </w:tcPr>
          <w:p w:rsidR="004C66C4" w:rsidRPr="00067A58" w:rsidRDefault="004C66C4" w:rsidP="004C66C4">
            <w:pPr>
              <w:spacing w:before="120"/>
              <w:jc w:val="center"/>
              <w:rPr>
                <w:szCs w:val="30"/>
              </w:rPr>
            </w:pPr>
            <w:r w:rsidRPr="00067A58">
              <w:rPr>
                <w:szCs w:val="30"/>
              </w:rPr>
              <w:t>Срок представления</w:t>
            </w:r>
          </w:p>
        </w:tc>
        <w:tc>
          <w:tcPr>
            <w:tcW w:w="249" w:type="dxa"/>
            <w:tcBorders>
              <w:top w:val="nil"/>
              <w:left w:val="single" w:sz="4" w:space="0" w:color="auto"/>
              <w:bottom w:val="nil"/>
              <w:right w:val="nil"/>
            </w:tcBorders>
          </w:tcPr>
          <w:p w:rsidR="004C66C4" w:rsidRPr="00067A58" w:rsidRDefault="004C66C4" w:rsidP="004C66C4">
            <w:pPr>
              <w:spacing w:before="120"/>
              <w:jc w:val="center"/>
              <w:rPr>
                <w:szCs w:val="30"/>
                <w:u w:val="single"/>
              </w:rPr>
            </w:pPr>
          </w:p>
        </w:tc>
        <w:tc>
          <w:tcPr>
            <w:tcW w:w="2869" w:type="dxa"/>
            <w:vMerge w:val="restart"/>
            <w:tcBorders>
              <w:top w:val="single" w:sz="6" w:space="0" w:color="auto"/>
              <w:left w:val="single" w:sz="6" w:space="0" w:color="auto"/>
              <w:bottom w:val="nil"/>
              <w:right w:val="single" w:sz="6" w:space="0" w:color="auto"/>
            </w:tcBorders>
          </w:tcPr>
          <w:p w:rsidR="004C66C4" w:rsidRPr="00067A58" w:rsidRDefault="004C66C4" w:rsidP="004C66C4">
            <w:pPr>
              <w:autoSpaceDE w:val="0"/>
              <w:autoSpaceDN w:val="0"/>
              <w:spacing w:before="120"/>
              <w:rPr>
                <w:szCs w:val="30"/>
              </w:rPr>
            </w:pPr>
            <w:r w:rsidRPr="00067A58">
              <w:rPr>
                <w:szCs w:val="30"/>
              </w:rPr>
              <w:t>Периодичность представления</w:t>
            </w:r>
          </w:p>
          <w:p w:rsidR="004C66C4" w:rsidRPr="00067A58" w:rsidRDefault="004C66C4" w:rsidP="004C66C4">
            <w:pPr>
              <w:rPr>
                <w:szCs w:val="30"/>
              </w:rPr>
            </w:pPr>
          </w:p>
          <w:p w:rsidR="004C66C4" w:rsidRPr="00067A58" w:rsidRDefault="004C66C4" w:rsidP="004C66C4">
            <w:pPr>
              <w:rPr>
                <w:szCs w:val="30"/>
              </w:rPr>
            </w:pPr>
            <w:r w:rsidRPr="00067A58">
              <w:rPr>
                <w:szCs w:val="30"/>
              </w:rPr>
              <w:t>Квартальная</w:t>
            </w:r>
          </w:p>
        </w:tc>
      </w:tr>
      <w:tr w:rsidR="00067A58" w:rsidRPr="00067A58" w:rsidTr="00FF127C">
        <w:trPr>
          <w:cantSplit/>
          <w:trHeight w:val="379"/>
        </w:trPr>
        <w:tc>
          <w:tcPr>
            <w:tcW w:w="2302" w:type="dxa"/>
            <w:vMerge w:val="restart"/>
            <w:tcBorders>
              <w:top w:val="single" w:sz="4" w:space="0" w:color="auto"/>
              <w:left w:val="single" w:sz="4" w:space="0" w:color="auto"/>
              <w:bottom w:val="nil"/>
              <w:right w:val="single" w:sz="4" w:space="0" w:color="auto"/>
            </w:tcBorders>
          </w:tcPr>
          <w:p w:rsidR="004C66C4" w:rsidRPr="00067A58" w:rsidRDefault="004C66C4" w:rsidP="004C66C4">
            <w:pPr>
              <w:rPr>
                <w:szCs w:val="30"/>
              </w:rPr>
            </w:pPr>
            <w:r w:rsidRPr="00067A58">
              <w:rPr>
                <w:szCs w:val="30"/>
              </w:rPr>
              <w:t xml:space="preserve">Инспекции МНС* по районам, городам и районам в городах </w:t>
            </w:r>
          </w:p>
          <w:p w:rsidR="004C66C4" w:rsidRPr="00067A58" w:rsidRDefault="004C66C4" w:rsidP="004C66C4">
            <w:pPr>
              <w:rPr>
                <w:szCs w:val="30"/>
              </w:rPr>
            </w:pPr>
          </w:p>
          <w:p w:rsidR="004C66C4" w:rsidRPr="00067A58" w:rsidRDefault="004C66C4" w:rsidP="004C66C4">
            <w:pPr>
              <w:rPr>
                <w:szCs w:val="30"/>
                <w:u w:val="single"/>
              </w:rPr>
            </w:pPr>
            <w:r w:rsidRPr="00067A58">
              <w:rPr>
                <w:szCs w:val="30"/>
              </w:rPr>
              <w:t>Инспекции МНС* по областям и   г. Минску</w:t>
            </w:r>
          </w:p>
        </w:tc>
        <w:tc>
          <w:tcPr>
            <w:tcW w:w="2376" w:type="dxa"/>
            <w:vMerge w:val="restart"/>
            <w:tcBorders>
              <w:top w:val="single" w:sz="4" w:space="0" w:color="auto"/>
              <w:left w:val="single" w:sz="4" w:space="0" w:color="auto"/>
              <w:bottom w:val="nil"/>
              <w:right w:val="single" w:sz="4" w:space="0" w:color="auto"/>
            </w:tcBorders>
          </w:tcPr>
          <w:p w:rsidR="004C66C4" w:rsidRPr="00067A58" w:rsidRDefault="004C66C4" w:rsidP="004C66C4">
            <w:pPr>
              <w:keepNext/>
              <w:autoSpaceDE w:val="0"/>
              <w:autoSpaceDN w:val="0"/>
              <w:adjustRightInd w:val="0"/>
              <w:outlineLvl w:val="1"/>
              <w:rPr>
                <w:szCs w:val="30"/>
              </w:rPr>
            </w:pPr>
            <w:r w:rsidRPr="00067A58">
              <w:rPr>
                <w:szCs w:val="30"/>
              </w:rPr>
              <w:t>Инспекции МНС* по областям и г. Минску</w:t>
            </w:r>
          </w:p>
          <w:p w:rsidR="004C66C4" w:rsidRPr="00067A58" w:rsidRDefault="004C66C4" w:rsidP="004C66C4">
            <w:pPr>
              <w:keepNext/>
              <w:autoSpaceDE w:val="0"/>
              <w:autoSpaceDN w:val="0"/>
              <w:adjustRightInd w:val="0"/>
              <w:outlineLvl w:val="1"/>
              <w:rPr>
                <w:szCs w:val="30"/>
              </w:rPr>
            </w:pPr>
          </w:p>
          <w:p w:rsidR="004C66C4" w:rsidRPr="00067A58" w:rsidRDefault="004C66C4" w:rsidP="004C66C4">
            <w:pPr>
              <w:keepNext/>
              <w:autoSpaceDE w:val="0"/>
              <w:autoSpaceDN w:val="0"/>
              <w:adjustRightInd w:val="0"/>
              <w:outlineLvl w:val="1"/>
              <w:rPr>
                <w:szCs w:val="30"/>
              </w:rPr>
            </w:pPr>
          </w:p>
          <w:p w:rsidR="004C66C4" w:rsidRPr="00067A58" w:rsidRDefault="004C66C4" w:rsidP="004C66C4">
            <w:pPr>
              <w:keepNext/>
              <w:autoSpaceDE w:val="0"/>
              <w:autoSpaceDN w:val="0"/>
              <w:adjustRightInd w:val="0"/>
              <w:outlineLvl w:val="1"/>
              <w:rPr>
                <w:szCs w:val="30"/>
              </w:rPr>
            </w:pPr>
          </w:p>
          <w:p w:rsidR="004C66C4" w:rsidRPr="00067A58" w:rsidRDefault="004C66C4" w:rsidP="004C66C4">
            <w:pPr>
              <w:keepNext/>
              <w:autoSpaceDE w:val="0"/>
              <w:autoSpaceDN w:val="0"/>
              <w:adjustRightInd w:val="0"/>
              <w:outlineLvl w:val="1"/>
              <w:rPr>
                <w:szCs w:val="30"/>
                <w:u w:val="single"/>
              </w:rPr>
            </w:pPr>
            <w:r w:rsidRPr="00067A58">
              <w:rPr>
                <w:szCs w:val="30"/>
              </w:rPr>
              <w:t>МНС*</w:t>
            </w:r>
          </w:p>
        </w:tc>
        <w:tc>
          <w:tcPr>
            <w:tcW w:w="2127" w:type="dxa"/>
            <w:vMerge w:val="restart"/>
            <w:tcBorders>
              <w:top w:val="single" w:sz="4" w:space="0" w:color="auto"/>
              <w:left w:val="single" w:sz="4" w:space="0" w:color="auto"/>
              <w:bottom w:val="nil"/>
              <w:right w:val="single" w:sz="4" w:space="0" w:color="auto"/>
            </w:tcBorders>
          </w:tcPr>
          <w:p w:rsidR="004C66C4" w:rsidRPr="00067A58" w:rsidRDefault="004C66C4" w:rsidP="004C66C4">
            <w:pPr>
              <w:rPr>
                <w:szCs w:val="30"/>
              </w:rPr>
            </w:pPr>
            <w:r w:rsidRPr="00067A58">
              <w:rPr>
                <w:szCs w:val="30"/>
              </w:rPr>
              <w:t>Не позднее 3 числа месяца, следующего за отчетным кварталом</w:t>
            </w:r>
          </w:p>
          <w:p w:rsidR="004C66C4" w:rsidRPr="00067A58" w:rsidRDefault="004C66C4" w:rsidP="004C66C4">
            <w:pPr>
              <w:rPr>
                <w:szCs w:val="30"/>
              </w:rPr>
            </w:pPr>
          </w:p>
          <w:p w:rsidR="004C66C4" w:rsidRPr="00067A58" w:rsidRDefault="004C66C4" w:rsidP="004C66C4">
            <w:pPr>
              <w:rPr>
                <w:szCs w:val="30"/>
              </w:rPr>
            </w:pPr>
          </w:p>
          <w:p w:rsidR="004C66C4" w:rsidRPr="00067A58" w:rsidRDefault="004C66C4" w:rsidP="004C66C4">
            <w:pPr>
              <w:rPr>
                <w:szCs w:val="30"/>
              </w:rPr>
            </w:pPr>
            <w:r w:rsidRPr="00067A58">
              <w:rPr>
                <w:szCs w:val="30"/>
              </w:rPr>
              <w:t>Не позднее 5 числа месяца, следующего за отчетным кварталом</w:t>
            </w:r>
          </w:p>
        </w:tc>
        <w:tc>
          <w:tcPr>
            <w:tcW w:w="249" w:type="dxa"/>
            <w:vMerge w:val="restart"/>
            <w:tcBorders>
              <w:top w:val="nil"/>
              <w:left w:val="nil"/>
              <w:bottom w:val="nil"/>
              <w:right w:val="single" w:sz="6" w:space="0" w:color="auto"/>
            </w:tcBorders>
          </w:tcPr>
          <w:p w:rsidR="004C66C4" w:rsidRPr="00067A58" w:rsidRDefault="004C66C4" w:rsidP="004C66C4">
            <w:pPr>
              <w:rPr>
                <w:szCs w:val="30"/>
                <w:u w:val="single"/>
              </w:rPr>
            </w:pPr>
          </w:p>
        </w:tc>
        <w:tc>
          <w:tcPr>
            <w:tcW w:w="2869" w:type="dxa"/>
            <w:vMerge/>
            <w:tcBorders>
              <w:top w:val="nil"/>
              <w:left w:val="single" w:sz="6" w:space="0" w:color="auto"/>
              <w:bottom w:val="single" w:sz="4" w:space="0" w:color="auto"/>
              <w:right w:val="single" w:sz="6" w:space="0" w:color="auto"/>
            </w:tcBorders>
          </w:tcPr>
          <w:p w:rsidR="004C66C4" w:rsidRPr="00067A58" w:rsidRDefault="004C66C4" w:rsidP="004C66C4">
            <w:pPr>
              <w:rPr>
                <w:szCs w:val="30"/>
              </w:rPr>
            </w:pPr>
          </w:p>
        </w:tc>
      </w:tr>
      <w:tr w:rsidR="00067A58" w:rsidRPr="00067A58" w:rsidTr="00FF127C">
        <w:trPr>
          <w:cantSplit/>
          <w:trHeight w:val="1010"/>
        </w:trPr>
        <w:tc>
          <w:tcPr>
            <w:tcW w:w="2302" w:type="dxa"/>
            <w:vMerge/>
            <w:tcBorders>
              <w:top w:val="nil"/>
              <w:left w:val="single" w:sz="4" w:space="0" w:color="auto"/>
              <w:bottom w:val="single" w:sz="4" w:space="0" w:color="auto"/>
              <w:right w:val="single" w:sz="4" w:space="0" w:color="auto"/>
            </w:tcBorders>
          </w:tcPr>
          <w:p w:rsidR="004C66C4" w:rsidRPr="00067A58" w:rsidRDefault="004C66C4" w:rsidP="004C66C4">
            <w:pPr>
              <w:spacing w:before="120" w:line="200" w:lineRule="exact"/>
              <w:rPr>
                <w:szCs w:val="30"/>
                <w:u w:val="single"/>
              </w:rPr>
            </w:pPr>
          </w:p>
        </w:tc>
        <w:tc>
          <w:tcPr>
            <w:tcW w:w="2376" w:type="dxa"/>
            <w:vMerge/>
            <w:tcBorders>
              <w:top w:val="nil"/>
              <w:left w:val="single" w:sz="4" w:space="0" w:color="auto"/>
              <w:bottom w:val="single" w:sz="4" w:space="0" w:color="auto"/>
              <w:right w:val="single" w:sz="4" w:space="0" w:color="auto"/>
            </w:tcBorders>
          </w:tcPr>
          <w:p w:rsidR="004C66C4" w:rsidRPr="00067A58" w:rsidRDefault="004C66C4" w:rsidP="004C66C4">
            <w:pPr>
              <w:spacing w:before="120" w:line="200" w:lineRule="exact"/>
              <w:rPr>
                <w:szCs w:val="30"/>
                <w:u w:val="single"/>
              </w:rPr>
            </w:pPr>
          </w:p>
        </w:tc>
        <w:tc>
          <w:tcPr>
            <w:tcW w:w="2127" w:type="dxa"/>
            <w:vMerge/>
            <w:tcBorders>
              <w:top w:val="nil"/>
              <w:left w:val="single" w:sz="4" w:space="0" w:color="auto"/>
              <w:bottom w:val="single" w:sz="4" w:space="0" w:color="auto"/>
              <w:right w:val="single" w:sz="4" w:space="0" w:color="auto"/>
            </w:tcBorders>
          </w:tcPr>
          <w:p w:rsidR="004C66C4" w:rsidRPr="00067A58" w:rsidRDefault="004C66C4" w:rsidP="004C66C4">
            <w:pPr>
              <w:spacing w:before="120" w:line="200" w:lineRule="exact"/>
              <w:rPr>
                <w:szCs w:val="30"/>
                <w:u w:val="single"/>
              </w:rPr>
            </w:pPr>
          </w:p>
        </w:tc>
        <w:tc>
          <w:tcPr>
            <w:tcW w:w="249" w:type="dxa"/>
            <w:vMerge/>
            <w:tcBorders>
              <w:top w:val="nil"/>
              <w:left w:val="nil"/>
              <w:bottom w:val="nil"/>
              <w:right w:val="nil"/>
            </w:tcBorders>
          </w:tcPr>
          <w:p w:rsidR="004C66C4" w:rsidRPr="00067A58" w:rsidRDefault="004C66C4" w:rsidP="004C66C4">
            <w:pPr>
              <w:spacing w:before="120" w:line="200" w:lineRule="exact"/>
              <w:rPr>
                <w:szCs w:val="30"/>
                <w:u w:val="single"/>
              </w:rPr>
            </w:pPr>
          </w:p>
        </w:tc>
        <w:tc>
          <w:tcPr>
            <w:tcW w:w="2869" w:type="dxa"/>
            <w:tcBorders>
              <w:top w:val="nil"/>
              <w:left w:val="nil"/>
              <w:bottom w:val="nil"/>
              <w:right w:val="nil"/>
            </w:tcBorders>
          </w:tcPr>
          <w:p w:rsidR="004C66C4" w:rsidRPr="00067A58" w:rsidRDefault="004C66C4" w:rsidP="004C66C4">
            <w:pPr>
              <w:spacing w:before="120" w:line="200" w:lineRule="exact"/>
              <w:rPr>
                <w:szCs w:val="30"/>
              </w:rPr>
            </w:pPr>
          </w:p>
        </w:tc>
      </w:tr>
    </w:tbl>
    <w:p w:rsidR="004C66C4" w:rsidRPr="00067A58" w:rsidRDefault="004C66C4" w:rsidP="004C66C4">
      <w:pPr>
        <w:ind w:left="108"/>
        <w:jc w:val="both"/>
        <w:rPr>
          <w:b/>
          <w:bCs/>
          <w:szCs w:val="30"/>
        </w:rPr>
      </w:pPr>
    </w:p>
    <w:tbl>
      <w:tblPr>
        <w:tblW w:w="9881" w:type="dxa"/>
        <w:tblInd w:w="-34" w:type="dxa"/>
        <w:tblLayout w:type="fixed"/>
        <w:tblLook w:val="0000" w:firstRow="0" w:lastRow="0" w:firstColumn="0" w:lastColumn="0" w:noHBand="0" w:noVBand="0"/>
      </w:tblPr>
      <w:tblGrid>
        <w:gridCol w:w="9881"/>
      </w:tblGrid>
      <w:tr w:rsidR="00067A58" w:rsidRPr="00067A58" w:rsidTr="00FF127C">
        <w:trPr>
          <w:cantSplit/>
          <w:trHeight w:val="1111"/>
        </w:trPr>
        <w:tc>
          <w:tcPr>
            <w:tcW w:w="9881" w:type="dxa"/>
            <w:tcBorders>
              <w:top w:val="single" w:sz="6" w:space="0" w:color="auto"/>
              <w:left w:val="single" w:sz="6" w:space="0" w:color="auto"/>
              <w:bottom w:val="single" w:sz="6" w:space="0" w:color="auto"/>
              <w:right w:val="single" w:sz="6" w:space="0" w:color="auto"/>
            </w:tcBorders>
          </w:tcPr>
          <w:p w:rsidR="004C66C4" w:rsidRPr="00067A58" w:rsidRDefault="004C66C4" w:rsidP="004C66C4">
            <w:pPr>
              <w:spacing w:line="264" w:lineRule="auto"/>
              <w:rPr>
                <w:szCs w:val="30"/>
              </w:rPr>
            </w:pPr>
          </w:p>
          <w:p w:rsidR="004C66C4" w:rsidRPr="00067A58" w:rsidRDefault="004C66C4" w:rsidP="004C66C4">
            <w:pPr>
              <w:spacing w:line="264" w:lineRule="auto"/>
            </w:pPr>
            <w:r w:rsidRPr="00067A58">
              <w:t xml:space="preserve">Инспекция МНС* </w:t>
            </w:r>
            <w:proofErr w:type="gramStart"/>
            <w:r w:rsidRPr="00067A58">
              <w:t>по</w:t>
            </w:r>
            <w:proofErr w:type="gramEnd"/>
            <w:r w:rsidRPr="00067A58">
              <w:t xml:space="preserve"> ___________________________________________</w:t>
            </w:r>
          </w:p>
          <w:p w:rsidR="004C66C4" w:rsidRPr="00067A58" w:rsidRDefault="004C66C4" w:rsidP="004C66C4">
            <w:pPr>
              <w:autoSpaceDE w:val="0"/>
              <w:autoSpaceDN w:val="0"/>
              <w:adjustRightInd w:val="0"/>
              <w:spacing w:line="240" w:lineRule="exact"/>
              <w:rPr>
                <w:sz w:val="20"/>
                <w:szCs w:val="20"/>
              </w:rPr>
            </w:pPr>
            <w:r w:rsidRPr="00067A58">
              <w:rPr>
                <w:sz w:val="20"/>
              </w:rPr>
              <w:t xml:space="preserve">                                                          (наименование района, города, района в городе, области и г. Минску)</w:t>
            </w:r>
          </w:p>
        </w:tc>
      </w:tr>
    </w:tbl>
    <w:p w:rsidR="004C66C4" w:rsidRPr="00067A58" w:rsidRDefault="004C66C4" w:rsidP="004C66C4">
      <w:pPr>
        <w:rPr>
          <w:sz w:val="24"/>
        </w:rPr>
      </w:pPr>
    </w:p>
    <w:p w:rsidR="004C66C4" w:rsidRPr="00067A58" w:rsidRDefault="004C66C4" w:rsidP="004C66C4">
      <w:pPr>
        <w:jc w:val="both"/>
        <w:rPr>
          <w:szCs w:val="30"/>
        </w:rPr>
      </w:pPr>
      <w:r w:rsidRPr="00067A58">
        <w:rPr>
          <w:szCs w:val="30"/>
        </w:rPr>
        <w:t>__________________________</w:t>
      </w:r>
    </w:p>
    <w:p w:rsidR="004C66C4" w:rsidRPr="00067A58" w:rsidRDefault="004C66C4" w:rsidP="004C66C4">
      <w:pPr>
        <w:autoSpaceDE w:val="0"/>
        <w:autoSpaceDN w:val="0"/>
        <w:ind w:left="108"/>
        <w:jc w:val="both"/>
        <w:rPr>
          <w:sz w:val="27"/>
          <w:szCs w:val="27"/>
        </w:rPr>
      </w:pPr>
      <w:r w:rsidRPr="00067A58">
        <w:rPr>
          <w:sz w:val="27"/>
          <w:szCs w:val="27"/>
        </w:rPr>
        <w:t>*МНС – Министерство по налогам и сборам Республики Беларусь.</w:t>
      </w:r>
    </w:p>
    <w:p w:rsidR="004C66C4" w:rsidRPr="00067A58" w:rsidRDefault="004C66C4" w:rsidP="004C66C4">
      <w:pPr>
        <w:rPr>
          <w:sz w:val="24"/>
        </w:rPr>
      </w:pPr>
    </w:p>
    <w:p w:rsidR="004C66C4" w:rsidRPr="00067A58" w:rsidRDefault="004C66C4" w:rsidP="004C66C4">
      <w:pPr>
        <w:rPr>
          <w:sz w:val="24"/>
        </w:rPr>
      </w:pPr>
    </w:p>
    <w:p w:rsidR="004C66C4" w:rsidRPr="00067A58" w:rsidRDefault="004C66C4" w:rsidP="004C66C4">
      <w:pPr>
        <w:rPr>
          <w:sz w:val="24"/>
        </w:rPr>
        <w:sectPr w:rsidR="004C66C4" w:rsidRPr="00067A58" w:rsidSect="00FF127C">
          <w:pgSz w:w="11906" w:h="16838"/>
          <w:pgMar w:top="1134" w:right="567" w:bottom="1134" w:left="1701" w:header="709" w:footer="709" w:gutter="0"/>
          <w:cols w:space="708"/>
          <w:docGrid w:linePitch="360"/>
        </w:sectPr>
      </w:pPr>
    </w:p>
    <w:tbl>
      <w:tblPr>
        <w:tblW w:w="10949" w:type="dxa"/>
        <w:tblInd w:w="93" w:type="dxa"/>
        <w:tblLayout w:type="fixed"/>
        <w:tblLook w:val="04A0" w:firstRow="1" w:lastRow="0" w:firstColumn="1" w:lastColumn="0" w:noHBand="0" w:noVBand="1"/>
      </w:tblPr>
      <w:tblGrid>
        <w:gridCol w:w="791"/>
        <w:gridCol w:w="3619"/>
        <w:gridCol w:w="851"/>
        <w:gridCol w:w="1559"/>
        <w:gridCol w:w="1436"/>
        <w:gridCol w:w="992"/>
        <w:gridCol w:w="1701"/>
      </w:tblGrid>
      <w:tr w:rsidR="00067A58" w:rsidRPr="00067A58" w:rsidTr="00FF127C">
        <w:trPr>
          <w:trHeight w:val="336"/>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lastRenderedPageBreak/>
              <w:t xml:space="preserve">№ </w:t>
            </w:r>
            <w:proofErr w:type="gramStart"/>
            <w:r w:rsidRPr="00067A58">
              <w:rPr>
                <w:sz w:val="24"/>
              </w:rPr>
              <w:t>п</w:t>
            </w:r>
            <w:proofErr w:type="gramEnd"/>
            <w:r w:rsidRPr="00067A58">
              <w:rPr>
                <w:sz w:val="24"/>
              </w:rPr>
              <w:t>/п</w:t>
            </w:r>
          </w:p>
        </w:tc>
        <w:tc>
          <w:tcPr>
            <w:tcW w:w="3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Показатели работы</w:t>
            </w:r>
          </w:p>
        </w:tc>
        <w:tc>
          <w:tcPr>
            <w:tcW w:w="6539" w:type="dxa"/>
            <w:gridSpan w:val="5"/>
            <w:tcBorders>
              <w:top w:val="single" w:sz="4" w:space="0" w:color="auto"/>
              <w:left w:val="nil"/>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Количество</w:t>
            </w:r>
          </w:p>
        </w:tc>
      </w:tr>
      <w:tr w:rsidR="00067A58" w:rsidRPr="00067A58" w:rsidTr="00FF127C">
        <w:trPr>
          <w:trHeight w:val="349"/>
        </w:trPr>
        <w:tc>
          <w:tcPr>
            <w:tcW w:w="791" w:type="dxa"/>
            <w:vMerge/>
            <w:tcBorders>
              <w:top w:val="single" w:sz="4" w:space="0" w:color="auto"/>
              <w:left w:val="single" w:sz="4" w:space="0" w:color="auto"/>
              <w:bottom w:val="single" w:sz="4" w:space="0" w:color="auto"/>
              <w:right w:val="single" w:sz="4" w:space="0" w:color="auto"/>
            </w:tcBorders>
            <w:vAlign w:val="center"/>
            <w:hideMark/>
          </w:tcPr>
          <w:p w:rsidR="004C66C4" w:rsidRPr="00067A58" w:rsidRDefault="004C66C4" w:rsidP="004C66C4">
            <w:pPr>
              <w:rPr>
                <w:sz w:val="24"/>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rsidR="004C66C4" w:rsidRPr="00067A58" w:rsidRDefault="004C66C4" w:rsidP="004C66C4">
            <w:pPr>
              <w:rPr>
                <w:sz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всего</w:t>
            </w:r>
          </w:p>
        </w:tc>
        <w:tc>
          <w:tcPr>
            <w:tcW w:w="3987" w:type="dxa"/>
            <w:gridSpan w:val="3"/>
            <w:tcBorders>
              <w:top w:val="single" w:sz="4" w:space="0" w:color="auto"/>
              <w:left w:val="nil"/>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из них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по субъектам малого и среднего предпринимательства</w:t>
            </w:r>
          </w:p>
        </w:tc>
      </w:tr>
      <w:tr w:rsidR="00067A58" w:rsidRPr="00067A58" w:rsidTr="00FF127C">
        <w:trPr>
          <w:trHeight w:val="156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4C66C4" w:rsidRPr="00067A58" w:rsidRDefault="004C66C4" w:rsidP="004C66C4">
            <w:pPr>
              <w:rPr>
                <w:sz w:val="24"/>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rsidR="004C66C4" w:rsidRPr="00067A58" w:rsidRDefault="004C66C4" w:rsidP="004C66C4">
            <w:pPr>
              <w:rPr>
                <w:sz w:val="24"/>
              </w:rPr>
            </w:pPr>
          </w:p>
        </w:tc>
        <w:tc>
          <w:tcPr>
            <w:tcW w:w="851" w:type="dxa"/>
            <w:vMerge/>
            <w:tcBorders>
              <w:top w:val="nil"/>
              <w:left w:val="single" w:sz="4" w:space="0" w:color="auto"/>
              <w:bottom w:val="single" w:sz="4" w:space="0" w:color="auto"/>
              <w:right w:val="single" w:sz="4" w:space="0" w:color="auto"/>
            </w:tcBorders>
            <w:vAlign w:val="center"/>
            <w:hideMark/>
          </w:tcPr>
          <w:p w:rsidR="004C66C4" w:rsidRPr="00067A58" w:rsidRDefault="004C66C4" w:rsidP="004C66C4">
            <w:pPr>
              <w:rPr>
                <w:sz w:val="24"/>
              </w:rPr>
            </w:pPr>
          </w:p>
        </w:tc>
        <w:tc>
          <w:tcPr>
            <w:tcW w:w="1559" w:type="dxa"/>
            <w:tcBorders>
              <w:top w:val="nil"/>
              <w:left w:val="nil"/>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по организациям</w:t>
            </w:r>
          </w:p>
        </w:tc>
        <w:tc>
          <w:tcPr>
            <w:tcW w:w="1436" w:type="dxa"/>
            <w:tcBorders>
              <w:top w:val="nil"/>
              <w:left w:val="nil"/>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по индивидуальным предпринимателям</w:t>
            </w:r>
          </w:p>
        </w:tc>
        <w:tc>
          <w:tcPr>
            <w:tcW w:w="992" w:type="dxa"/>
            <w:tcBorders>
              <w:top w:val="nil"/>
              <w:left w:val="nil"/>
              <w:bottom w:val="single" w:sz="4" w:space="0" w:color="auto"/>
              <w:right w:val="single" w:sz="4" w:space="0" w:color="auto"/>
            </w:tcBorders>
            <w:shd w:val="clear" w:color="auto" w:fill="auto"/>
            <w:vAlign w:val="center"/>
            <w:hideMark/>
          </w:tcPr>
          <w:p w:rsidR="004C66C4" w:rsidRPr="00067A58" w:rsidRDefault="004C66C4" w:rsidP="004C66C4">
            <w:pPr>
              <w:jc w:val="center"/>
              <w:rPr>
                <w:sz w:val="24"/>
              </w:rPr>
            </w:pPr>
            <w:r w:rsidRPr="00067A58">
              <w:rPr>
                <w:sz w:val="24"/>
              </w:rPr>
              <w:t>по физическим лицам</w:t>
            </w:r>
          </w:p>
        </w:tc>
        <w:tc>
          <w:tcPr>
            <w:tcW w:w="1701" w:type="dxa"/>
            <w:vMerge/>
            <w:tcBorders>
              <w:top w:val="nil"/>
              <w:left w:val="single" w:sz="4" w:space="0" w:color="auto"/>
              <w:bottom w:val="single" w:sz="4" w:space="0" w:color="auto"/>
              <w:right w:val="single" w:sz="4" w:space="0" w:color="auto"/>
            </w:tcBorders>
            <w:vAlign w:val="center"/>
            <w:hideMark/>
          </w:tcPr>
          <w:p w:rsidR="004C66C4" w:rsidRPr="00067A58" w:rsidRDefault="004C66C4" w:rsidP="004C66C4">
            <w:pPr>
              <w:rPr>
                <w:sz w:val="24"/>
              </w:rPr>
            </w:pPr>
          </w:p>
        </w:tc>
      </w:tr>
    </w:tbl>
    <w:p w:rsidR="004C66C4" w:rsidRPr="00067A58" w:rsidRDefault="004C66C4" w:rsidP="004C66C4">
      <w:pPr>
        <w:rPr>
          <w:sz w:val="2"/>
          <w:szCs w:val="2"/>
        </w:rPr>
      </w:pPr>
    </w:p>
    <w:tbl>
      <w:tblPr>
        <w:tblW w:w="109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3619"/>
        <w:gridCol w:w="851"/>
        <w:gridCol w:w="1559"/>
        <w:gridCol w:w="1436"/>
        <w:gridCol w:w="992"/>
        <w:gridCol w:w="1701"/>
      </w:tblGrid>
      <w:tr w:rsidR="00067A58" w:rsidRPr="00067A58" w:rsidTr="00BD3E38">
        <w:trPr>
          <w:trHeight w:val="165"/>
          <w:tblHeader/>
        </w:trPr>
        <w:tc>
          <w:tcPr>
            <w:tcW w:w="791" w:type="dxa"/>
            <w:shd w:val="clear" w:color="auto" w:fill="auto"/>
            <w:vAlign w:val="center"/>
            <w:hideMark/>
          </w:tcPr>
          <w:p w:rsidR="004C66C4" w:rsidRPr="00067A58" w:rsidRDefault="004C66C4" w:rsidP="004C66C4">
            <w:pPr>
              <w:jc w:val="center"/>
              <w:rPr>
                <w:sz w:val="24"/>
              </w:rPr>
            </w:pPr>
            <w:r w:rsidRPr="00067A58">
              <w:rPr>
                <w:sz w:val="24"/>
              </w:rPr>
              <w:t>1</w:t>
            </w:r>
          </w:p>
        </w:tc>
        <w:tc>
          <w:tcPr>
            <w:tcW w:w="3619" w:type="dxa"/>
            <w:shd w:val="clear" w:color="auto" w:fill="auto"/>
            <w:vAlign w:val="center"/>
            <w:hideMark/>
          </w:tcPr>
          <w:p w:rsidR="004C66C4" w:rsidRPr="00067A58" w:rsidRDefault="004C66C4" w:rsidP="004C66C4">
            <w:pPr>
              <w:jc w:val="center"/>
              <w:rPr>
                <w:sz w:val="24"/>
              </w:rPr>
            </w:pPr>
            <w:r w:rsidRPr="00067A58">
              <w:rPr>
                <w:sz w:val="24"/>
              </w:rPr>
              <w:t>2</w:t>
            </w:r>
          </w:p>
        </w:tc>
        <w:tc>
          <w:tcPr>
            <w:tcW w:w="851" w:type="dxa"/>
            <w:shd w:val="clear" w:color="auto" w:fill="auto"/>
            <w:vAlign w:val="center"/>
            <w:hideMark/>
          </w:tcPr>
          <w:p w:rsidR="004C66C4" w:rsidRPr="00067A58" w:rsidRDefault="004C66C4" w:rsidP="004C66C4">
            <w:pPr>
              <w:jc w:val="center"/>
              <w:rPr>
                <w:sz w:val="24"/>
              </w:rPr>
            </w:pPr>
            <w:r w:rsidRPr="00067A58">
              <w:rPr>
                <w:sz w:val="24"/>
              </w:rPr>
              <w:t>3</w:t>
            </w:r>
          </w:p>
        </w:tc>
        <w:tc>
          <w:tcPr>
            <w:tcW w:w="1559" w:type="dxa"/>
            <w:shd w:val="clear" w:color="auto" w:fill="auto"/>
            <w:vAlign w:val="center"/>
            <w:hideMark/>
          </w:tcPr>
          <w:p w:rsidR="004C66C4" w:rsidRPr="00067A58" w:rsidRDefault="004C66C4" w:rsidP="004C66C4">
            <w:pPr>
              <w:jc w:val="center"/>
              <w:rPr>
                <w:sz w:val="24"/>
              </w:rPr>
            </w:pPr>
            <w:r w:rsidRPr="00067A58">
              <w:rPr>
                <w:sz w:val="24"/>
              </w:rPr>
              <w:t>4</w:t>
            </w:r>
          </w:p>
        </w:tc>
        <w:tc>
          <w:tcPr>
            <w:tcW w:w="1436" w:type="dxa"/>
            <w:shd w:val="clear" w:color="auto" w:fill="auto"/>
            <w:vAlign w:val="center"/>
            <w:hideMark/>
          </w:tcPr>
          <w:p w:rsidR="004C66C4" w:rsidRPr="00067A58" w:rsidRDefault="004C66C4" w:rsidP="004C66C4">
            <w:pPr>
              <w:jc w:val="center"/>
              <w:rPr>
                <w:sz w:val="24"/>
              </w:rPr>
            </w:pPr>
            <w:r w:rsidRPr="00067A58">
              <w:rPr>
                <w:sz w:val="24"/>
              </w:rPr>
              <w:t>5</w:t>
            </w:r>
          </w:p>
        </w:tc>
        <w:tc>
          <w:tcPr>
            <w:tcW w:w="992" w:type="dxa"/>
            <w:shd w:val="clear" w:color="auto" w:fill="auto"/>
            <w:vAlign w:val="center"/>
            <w:hideMark/>
          </w:tcPr>
          <w:p w:rsidR="004C66C4" w:rsidRPr="00067A58" w:rsidRDefault="004C66C4" w:rsidP="004C66C4">
            <w:pPr>
              <w:jc w:val="center"/>
              <w:rPr>
                <w:sz w:val="24"/>
              </w:rPr>
            </w:pPr>
            <w:r w:rsidRPr="00067A58">
              <w:rPr>
                <w:sz w:val="24"/>
              </w:rPr>
              <w:t>6</w:t>
            </w:r>
          </w:p>
        </w:tc>
        <w:tc>
          <w:tcPr>
            <w:tcW w:w="1701" w:type="dxa"/>
            <w:shd w:val="clear" w:color="auto" w:fill="auto"/>
            <w:vAlign w:val="center"/>
            <w:hideMark/>
          </w:tcPr>
          <w:p w:rsidR="004C66C4" w:rsidRPr="00067A58" w:rsidRDefault="004C66C4" w:rsidP="004C66C4">
            <w:pPr>
              <w:jc w:val="center"/>
              <w:rPr>
                <w:sz w:val="24"/>
              </w:rPr>
            </w:pPr>
            <w:r w:rsidRPr="00067A58">
              <w:rPr>
                <w:sz w:val="24"/>
              </w:rPr>
              <w:t>7</w:t>
            </w:r>
          </w:p>
        </w:tc>
      </w:tr>
      <w:tr w:rsidR="00067A58" w:rsidRPr="00067A58" w:rsidTr="00BD3E38">
        <w:trPr>
          <w:trHeight w:val="735"/>
        </w:trPr>
        <w:tc>
          <w:tcPr>
            <w:tcW w:w="791" w:type="dxa"/>
            <w:shd w:val="clear" w:color="auto" w:fill="auto"/>
            <w:vAlign w:val="center"/>
            <w:hideMark/>
          </w:tcPr>
          <w:p w:rsidR="004C66C4" w:rsidRPr="00067A58" w:rsidRDefault="004C66C4" w:rsidP="004C66C4">
            <w:pPr>
              <w:jc w:val="center"/>
              <w:rPr>
                <w:sz w:val="24"/>
              </w:rPr>
            </w:pPr>
            <w:r w:rsidRPr="00067A58">
              <w:rPr>
                <w:sz w:val="24"/>
              </w:rPr>
              <w:t>1.</w:t>
            </w:r>
          </w:p>
        </w:tc>
        <w:tc>
          <w:tcPr>
            <w:tcW w:w="3619" w:type="dxa"/>
            <w:shd w:val="clear" w:color="auto" w:fill="auto"/>
            <w:vAlign w:val="center"/>
            <w:hideMark/>
          </w:tcPr>
          <w:p w:rsidR="004C66C4" w:rsidRPr="00067A58" w:rsidRDefault="004C66C4" w:rsidP="004C66C4">
            <w:pPr>
              <w:rPr>
                <w:sz w:val="24"/>
              </w:rPr>
            </w:pPr>
            <w:r w:rsidRPr="00067A58">
              <w:rPr>
                <w:sz w:val="24"/>
              </w:rPr>
              <w:t>Направлено информации и разъяснений в СМИ*, в том числе:</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1.1.</w:t>
            </w:r>
          </w:p>
        </w:tc>
        <w:tc>
          <w:tcPr>
            <w:tcW w:w="3619" w:type="dxa"/>
            <w:shd w:val="clear" w:color="auto" w:fill="auto"/>
            <w:vAlign w:val="center"/>
            <w:hideMark/>
          </w:tcPr>
          <w:p w:rsidR="004C66C4" w:rsidRPr="00067A58" w:rsidRDefault="004C66C4" w:rsidP="004C66C4">
            <w:pPr>
              <w:rPr>
                <w:sz w:val="24"/>
              </w:rPr>
            </w:pPr>
            <w:r w:rsidRPr="00067A58">
              <w:rPr>
                <w:sz w:val="24"/>
              </w:rPr>
              <w:t>периодическая печать, из них: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1.1.1.</w:t>
            </w:r>
          </w:p>
        </w:tc>
        <w:tc>
          <w:tcPr>
            <w:tcW w:w="3619" w:type="dxa"/>
            <w:shd w:val="clear" w:color="auto" w:fill="auto"/>
            <w:vAlign w:val="center"/>
            <w:hideMark/>
          </w:tcPr>
          <w:p w:rsidR="004C66C4" w:rsidRPr="00067A58" w:rsidRDefault="004C66C4" w:rsidP="004C66C4">
            <w:pPr>
              <w:rPr>
                <w:sz w:val="24"/>
              </w:rPr>
            </w:pPr>
            <w:r w:rsidRPr="00067A58">
              <w:rPr>
                <w:sz w:val="24"/>
              </w:rPr>
              <w:t>ведомственные издания</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1.1.2.</w:t>
            </w:r>
          </w:p>
        </w:tc>
        <w:tc>
          <w:tcPr>
            <w:tcW w:w="3619" w:type="dxa"/>
            <w:shd w:val="clear" w:color="auto" w:fill="auto"/>
            <w:vAlign w:val="center"/>
            <w:hideMark/>
          </w:tcPr>
          <w:p w:rsidR="004C66C4" w:rsidRPr="00067A58" w:rsidRDefault="004C66C4" w:rsidP="004C66C4">
            <w:pPr>
              <w:rPr>
                <w:sz w:val="24"/>
              </w:rPr>
            </w:pPr>
            <w:r w:rsidRPr="00067A58">
              <w:rPr>
                <w:sz w:val="24"/>
              </w:rPr>
              <w:t>другие печатные издания</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3B24D7">
        <w:trPr>
          <w:trHeight w:val="281"/>
        </w:trPr>
        <w:tc>
          <w:tcPr>
            <w:tcW w:w="791" w:type="dxa"/>
            <w:shd w:val="clear" w:color="auto" w:fill="auto"/>
            <w:vAlign w:val="center"/>
            <w:hideMark/>
          </w:tcPr>
          <w:p w:rsidR="004C66C4" w:rsidRPr="00067A58" w:rsidRDefault="004C66C4" w:rsidP="004C66C4">
            <w:pPr>
              <w:jc w:val="center"/>
              <w:rPr>
                <w:sz w:val="24"/>
              </w:rPr>
            </w:pPr>
            <w:r w:rsidRPr="00067A58">
              <w:rPr>
                <w:sz w:val="24"/>
              </w:rPr>
              <w:t>1.2.</w:t>
            </w:r>
          </w:p>
        </w:tc>
        <w:tc>
          <w:tcPr>
            <w:tcW w:w="3619" w:type="dxa"/>
            <w:shd w:val="clear" w:color="auto" w:fill="auto"/>
            <w:vAlign w:val="center"/>
            <w:hideMark/>
          </w:tcPr>
          <w:p w:rsidR="004C66C4" w:rsidRPr="00067A58" w:rsidRDefault="004C66C4" w:rsidP="004C66C4">
            <w:pPr>
              <w:rPr>
                <w:sz w:val="24"/>
              </w:rPr>
            </w:pPr>
            <w:r w:rsidRPr="00067A58">
              <w:rPr>
                <w:sz w:val="24"/>
              </w:rPr>
              <w:t>на радио, из них: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3B24D7">
        <w:trPr>
          <w:trHeight w:val="412"/>
        </w:trPr>
        <w:tc>
          <w:tcPr>
            <w:tcW w:w="791" w:type="dxa"/>
            <w:shd w:val="clear" w:color="auto" w:fill="auto"/>
            <w:vAlign w:val="center"/>
            <w:hideMark/>
          </w:tcPr>
          <w:p w:rsidR="004C66C4" w:rsidRPr="00067A58" w:rsidRDefault="004C66C4" w:rsidP="004C66C4">
            <w:pPr>
              <w:jc w:val="center"/>
              <w:rPr>
                <w:sz w:val="24"/>
              </w:rPr>
            </w:pPr>
            <w:r w:rsidRPr="00067A58">
              <w:rPr>
                <w:sz w:val="24"/>
              </w:rPr>
              <w:t>1.2.1.</w:t>
            </w:r>
          </w:p>
        </w:tc>
        <w:tc>
          <w:tcPr>
            <w:tcW w:w="3619" w:type="dxa"/>
            <w:shd w:val="clear" w:color="auto" w:fill="auto"/>
            <w:vAlign w:val="center"/>
            <w:hideMark/>
          </w:tcPr>
          <w:p w:rsidR="004C66C4" w:rsidRPr="00067A58" w:rsidRDefault="004C66C4" w:rsidP="004C66C4">
            <w:pPr>
              <w:rPr>
                <w:sz w:val="24"/>
              </w:rPr>
            </w:pPr>
            <w:r w:rsidRPr="00067A58">
              <w:rPr>
                <w:sz w:val="24"/>
              </w:rPr>
              <w:t>интервью, выступления, участие в передачах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1.2.2.</w:t>
            </w:r>
          </w:p>
        </w:tc>
        <w:tc>
          <w:tcPr>
            <w:tcW w:w="3619" w:type="dxa"/>
            <w:shd w:val="clear" w:color="auto" w:fill="auto"/>
            <w:vAlign w:val="center"/>
            <w:hideMark/>
          </w:tcPr>
          <w:p w:rsidR="004C66C4" w:rsidRPr="00067A58" w:rsidRDefault="004C66C4" w:rsidP="004C66C4">
            <w:pPr>
              <w:rPr>
                <w:sz w:val="24"/>
              </w:rPr>
            </w:pPr>
            <w:r w:rsidRPr="00067A58">
              <w:rPr>
                <w:sz w:val="24"/>
              </w:rPr>
              <w:t xml:space="preserve">размещение </w:t>
            </w:r>
            <w:proofErr w:type="spellStart"/>
            <w:r w:rsidRPr="00067A58">
              <w:rPr>
                <w:sz w:val="24"/>
              </w:rPr>
              <w:t>аудиороликов</w:t>
            </w:r>
            <w:proofErr w:type="spellEnd"/>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624"/>
        </w:trPr>
        <w:tc>
          <w:tcPr>
            <w:tcW w:w="791" w:type="dxa"/>
            <w:shd w:val="clear" w:color="auto" w:fill="auto"/>
            <w:vAlign w:val="center"/>
            <w:hideMark/>
          </w:tcPr>
          <w:p w:rsidR="004C66C4" w:rsidRPr="00067A58" w:rsidRDefault="004C66C4" w:rsidP="004C66C4">
            <w:pPr>
              <w:jc w:val="center"/>
              <w:rPr>
                <w:sz w:val="24"/>
              </w:rPr>
            </w:pPr>
            <w:r w:rsidRPr="00067A58">
              <w:rPr>
                <w:sz w:val="24"/>
              </w:rPr>
              <w:t>1.2.3.</w:t>
            </w:r>
          </w:p>
        </w:tc>
        <w:tc>
          <w:tcPr>
            <w:tcW w:w="3619" w:type="dxa"/>
            <w:shd w:val="clear" w:color="auto" w:fill="auto"/>
            <w:vAlign w:val="center"/>
            <w:hideMark/>
          </w:tcPr>
          <w:p w:rsidR="004C66C4" w:rsidRPr="00067A58" w:rsidRDefault="004C66C4" w:rsidP="004C66C4">
            <w:pPr>
              <w:rPr>
                <w:sz w:val="24"/>
              </w:rPr>
            </w:pPr>
            <w:r w:rsidRPr="00067A58">
              <w:rPr>
                <w:sz w:val="24"/>
              </w:rPr>
              <w:t>размещение информационных сообщений и разъяснений</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1.3.</w:t>
            </w:r>
          </w:p>
        </w:tc>
        <w:tc>
          <w:tcPr>
            <w:tcW w:w="3619" w:type="dxa"/>
            <w:shd w:val="clear" w:color="auto" w:fill="auto"/>
            <w:vAlign w:val="center"/>
            <w:hideMark/>
          </w:tcPr>
          <w:p w:rsidR="004C66C4" w:rsidRPr="00067A58" w:rsidRDefault="004C66C4" w:rsidP="004C66C4">
            <w:pPr>
              <w:rPr>
                <w:sz w:val="24"/>
              </w:rPr>
            </w:pPr>
            <w:r w:rsidRPr="00067A58">
              <w:rPr>
                <w:sz w:val="24"/>
              </w:rPr>
              <w:t>на телевидение, из них: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1.3.1.</w:t>
            </w:r>
          </w:p>
        </w:tc>
        <w:tc>
          <w:tcPr>
            <w:tcW w:w="3619" w:type="dxa"/>
            <w:shd w:val="clear" w:color="auto" w:fill="auto"/>
            <w:vAlign w:val="center"/>
            <w:hideMark/>
          </w:tcPr>
          <w:p w:rsidR="004C66C4" w:rsidRPr="00067A58" w:rsidRDefault="004C66C4" w:rsidP="004C66C4">
            <w:pPr>
              <w:rPr>
                <w:sz w:val="24"/>
              </w:rPr>
            </w:pPr>
            <w:r w:rsidRPr="00067A58">
              <w:rPr>
                <w:sz w:val="24"/>
              </w:rPr>
              <w:t>интервью, выступления, участие в передачах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1.3.2.</w:t>
            </w:r>
          </w:p>
        </w:tc>
        <w:tc>
          <w:tcPr>
            <w:tcW w:w="3619" w:type="dxa"/>
            <w:shd w:val="clear" w:color="auto" w:fill="auto"/>
            <w:vAlign w:val="center"/>
            <w:hideMark/>
          </w:tcPr>
          <w:p w:rsidR="004C66C4" w:rsidRPr="00067A58" w:rsidRDefault="004C66C4" w:rsidP="004C66C4">
            <w:pPr>
              <w:rPr>
                <w:sz w:val="24"/>
              </w:rPr>
            </w:pPr>
            <w:r w:rsidRPr="00067A58">
              <w:rPr>
                <w:sz w:val="24"/>
              </w:rPr>
              <w:t>размещение видеороликов</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936"/>
        </w:trPr>
        <w:tc>
          <w:tcPr>
            <w:tcW w:w="791" w:type="dxa"/>
            <w:shd w:val="clear" w:color="auto" w:fill="auto"/>
            <w:vAlign w:val="center"/>
            <w:hideMark/>
          </w:tcPr>
          <w:p w:rsidR="004C66C4" w:rsidRPr="00067A58" w:rsidRDefault="004C66C4" w:rsidP="004C66C4">
            <w:pPr>
              <w:jc w:val="center"/>
              <w:rPr>
                <w:sz w:val="24"/>
              </w:rPr>
            </w:pPr>
            <w:r w:rsidRPr="00067A58">
              <w:rPr>
                <w:sz w:val="24"/>
              </w:rPr>
              <w:t>1.3.3.</w:t>
            </w:r>
          </w:p>
        </w:tc>
        <w:tc>
          <w:tcPr>
            <w:tcW w:w="3619" w:type="dxa"/>
            <w:shd w:val="clear" w:color="auto" w:fill="auto"/>
            <w:vAlign w:val="center"/>
            <w:hideMark/>
          </w:tcPr>
          <w:p w:rsidR="004C66C4" w:rsidRPr="00067A58" w:rsidRDefault="004C66C4" w:rsidP="004C66C4">
            <w:pPr>
              <w:rPr>
                <w:sz w:val="24"/>
              </w:rPr>
            </w:pPr>
            <w:r w:rsidRPr="00067A58">
              <w:rPr>
                <w:sz w:val="24"/>
              </w:rPr>
              <w:t>размещение информационных сообщений и разъяснений, в том числе посредством бегущей строки</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1.4.</w:t>
            </w:r>
          </w:p>
        </w:tc>
        <w:tc>
          <w:tcPr>
            <w:tcW w:w="3619" w:type="dxa"/>
            <w:shd w:val="clear" w:color="auto" w:fill="auto"/>
            <w:vAlign w:val="center"/>
            <w:hideMark/>
          </w:tcPr>
          <w:p w:rsidR="004C66C4" w:rsidRPr="00067A58" w:rsidRDefault="004C66C4" w:rsidP="004C66C4">
            <w:pPr>
              <w:rPr>
                <w:sz w:val="24"/>
              </w:rPr>
            </w:pPr>
            <w:r w:rsidRPr="00067A58">
              <w:rPr>
                <w:sz w:val="24"/>
              </w:rPr>
              <w:t>информационные агентства</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624"/>
        </w:trPr>
        <w:tc>
          <w:tcPr>
            <w:tcW w:w="791" w:type="dxa"/>
            <w:shd w:val="clear" w:color="auto" w:fill="auto"/>
            <w:vAlign w:val="center"/>
            <w:hideMark/>
          </w:tcPr>
          <w:p w:rsidR="004C66C4" w:rsidRPr="00067A58" w:rsidRDefault="004C66C4" w:rsidP="004C66C4">
            <w:pPr>
              <w:jc w:val="center"/>
              <w:rPr>
                <w:sz w:val="24"/>
              </w:rPr>
            </w:pPr>
            <w:r w:rsidRPr="00067A58">
              <w:rPr>
                <w:sz w:val="24"/>
              </w:rPr>
              <w:t>1.5.</w:t>
            </w:r>
          </w:p>
        </w:tc>
        <w:tc>
          <w:tcPr>
            <w:tcW w:w="3619" w:type="dxa"/>
            <w:shd w:val="clear" w:color="auto" w:fill="auto"/>
            <w:vAlign w:val="center"/>
            <w:hideMark/>
          </w:tcPr>
          <w:p w:rsidR="004C66C4" w:rsidRPr="00067A58" w:rsidRDefault="004C66C4" w:rsidP="004C66C4">
            <w:pPr>
              <w:rPr>
                <w:sz w:val="24"/>
              </w:rPr>
            </w:pPr>
            <w:r w:rsidRPr="00067A58">
              <w:rPr>
                <w:sz w:val="24"/>
              </w:rPr>
              <w:t>на сайты глобальной компьютерной сети Интернет, из них: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1.5.1.</w:t>
            </w:r>
          </w:p>
        </w:tc>
        <w:tc>
          <w:tcPr>
            <w:tcW w:w="3619" w:type="dxa"/>
            <w:shd w:val="clear" w:color="auto" w:fill="auto"/>
            <w:vAlign w:val="center"/>
            <w:hideMark/>
          </w:tcPr>
          <w:p w:rsidR="004C66C4" w:rsidRPr="00067A58" w:rsidRDefault="004C66C4" w:rsidP="004C66C4">
            <w:pPr>
              <w:rPr>
                <w:sz w:val="24"/>
              </w:rPr>
            </w:pPr>
            <w:r w:rsidRPr="00067A58">
              <w:rPr>
                <w:sz w:val="24"/>
              </w:rPr>
              <w:t>конференции, проводимые в сети, и др.</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BD3E38">
        <w:trPr>
          <w:trHeight w:val="224"/>
        </w:trPr>
        <w:tc>
          <w:tcPr>
            <w:tcW w:w="791" w:type="dxa"/>
            <w:shd w:val="clear" w:color="auto" w:fill="auto"/>
            <w:vAlign w:val="center"/>
            <w:hideMark/>
          </w:tcPr>
          <w:p w:rsidR="004C66C4" w:rsidRPr="00067A58" w:rsidRDefault="004C66C4" w:rsidP="004C66C4">
            <w:pPr>
              <w:jc w:val="center"/>
              <w:rPr>
                <w:sz w:val="24"/>
              </w:rPr>
            </w:pPr>
            <w:r w:rsidRPr="00067A58">
              <w:rPr>
                <w:sz w:val="24"/>
              </w:rPr>
              <w:t>1.5.2.</w:t>
            </w:r>
          </w:p>
        </w:tc>
        <w:tc>
          <w:tcPr>
            <w:tcW w:w="3619" w:type="dxa"/>
            <w:shd w:val="clear" w:color="auto" w:fill="auto"/>
            <w:vAlign w:val="center"/>
            <w:hideMark/>
          </w:tcPr>
          <w:p w:rsidR="004C66C4" w:rsidRPr="00067A58" w:rsidRDefault="004C66C4" w:rsidP="004C66C4">
            <w:pPr>
              <w:rPr>
                <w:sz w:val="24"/>
              </w:rPr>
            </w:pPr>
            <w:r w:rsidRPr="00067A58">
              <w:rPr>
                <w:sz w:val="24"/>
              </w:rPr>
              <w:t>сайт МНС</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BD3E38">
        <w:trPr>
          <w:trHeight w:val="513"/>
        </w:trPr>
        <w:tc>
          <w:tcPr>
            <w:tcW w:w="791" w:type="dxa"/>
            <w:shd w:val="clear" w:color="auto" w:fill="auto"/>
            <w:vAlign w:val="center"/>
            <w:hideMark/>
          </w:tcPr>
          <w:p w:rsidR="004C66C4" w:rsidRPr="00067A58" w:rsidRDefault="004C66C4" w:rsidP="004C66C4">
            <w:pPr>
              <w:jc w:val="center"/>
              <w:rPr>
                <w:sz w:val="24"/>
              </w:rPr>
            </w:pPr>
            <w:r w:rsidRPr="00067A58">
              <w:rPr>
                <w:sz w:val="24"/>
              </w:rPr>
              <w:t>1.5.3.</w:t>
            </w:r>
          </w:p>
        </w:tc>
        <w:tc>
          <w:tcPr>
            <w:tcW w:w="3619" w:type="dxa"/>
            <w:shd w:val="clear" w:color="auto" w:fill="auto"/>
            <w:vAlign w:val="center"/>
            <w:hideMark/>
          </w:tcPr>
          <w:p w:rsidR="004C66C4" w:rsidRPr="00067A58" w:rsidRDefault="004C66C4" w:rsidP="004C66C4">
            <w:pPr>
              <w:rPr>
                <w:sz w:val="24"/>
              </w:rPr>
            </w:pPr>
            <w:r w:rsidRPr="00067A58">
              <w:rPr>
                <w:sz w:val="24"/>
              </w:rPr>
              <w:t>сайт государственных органов, иных организаций</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1.5.4.</w:t>
            </w:r>
          </w:p>
        </w:tc>
        <w:tc>
          <w:tcPr>
            <w:tcW w:w="3619" w:type="dxa"/>
            <w:shd w:val="clear" w:color="auto" w:fill="auto"/>
            <w:vAlign w:val="center"/>
            <w:hideMark/>
          </w:tcPr>
          <w:p w:rsidR="004C66C4" w:rsidRPr="00067A58" w:rsidRDefault="004C66C4" w:rsidP="004C66C4">
            <w:pPr>
              <w:rPr>
                <w:sz w:val="24"/>
              </w:rPr>
            </w:pPr>
            <w:r w:rsidRPr="00067A58">
              <w:rPr>
                <w:sz w:val="24"/>
              </w:rPr>
              <w:t xml:space="preserve">информационные </w:t>
            </w:r>
            <w:proofErr w:type="gramStart"/>
            <w:r w:rsidRPr="00067A58">
              <w:rPr>
                <w:sz w:val="24"/>
              </w:rPr>
              <w:t>интернет-порталы</w:t>
            </w:r>
            <w:proofErr w:type="gramEnd"/>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416"/>
        </w:trPr>
        <w:tc>
          <w:tcPr>
            <w:tcW w:w="791" w:type="dxa"/>
            <w:shd w:val="clear" w:color="auto" w:fill="auto"/>
            <w:vAlign w:val="center"/>
            <w:hideMark/>
          </w:tcPr>
          <w:p w:rsidR="004C66C4" w:rsidRPr="00067A58" w:rsidRDefault="004C66C4" w:rsidP="004C66C4">
            <w:pPr>
              <w:jc w:val="center"/>
              <w:rPr>
                <w:sz w:val="24"/>
              </w:rPr>
            </w:pPr>
            <w:r w:rsidRPr="00067A58">
              <w:rPr>
                <w:sz w:val="24"/>
              </w:rPr>
              <w:t>2.</w:t>
            </w:r>
          </w:p>
        </w:tc>
        <w:tc>
          <w:tcPr>
            <w:tcW w:w="3619" w:type="dxa"/>
            <w:shd w:val="clear" w:color="auto" w:fill="auto"/>
            <w:vAlign w:val="center"/>
            <w:hideMark/>
          </w:tcPr>
          <w:p w:rsidR="004C66C4" w:rsidRPr="00067A58" w:rsidRDefault="004C66C4" w:rsidP="004C66C4">
            <w:pPr>
              <w:rPr>
                <w:sz w:val="24"/>
              </w:rPr>
            </w:pPr>
            <w:r w:rsidRPr="00067A58">
              <w:rPr>
                <w:sz w:val="24"/>
              </w:rPr>
              <w:t>Информация и разъяснения, размещенные путем локального радиовещания (радиоузлы торговых центров, организаций, транспорта и т.д.)</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936"/>
        </w:trPr>
        <w:tc>
          <w:tcPr>
            <w:tcW w:w="791" w:type="dxa"/>
            <w:shd w:val="clear" w:color="auto" w:fill="auto"/>
            <w:vAlign w:val="center"/>
            <w:hideMark/>
          </w:tcPr>
          <w:p w:rsidR="004C66C4" w:rsidRPr="00067A58" w:rsidRDefault="004C66C4" w:rsidP="004C66C4">
            <w:pPr>
              <w:jc w:val="center"/>
              <w:rPr>
                <w:sz w:val="24"/>
              </w:rPr>
            </w:pPr>
            <w:r w:rsidRPr="00067A58">
              <w:rPr>
                <w:sz w:val="24"/>
              </w:rPr>
              <w:t>3.</w:t>
            </w:r>
          </w:p>
        </w:tc>
        <w:tc>
          <w:tcPr>
            <w:tcW w:w="3619" w:type="dxa"/>
            <w:shd w:val="clear" w:color="auto" w:fill="auto"/>
            <w:vAlign w:val="center"/>
            <w:hideMark/>
          </w:tcPr>
          <w:p w:rsidR="004C66C4" w:rsidRPr="00067A58" w:rsidRDefault="004C66C4" w:rsidP="004C66C4">
            <w:pPr>
              <w:rPr>
                <w:sz w:val="24"/>
              </w:rPr>
            </w:pPr>
            <w:r w:rsidRPr="00067A58">
              <w:rPr>
                <w:sz w:val="24"/>
              </w:rPr>
              <w:t>Информация и разъяснения, размещенные на видеоэкранах и табло в населенных пунктах, транспорте и других местах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624"/>
        </w:trPr>
        <w:tc>
          <w:tcPr>
            <w:tcW w:w="791" w:type="dxa"/>
            <w:shd w:val="clear" w:color="auto" w:fill="auto"/>
            <w:vAlign w:val="center"/>
            <w:hideMark/>
          </w:tcPr>
          <w:p w:rsidR="004C66C4" w:rsidRPr="00067A58" w:rsidRDefault="004C66C4" w:rsidP="004C66C4">
            <w:pPr>
              <w:jc w:val="center"/>
              <w:rPr>
                <w:sz w:val="24"/>
              </w:rPr>
            </w:pPr>
            <w:r w:rsidRPr="00067A58">
              <w:rPr>
                <w:sz w:val="24"/>
              </w:rPr>
              <w:lastRenderedPageBreak/>
              <w:t>4</w:t>
            </w:r>
          </w:p>
        </w:tc>
        <w:tc>
          <w:tcPr>
            <w:tcW w:w="3619" w:type="dxa"/>
            <w:shd w:val="clear" w:color="auto" w:fill="auto"/>
            <w:vAlign w:val="center"/>
            <w:hideMark/>
          </w:tcPr>
          <w:p w:rsidR="004C66C4" w:rsidRPr="00067A58" w:rsidRDefault="004C66C4" w:rsidP="004C66C4">
            <w:pPr>
              <w:rPr>
                <w:sz w:val="24"/>
              </w:rPr>
            </w:pPr>
            <w:r w:rsidRPr="00067A58">
              <w:rPr>
                <w:sz w:val="24"/>
              </w:rPr>
              <w:t>Размещено информации на щитах, стендах, досках объявлений и т.д., из них:</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4.1.</w:t>
            </w:r>
          </w:p>
        </w:tc>
        <w:tc>
          <w:tcPr>
            <w:tcW w:w="3619" w:type="dxa"/>
            <w:shd w:val="clear" w:color="auto" w:fill="auto"/>
            <w:vAlign w:val="center"/>
            <w:hideMark/>
          </w:tcPr>
          <w:p w:rsidR="004C66C4" w:rsidRPr="00067A58" w:rsidRDefault="004C66C4" w:rsidP="004C66C4">
            <w:pPr>
              <w:rPr>
                <w:sz w:val="24"/>
              </w:rPr>
            </w:pPr>
            <w:proofErr w:type="spellStart"/>
            <w:r w:rsidRPr="00067A58">
              <w:rPr>
                <w:sz w:val="24"/>
              </w:rPr>
              <w:t>билборды</w:t>
            </w:r>
            <w:proofErr w:type="spellEnd"/>
            <w:r w:rsidRPr="00067A58">
              <w:rPr>
                <w:sz w:val="24"/>
              </w:rPr>
              <w:t>, растяжки</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1248"/>
        </w:trPr>
        <w:tc>
          <w:tcPr>
            <w:tcW w:w="791" w:type="dxa"/>
            <w:shd w:val="clear" w:color="auto" w:fill="auto"/>
            <w:vAlign w:val="center"/>
            <w:hideMark/>
          </w:tcPr>
          <w:p w:rsidR="004C66C4" w:rsidRPr="00067A58" w:rsidRDefault="004C66C4" w:rsidP="004C66C4">
            <w:pPr>
              <w:jc w:val="center"/>
              <w:rPr>
                <w:sz w:val="24"/>
              </w:rPr>
            </w:pPr>
            <w:r w:rsidRPr="00067A58">
              <w:rPr>
                <w:sz w:val="24"/>
              </w:rPr>
              <w:t>5</w:t>
            </w:r>
          </w:p>
        </w:tc>
        <w:tc>
          <w:tcPr>
            <w:tcW w:w="3619" w:type="dxa"/>
            <w:shd w:val="clear" w:color="auto" w:fill="auto"/>
            <w:vAlign w:val="center"/>
            <w:hideMark/>
          </w:tcPr>
          <w:p w:rsidR="004C66C4" w:rsidRPr="00067A58" w:rsidRDefault="004C66C4" w:rsidP="004C66C4">
            <w:pPr>
              <w:rPr>
                <w:sz w:val="24"/>
              </w:rPr>
            </w:pPr>
            <w:proofErr w:type="gramStart"/>
            <w:r w:rsidRPr="00067A58">
              <w:rPr>
                <w:sz w:val="24"/>
              </w:rPr>
              <w:t>Другое</w:t>
            </w:r>
            <w:proofErr w:type="gramEnd"/>
            <w:r w:rsidRPr="00067A58">
              <w:rPr>
                <w:sz w:val="24"/>
              </w:rPr>
              <w:t xml:space="preserve"> (распространено памяток, буклетов, листовок и т.п.), за исключением памяток, буклетов, листовок и т.д., отраженных в пункте 6</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6</w:t>
            </w:r>
          </w:p>
        </w:tc>
        <w:tc>
          <w:tcPr>
            <w:tcW w:w="3619" w:type="dxa"/>
            <w:shd w:val="clear" w:color="auto" w:fill="auto"/>
            <w:vAlign w:val="center"/>
            <w:hideMark/>
          </w:tcPr>
          <w:p w:rsidR="004C66C4" w:rsidRPr="00067A58" w:rsidRDefault="004C66C4" w:rsidP="004C66C4">
            <w:pPr>
              <w:rPr>
                <w:sz w:val="24"/>
              </w:rPr>
            </w:pPr>
            <w:r w:rsidRPr="00067A58">
              <w:rPr>
                <w:sz w:val="24"/>
              </w:rPr>
              <w:t>Разъяснительная работа:</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3B24D7">
        <w:trPr>
          <w:trHeight w:val="121"/>
        </w:trPr>
        <w:tc>
          <w:tcPr>
            <w:tcW w:w="791" w:type="dxa"/>
            <w:shd w:val="clear" w:color="auto" w:fill="auto"/>
            <w:vAlign w:val="center"/>
            <w:hideMark/>
          </w:tcPr>
          <w:p w:rsidR="004C66C4" w:rsidRPr="00067A58" w:rsidRDefault="004C66C4" w:rsidP="004C66C4">
            <w:pPr>
              <w:jc w:val="center"/>
              <w:rPr>
                <w:sz w:val="24"/>
              </w:rPr>
            </w:pPr>
            <w:r w:rsidRPr="00067A58">
              <w:rPr>
                <w:sz w:val="24"/>
              </w:rPr>
              <w:t>6.1.</w:t>
            </w:r>
          </w:p>
        </w:tc>
        <w:tc>
          <w:tcPr>
            <w:tcW w:w="3619" w:type="dxa"/>
            <w:shd w:val="clear" w:color="auto" w:fill="auto"/>
            <w:vAlign w:val="center"/>
            <w:hideMark/>
          </w:tcPr>
          <w:p w:rsidR="004C66C4" w:rsidRPr="00067A58" w:rsidRDefault="004C66C4" w:rsidP="004C66C4">
            <w:pPr>
              <w:rPr>
                <w:sz w:val="24"/>
              </w:rPr>
            </w:pPr>
            <w:r w:rsidRPr="00067A58">
              <w:rPr>
                <w:sz w:val="24"/>
              </w:rPr>
              <w:t>проведено акций</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6.1.1.</w:t>
            </w:r>
          </w:p>
        </w:tc>
        <w:tc>
          <w:tcPr>
            <w:tcW w:w="3619" w:type="dxa"/>
            <w:shd w:val="clear" w:color="auto" w:fill="auto"/>
            <w:vAlign w:val="center"/>
            <w:hideMark/>
          </w:tcPr>
          <w:p w:rsidR="004C66C4" w:rsidRPr="00067A58" w:rsidRDefault="004C66C4" w:rsidP="004C66C4">
            <w:pPr>
              <w:rPr>
                <w:sz w:val="24"/>
              </w:rPr>
            </w:pPr>
            <w:r w:rsidRPr="00067A58">
              <w:rPr>
                <w:sz w:val="24"/>
              </w:rPr>
              <w:t>вручено памяток, листовок и т.д.</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624"/>
        </w:trPr>
        <w:tc>
          <w:tcPr>
            <w:tcW w:w="791" w:type="dxa"/>
            <w:shd w:val="clear" w:color="auto" w:fill="auto"/>
            <w:vAlign w:val="center"/>
            <w:hideMark/>
          </w:tcPr>
          <w:p w:rsidR="004C66C4" w:rsidRPr="00067A58" w:rsidRDefault="004C66C4" w:rsidP="004C66C4">
            <w:pPr>
              <w:jc w:val="center"/>
              <w:rPr>
                <w:sz w:val="24"/>
              </w:rPr>
            </w:pPr>
            <w:r w:rsidRPr="00067A58">
              <w:rPr>
                <w:sz w:val="24"/>
              </w:rPr>
              <w:t>6.2.</w:t>
            </w:r>
          </w:p>
        </w:tc>
        <w:tc>
          <w:tcPr>
            <w:tcW w:w="3619" w:type="dxa"/>
            <w:shd w:val="clear" w:color="auto" w:fill="auto"/>
            <w:vAlign w:val="center"/>
            <w:hideMark/>
          </w:tcPr>
          <w:p w:rsidR="004C66C4" w:rsidRPr="00067A58" w:rsidRDefault="004C66C4" w:rsidP="004C66C4">
            <w:pPr>
              <w:rPr>
                <w:sz w:val="24"/>
              </w:rPr>
            </w:pPr>
            <w:r w:rsidRPr="00067A58">
              <w:rPr>
                <w:sz w:val="24"/>
              </w:rPr>
              <w:t>проведено тематических дней информирования:</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6.2.1.</w:t>
            </w:r>
          </w:p>
        </w:tc>
        <w:tc>
          <w:tcPr>
            <w:tcW w:w="3619" w:type="dxa"/>
            <w:shd w:val="clear" w:color="auto" w:fill="auto"/>
            <w:vAlign w:val="center"/>
            <w:hideMark/>
          </w:tcPr>
          <w:p w:rsidR="004C66C4" w:rsidRPr="00067A58" w:rsidRDefault="004C66C4" w:rsidP="004C66C4">
            <w:pPr>
              <w:rPr>
                <w:sz w:val="24"/>
              </w:rPr>
            </w:pPr>
            <w:r w:rsidRPr="00067A58">
              <w:rPr>
                <w:sz w:val="24"/>
              </w:rPr>
              <w:t>вручено памяток, листовок и т.д.</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624"/>
        </w:trPr>
        <w:tc>
          <w:tcPr>
            <w:tcW w:w="791" w:type="dxa"/>
            <w:shd w:val="clear" w:color="auto" w:fill="auto"/>
            <w:vAlign w:val="center"/>
            <w:hideMark/>
          </w:tcPr>
          <w:p w:rsidR="004C66C4" w:rsidRPr="00067A58" w:rsidRDefault="004C66C4" w:rsidP="004C66C4">
            <w:pPr>
              <w:jc w:val="center"/>
              <w:rPr>
                <w:sz w:val="24"/>
              </w:rPr>
            </w:pPr>
            <w:r w:rsidRPr="00067A58">
              <w:rPr>
                <w:sz w:val="24"/>
              </w:rPr>
              <w:t>7</w:t>
            </w:r>
          </w:p>
        </w:tc>
        <w:tc>
          <w:tcPr>
            <w:tcW w:w="3619" w:type="dxa"/>
            <w:shd w:val="clear" w:color="auto" w:fill="auto"/>
            <w:vAlign w:val="center"/>
            <w:hideMark/>
          </w:tcPr>
          <w:p w:rsidR="004C66C4" w:rsidRPr="00067A58" w:rsidRDefault="004C66C4" w:rsidP="004C66C4">
            <w:pPr>
              <w:rPr>
                <w:sz w:val="24"/>
              </w:rPr>
            </w:pPr>
            <w:r w:rsidRPr="00067A58">
              <w:rPr>
                <w:sz w:val="24"/>
              </w:rPr>
              <w:t>Организовано разъяснений посредством, в том числе:</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624"/>
        </w:trPr>
        <w:tc>
          <w:tcPr>
            <w:tcW w:w="791" w:type="dxa"/>
            <w:shd w:val="clear" w:color="auto" w:fill="auto"/>
            <w:vAlign w:val="center"/>
            <w:hideMark/>
          </w:tcPr>
          <w:p w:rsidR="004C66C4" w:rsidRPr="00067A58" w:rsidRDefault="004C66C4" w:rsidP="004C66C4">
            <w:pPr>
              <w:jc w:val="center"/>
              <w:rPr>
                <w:sz w:val="24"/>
              </w:rPr>
            </w:pPr>
            <w:r w:rsidRPr="00067A58">
              <w:rPr>
                <w:sz w:val="24"/>
              </w:rPr>
              <w:t>7.1.</w:t>
            </w:r>
          </w:p>
        </w:tc>
        <w:tc>
          <w:tcPr>
            <w:tcW w:w="3619" w:type="dxa"/>
            <w:shd w:val="clear" w:color="auto" w:fill="auto"/>
            <w:vAlign w:val="center"/>
            <w:hideMark/>
          </w:tcPr>
          <w:p w:rsidR="004C66C4" w:rsidRPr="00067A58" w:rsidRDefault="004C66C4" w:rsidP="004C66C4">
            <w:pPr>
              <w:rPr>
                <w:sz w:val="24"/>
              </w:rPr>
            </w:pPr>
            <w:r w:rsidRPr="00067A58">
              <w:rPr>
                <w:sz w:val="24"/>
              </w:rPr>
              <w:t>«прямые телефонные линии», из них проведено:</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7.1.1.</w:t>
            </w:r>
          </w:p>
        </w:tc>
        <w:tc>
          <w:tcPr>
            <w:tcW w:w="3619" w:type="dxa"/>
            <w:shd w:val="clear" w:color="auto" w:fill="auto"/>
            <w:vAlign w:val="center"/>
            <w:hideMark/>
          </w:tcPr>
          <w:p w:rsidR="004C66C4" w:rsidRPr="00067A58" w:rsidRDefault="004C66C4" w:rsidP="004C66C4">
            <w:pPr>
              <w:rPr>
                <w:sz w:val="24"/>
              </w:rPr>
            </w:pPr>
            <w:r w:rsidRPr="00067A58">
              <w:rPr>
                <w:sz w:val="24"/>
              </w:rPr>
              <w:t>руководителем</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Х</w:t>
            </w:r>
          </w:p>
        </w:tc>
        <w:tc>
          <w:tcPr>
            <w:tcW w:w="1436" w:type="dxa"/>
            <w:shd w:val="clear" w:color="auto" w:fill="auto"/>
            <w:vAlign w:val="center"/>
            <w:hideMark/>
          </w:tcPr>
          <w:p w:rsidR="004C66C4" w:rsidRPr="00067A58" w:rsidRDefault="004C66C4" w:rsidP="004C66C4">
            <w:pPr>
              <w:jc w:val="center"/>
              <w:rPr>
                <w:sz w:val="24"/>
              </w:rPr>
            </w:pPr>
            <w:r w:rsidRPr="00067A58">
              <w:rPr>
                <w:sz w:val="24"/>
              </w:rPr>
              <w:t>Х</w:t>
            </w:r>
          </w:p>
        </w:tc>
        <w:tc>
          <w:tcPr>
            <w:tcW w:w="992" w:type="dxa"/>
            <w:shd w:val="clear" w:color="auto" w:fill="auto"/>
            <w:vAlign w:val="center"/>
            <w:hideMark/>
          </w:tcPr>
          <w:p w:rsidR="004C66C4" w:rsidRPr="00067A58" w:rsidRDefault="004C66C4" w:rsidP="004C66C4">
            <w:pPr>
              <w:jc w:val="center"/>
              <w:rPr>
                <w:sz w:val="24"/>
              </w:rPr>
            </w:pPr>
            <w:r w:rsidRPr="00067A58">
              <w:rPr>
                <w:sz w:val="24"/>
              </w:rPr>
              <w:t>Х</w:t>
            </w:r>
          </w:p>
        </w:tc>
        <w:tc>
          <w:tcPr>
            <w:tcW w:w="1701" w:type="dxa"/>
            <w:shd w:val="clear" w:color="auto" w:fill="auto"/>
            <w:vAlign w:val="center"/>
            <w:hideMark/>
          </w:tcPr>
          <w:p w:rsidR="004C66C4" w:rsidRPr="00067A58" w:rsidRDefault="004C66C4" w:rsidP="004C66C4">
            <w:pPr>
              <w:jc w:val="center"/>
              <w:rPr>
                <w:sz w:val="24"/>
              </w:rPr>
            </w:pPr>
            <w:r w:rsidRPr="00067A58">
              <w:rPr>
                <w:sz w:val="24"/>
              </w:rPr>
              <w:t>Х</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7.1.2.</w:t>
            </w:r>
          </w:p>
        </w:tc>
        <w:tc>
          <w:tcPr>
            <w:tcW w:w="3619" w:type="dxa"/>
            <w:shd w:val="clear" w:color="auto" w:fill="auto"/>
            <w:vAlign w:val="center"/>
            <w:hideMark/>
          </w:tcPr>
          <w:p w:rsidR="004C66C4" w:rsidRPr="00067A58" w:rsidRDefault="004C66C4" w:rsidP="004C66C4">
            <w:pPr>
              <w:rPr>
                <w:sz w:val="24"/>
              </w:rPr>
            </w:pPr>
            <w:r w:rsidRPr="00067A58">
              <w:rPr>
                <w:sz w:val="24"/>
              </w:rPr>
              <w:t>иными должностными лицами</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Х</w:t>
            </w:r>
          </w:p>
        </w:tc>
        <w:tc>
          <w:tcPr>
            <w:tcW w:w="1436" w:type="dxa"/>
            <w:shd w:val="clear" w:color="auto" w:fill="auto"/>
            <w:vAlign w:val="center"/>
            <w:hideMark/>
          </w:tcPr>
          <w:p w:rsidR="004C66C4" w:rsidRPr="00067A58" w:rsidRDefault="004C66C4" w:rsidP="004C66C4">
            <w:pPr>
              <w:jc w:val="center"/>
              <w:rPr>
                <w:sz w:val="24"/>
              </w:rPr>
            </w:pPr>
            <w:r w:rsidRPr="00067A58">
              <w:rPr>
                <w:sz w:val="24"/>
              </w:rPr>
              <w:t>Х</w:t>
            </w:r>
          </w:p>
        </w:tc>
        <w:tc>
          <w:tcPr>
            <w:tcW w:w="992" w:type="dxa"/>
            <w:shd w:val="clear" w:color="auto" w:fill="auto"/>
            <w:vAlign w:val="center"/>
            <w:hideMark/>
          </w:tcPr>
          <w:p w:rsidR="004C66C4" w:rsidRPr="00067A58" w:rsidRDefault="004C66C4" w:rsidP="004C66C4">
            <w:pPr>
              <w:jc w:val="center"/>
              <w:rPr>
                <w:sz w:val="24"/>
              </w:rPr>
            </w:pPr>
            <w:r w:rsidRPr="00067A58">
              <w:rPr>
                <w:sz w:val="24"/>
              </w:rPr>
              <w:t>Х</w:t>
            </w:r>
          </w:p>
        </w:tc>
        <w:tc>
          <w:tcPr>
            <w:tcW w:w="1701" w:type="dxa"/>
            <w:shd w:val="clear" w:color="auto" w:fill="auto"/>
            <w:vAlign w:val="center"/>
            <w:hideMark/>
          </w:tcPr>
          <w:p w:rsidR="004C66C4" w:rsidRPr="00067A58" w:rsidRDefault="004C66C4" w:rsidP="004C66C4">
            <w:pPr>
              <w:jc w:val="center"/>
              <w:rPr>
                <w:sz w:val="24"/>
              </w:rPr>
            </w:pPr>
            <w:r w:rsidRPr="00067A58">
              <w:rPr>
                <w:sz w:val="24"/>
              </w:rPr>
              <w:t>Х</w:t>
            </w:r>
          </w:p>
        </w:tc>
      </w:tr>
      <w:tr w:rsidR="00067A58" w:rsidRPr="00067A58" w:rsidTr="00FF127C">
        <w:trPr>
          <w:trHeight w:val="624"/>
        </w:trPr>
        <w:tc>
          <w:tcPr>
            <w:tcW w:w="791" w:type="dxa"/>
            <w:shd w:val="clear" w:color="auto" w:fill="auto"/>
            <w:vAlign w:val="center"/>
            <w:hideMark/>
          </w:tcPr>
          <w:p w:rsidR="004C66C4" w:rsidRPr="00067A58" w:rsidRDefault="004C66C4" w:rsidP="004C66C4">
            <w:pPr>
              <w:jc w:val="center"/>
              <w:rPr>
                <w:sz w:val="24"/>
              </w:rPr>
            </w:pPr>
            <w:r w:rsidRPr="00067A58">
              <w:rPr>
                <w:sz w:val="24"/>
              </w:rPr>
              <w:t>7.1.3.</w:t>
            </w:r>
          </w:p>
        </w:tc>
        <w:tc>
          <w:tcPr>
            <w:tcW w:w="3619" w:type="dxa"/>
            <w:shd w:val="clear" w:color="auto" w:fill="auto"/>
            <w:vAlign w:val="center"/>
            <w:hideMark/>
          </w:tcPr>
          <w:p w:rsidR="004C66C4" w:rsidRPr="00067A58" w:rsidRDefault="004C66C4" w:rsidP="004C66C4">
            <w:pPr>
              <w:rPr>
                <w:sz w:val="24"/>
              </w:rPr>
            </w:pPr>
            <w:r w:rsidRPr="00067A58">
              <w:rPr>
                <w:sz w:val="24"/>
              </w:rPr>
              <w:t>количество обращений, поступивших в ходе «прямых телефонных линий»</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3B24D7">
        <w:trPr>
          <w:trHeight w:val="255"/>
        </w:trPr>
        <w:tc>
          <w:tcPr>
            <w:tcW w:w="791" w:type="dxa"/>
            <w:shd w:val="clear" w:color="auto" w:fill="auto"/>
            <w:vAlign w:val="center"/>
            <w:hideMark/>
          </w:tcPr>
          <w:p w:rsidR="004C66C4" w:rsidRPr="00067A58" w:rsidRDefault="004C66C4" w:rsidP="004C66C4">
            <w:pPr>
              <w:jc w:val="center"/>
              <w:rPr>
                <w:sz w:val="24"/>
              </w:rPr>
            </w:pPr>
            <w:r w:rsidRPr="00067A58">
              <w:rPr>
                <w:sz w:val="24"/>
              </w:rPr>
              <w:t>7.2.</w:t>
            </w:r>
          </w:p>
        </w:tc>
        <w:tc>
          <w:tcPr>
            <w:tcW w:w="3619" w:type="dxa"/>
            <w:shd w:val="clear" w:color="auto" w:fill="auto"/>
            <w:vAlign w:val="center"/>
            <w:hideMark/>
          </w:tcPr>
          <w:p w:rsidR="004C66C4" w:rsidRPr="00067A58" w:rsidRDefault="004C66C4" w:rsidP="004C66C4">
            <w:pPr>
              <w:rPr>
                <w:sz w:val="24"/>
              </w:rPr>
            </w:pPr>
            <w:r w:rsidRPr="00067A58">
              <w:rPr>
                <w:sz w:val="24"/>
              </w:rPr>
              <w:t>семинары</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336"/>
        </w:trPr>
        <w:tc>
          <w:tcPr>
            <w:tcW w:w="791" w:type="dxa"/>
            <w:shd w:val="clear" w:color="auto" w:fill="auto"/>
            <w:vAlign w:val="center"/>
            <w:hideMark/>
          </w:tcPr>
          <w:p w:rsidR="004C66C4" w:rsidRPr="00067A58" w:rsidRDefault="004C66C4" w:rsidP="004C66C4">
            <w:pPr>
              <w:jc w:val="center"/>
              <w:rPr>
                <w:sz w:val="24"/>
              </w:rPr>
            </w:pPr>
            <w:r w:rsidRPr="00067A58">
              <w:rPr>
                <w:sz w:val="24"/>
              </w:rPr>
              <w:t>7,3</w:t>
            </w:r>
          </w:p>
        </w:tc>
        <w:tc>
          <w:tcPr>
            <w:tcW w:w="3619" w:type="dxa"/>
            <w:shd w:val="clear" w:color="auto" w:fill="auto"/>
            <w:vAlign w:val="center"/>
            <w:hideMark/>
          </w:tcPr>
          <w:p w:rsidR="004C66C4" w:rsidRPr="00067A58" w:rsidRDefault="004C66C4" w:rsidP="004C66C4">
            <w:pPr>
              <w:rPr>
                <w:sz w:val="24"/>
              </w:rPr>
            </w:pPr>
            <w:r w:rsidRPr="00067A58">
              <w:rPr>
                <w:sz w:val="24"/>
              </w:rPr>
              <w:t>круглые столы, рабочие встречи и совещания</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3B24D7">
        <w:trPr>
          <w:trHeight w:val="111"/>
        </w:trPr>
        <w:tc>
          <w:tcPr>
            <w:tcW w:w="791" w:type="dxa"/>
            <w:shd w:val="clear" w:color="auto" w:fill="auto"/>
            <w:vAlign w:val="center"/>
            <w:hideMark/>
          </w:tcPr>
          <w:p w:rsidR="004C66C4" w:rsidRPr="00067A58" w:rsidRDefault="004C66C4" w:rsidP="004C66C4">
            <w:pPr>
              <w:jc w:val="center"/>
              <w:rPr>
                <w:sz w:val="24"/>
              </w:rPr>
            </w:pPr>
            <w:r w:rsidRPr="00067A58">
              <w:rPr>
                <w:sz w:val="24"/>
              </w:rPr>
              <w:t>7.4.</w:t>
            </w:r>
          </w:p>
        </w:tc>
        <w:tc>
          <w:tcPr>
            <w:tcW w:w="3619" w:type="dxa"/>
            <w:shd w:val="clear" w:color="auto" w:fill="auto"/>
            <w:vAlign w:val="center"/>
            <w:hideMark/>
          </w:tcPr>
          <w:p w:rsidR="004C66C4" w:rsidRPr="00067A58" w:rsidRDefault="004C66C4" w:rsidP="004C66C4">
            <w:pPr>
              <w:rPr>
                <w:sz w:val="24"/>
              </w:rPr>
            </w:pPr>
            <w:r w:rsidRPr="00067A58">
              <w:rPr>
                <w:sz w:val="24"/>
              </w:rPr>
              <w:t>«горячие линии»</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BD3E38">
        <w:trPr>
          <w:trHeight w:val="217"/>
        </w:trPr>
        <w:tc>
          <w:tcPr>
            <w:tcW w:w="791" w:type="dxa"/>
            <w:shd w:val="clear" w:color="auto" w:fill="auto"/>
            <w:vAlign w:val="center"/>
            <w:hideMark/>
          </w:tcPr>
          <w:p w:rsidR="004C66C4" w:rsidRPr="00067A58" w:rsidRDefault="004C66C4" w:rsidP="004C66C4">
            <w:pPr>
              <w:jc w:val="center"/>
              <w:rPr>
                <w:sz w:val="24"/>
              </w:rPr>
            </w:pPr>
            <w:r w:rsidRPr="00067A58">
              <w:rPr>
                <w:sz w:val="24"/>
              </w:rPr>
              <w:t>7.5.</w:t>
            </w:r>
          </w:p>
        </w:tc>
        <w:tc>
          <w:tcPr>
            <w:tcW w:w="3619" w:type="dxa"/>
            <w:shd w:val="clear" w:color="auto" w:fill="auto"/>
            <w:vAlign w:val="center"/>
            <w:hideMark/>
          </w:tcPr>
          <w:p w:rsidR="004C66C4" w:rsidRPr="00067A58" w:rsidRDefault="004C66C4" w:rsidP="004C66C4">
            <w:pPr>
              <w:rPr>
                <w:sz w:val="24"/>
              </w:rPr>
            </w:pPr>
            <w:r w:rsidRPr="00067A58">
              <w:rPr>
                <w:sz w:val="24"/>
              </w:rPr>
              <w:t>письменные разъяснения</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FF127C">
        <w:trPr>
          <w:trHeight w:val="1560"/>
        </w:trPr>
        <w:tc>
          <w:tcPr>
            <w:tcW w:w="791" w:type="dxa"/>
            <w:shd w:val="clear" w:color="auto" w:fill="auto"/>
            <w:vAlign w:val="center"/>
            <w:hideMark/>
          </w:tcPr>
          <w:p w:rsidR="004C66C4" w:rsidRPr="00067A58" w:rsidRDefault="004C66C4" w:rsidP="004C66C4">
            <w:pPr>
              <w:jc w:val="center"/>
              <w:rPr>
                <w:sz w:val="24"/>
              </w:rPr>
            </w:pPr>
            <w:r w:rsidRPr="00067A58">
              <w:rPr>
                <w:sz w:val="24"/>
              </w:rPr>
              <w:t>7.5.1.</w:t>
            </w:r>
          </w:p>
        </w:tc>
        <w:tc>
          <w:tcPr>
            <w:tcW w:w="3619" w:type="dxa"/>
            <w:shd w:val="clear" w:color="auto" w:fill="auto"/>
            <w:vAlign w:val="center"/>
            <w:hideMark/>
          </w:tcPr>
          <w:p w:rsidR="004C66C4" w:rsidRPr="00067A58" w:rsidRDefault="004C66C4" w:rsidP="004C66C4">
            <w:pPr>
              <w:rPr>
                <w:sz w:val="24"/>
              </w:rPr>
            </w:pPr>
            <w:r w:rsidRPr="00067A58">
              <w:rPr>
                <w:sz w:val="24"/>
              </w:rPr>
              <w:t>количество письменных разъяснений, применение которых отменено вышестоящим налоговым органом по причине их несоответствия действующему законодательству</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r w:rsidR="00067A58" w:rsidRPr="00067A58" w:rsidTr="00BD3E38">
        <w:trPr>
          <w:trHeight w:val="193"/>
        </w:trPr>
        <w:tc>
          <w:tcPr>
            <w:tcW w:w="791" w:type="dxa"/>
            <w:shd w:val="clear" w:color="auto" w:fill="auto"/>
            <w:vAlign w:val="center"/>
            <w:hideMark/>
          </w:tcPr>
          <w:p w:rsidR="004C66C4" w:rsidRPr="00067A58" w:rsidRDefault="004C66C4" w:rsidP="004C66C4">
            <w:pPr>
              <w:jc w:val="center"/>
              <w:rPr>
                <w:sz w:val="24"/>
              </w:rPr>
            </w:pPr>
            <w:r w:rsidRPr="00067A58">
              <w:rPr>
                <w:sz w:val="24"/>
              </w:rPr>
              <w:t>7.6.</w:t>
            </w:r>
          </w:p>
        </w:tc>
        <w:tc>
          <w:tcPr>
            <w:tcW w:w="3619" w:type="dxa"/>
            <w:shd w:val="clear" w:color="auto" w:fill="auto"/>
            <w:vAlign w:val="center"/>
            <w:hideMark/>
          </w:tcPr>
          <w:p w:rsidR="004C66C4" w:rsidRPr="00067A58" w:rsidRDefault="004C66C4" w:rsidP="004C66C4">
            <w:pPr>
              <w:rPr>
                <w:sz w:val="24"/>
              </w:rPr>
            </w:pPr>
            <w:r w:rsidRPr="00067A58">
              <w:rPr>
                <w:sz w:val="24"/>
              </w:rPr>
              <w:t>устные разъяснения</w:t>
            </w:r>
          </w:p>
        </w:tc>
        <w:tc>
          <w:tcPr>
            <w:tcW w:w="851" w:type="dxa"/>
            <w:shd w:val="clear" w:color="auto" w:fill="auto"/>
            <w:vAlign w:val="center"/>
            <w:hideMark/>
          </w:tcPr>
          <w:p w:rsidR="004C66C4" w:rsidRPr="00067A58" w:rsidRDefault="004C66C4" w:rsidP="004C66C4">
            <w:pPr>
              <w:jc w:val="center"/>
              <w:rPr>
                <w:sz w:val="24"/>
              </w:rPr>
            </w:pPr>
            <w:r w:rsidRPr="00067A58">
              <w:rPr>
                <w:sz w:val="24"/>
              </w:rPr>
              <w:t> </w:t>
            </w:r>
          </w:p>
        </w:tc>
        <w:tc>
          <w:tcPr>
            <w:tcW w:w="1559" w:type="dxa"/>
            <w:shd w:val="clear" w:color="auto" w:fill="auto"/>
            <w:vAlign w:val="center"/>
            <w:hideMark/>
          </w:tcPr>
          <w:p w:rsidR="004C66C4" w:rsidRPr="00067A58" w:rsidRDefault="004C66C4" w:rsidP="004C66C4">
            <w:pPr>
              <w:jc w:val="center"/>
              <w:rPr>
                <w:sz w:val="24"/>
              </w:rPr>
            </w:pPr>
            <w:r w:rsidRPr="00067A58">
              <w:rPr>
                <w:sz w:val="24"/>
              </w:rPr>
              <w:t> </w:t>
            </w:r>
          </w:p>
        </w:tc>
        <w:tc>
          <w:tcPr>
            <w:tcW w:w="1436" w:type="dxa"/>
            <w:shd w:val="clear" w:color="auto" w:fill="auto"/>
            <w:vAlign w:val="center"/>
            <w:hideMark/>
          </w:tcPr>
          <w:p w:rsidR="004C66C4" w:rsidRPr="00067A58" w:rsidRDefault="004C66C4" w:rsidP="004C66C4">
            <w:pPr>
              <w:jc w:val="center"/>
              <w:rPr>
                <w:sz w:val="24"/>
              </w:rPr>
            </w:pPr>
            <w:r w:rsidRPr="00067A58">
              <w:rPr>
                <w:sz w:val="24"/>
              </w:rPr>
              <w:t> </w:t>
            </w:r>
          </w:p>
        </w:tc>
        <w:tc>
          <w:tcPr>
            <w:tcW w:w="992" w:type="dxa"/>
            <w:shd w:val="clear" w:color="auto" w:fill="auto"/>
            <w:vAlign w:val="center"/>
            <w:hideMark/>
          </w:tcPr>
          <w:p w:rsidR="004C66C4" w:rsidRPr="00067A58" w:rsidRDefault="004C66C4" w:rsidP="004C66C4">
            <w:pPr>
              <w:jc w:val="center"/>
              <w:rPr>
                <w:sz w:val="24"/>
              </w:rPr>
            </w:pPr>
            <w:r w:rsidRPr="00067A58">
              <w:rPr>
                <w:sz w:val="24"/>
              </w:rPr>
              <w:t> </w:t>
            </w:r>
          </w:p>
        </w:tc>
        <w:tc>
          <w:tcPr>
            <w:tcW w:w="1701" w:type="dxa"/>
            <w:shd w:val="clear" w:color="auto" w:fill="auto"/>
            <w:vAlign w:val="center"/>
            <w:hideMark/>
          </w:tcPr>
          <w:p w:rsidR="004C66C4" w:rsidRPr="00067A58" w:rsidRDefault="004C66C4" w:rsidP="004C66C4">
            <w:pPr>
              <w:jc w:val="center"/>
              <w:rPr>
                <w:sz w:val="24"/>
              </w:rPr>
            </w:pPr>
            <w:r w:rsidRPr="00067A58">
              <w:rPr>
                <w:sz w:val="24"/>
              </w:rPr>
              <w:t> </w:t>
            </w:r>
          </w:p>
        </w:tc>
      </w:tr>
    </w:tbl>
    <w:p w:rsidR="004C66C4" w:rsidRPr="00067A58" w:rsidRDefault="004C66C4" w:rsidP="004C66C4">
      <w:pPr>
        <w:autoSpaceDE w:val="0"/>
        <w:autoSpaceDN w:val="0"/>
        <w:adjustRightInd w:val="0"/>
        <w:ind w:firstLine="540"/>
        <w:jc w:val="both"/>
        <w:rPr>
          <w:sz w:val="24"/>
        </w:rPr>
      </w:pPr>
      <w:r w:rsidRPr="00067A58">
        <w:rPr>
          <w:sz w:val="24"/>
        </w:rPr>
        <w:t>___________________________</w:t>
      </w:r>
    </w:p>
    <w:p w:rsidR="004C66C4" w:rsidRPr="00067A58" w:rsidRDefault="004C66C4" w:rsidP="004C66C4">
      <w:pPr>
        <w:autoSpaceDE w:val="0"/>
        <w:autoSpaceDN w:val="0"/>
        <w:adjustRightInd w:val="0"/>
        <w:ind w:firstLine="540"/>
        <w:jc w:val="both"/>
        <w:rPr>
          <w:sz w:val="24"/>
        </w:rPr>
      </w:pPr>
      <w:bookmarkStart w:id="8" w:name="Par285"/>
      <w:bookmarkEnd w:id="8"/>
      <w:r w:rsidRPr="00067A58">
        <w:rPr>
          <w:sz w:val="24"/>
        </w:rPr>
        <w:t>*СМИ - средства массовой информации.</w:t>
      </w:r>
    </w:p>
    <w:p w:rsidR="004C66C4" w:rsidRPr="00067A58" w:rsidRDefault="004C66C4" w:rsidP="004C66C4">
      <w:pPr>
        <w:autoSpaceDE w:val="0"/>
        <w:autoSpaceDN w:val="0"/>
        <w:adjustRightInd w:val="0"/>
        <w:jc w:val="both"/>
        <w:rPr>
          <w:sz w:val="20"/>
          <w:szCs w:val="20"/>
        </w:rPr>
      </w:pPr>
    </w:p>
    <w:p w:rsidR="004C66C4" w:rsidRPr="00067A58" w:rsidRDefault="004C66C4" w:rsidP="004C66C4">
      <w:pPr>
        <w:autoSpaceDE w:val="0"/>
        <w:autoSpaceDN w:val="0"/>
        <w:adjustRightInd w:val="0"/>
        <w:jc w:val="both"/>
        <w:rPr>
          <w:sz w:val="22"/>
          <w:szCs w:val="22"/>
        </w:rPr>
      </w:pPr>
      <w:r w:rsidRPr="00067A58">
        <w:rPr>
          <w:sz w:val="22"/>
          <w:szCs w:val="22"/>
        </w:rPr>
        <w:t>Начальник (заместитель начальника)</w:t>
      </w:r>
    </w:p>
    <w:p w:rsidR="004C66C4" w:rsidRPr="00067A58" w:rsidRDefault="004C66C4" w:rsidP="004C66C4">
      <w:pPr>
        <w:autoSpaceDE w:val="0"/>
        <w:autoSpaceDN w:val="0"/>
        <w:adjustRightInd w:val="0"/>
        <w:jc w:val="both"/>
        <w:rPr>
          <w:sz w:val="22"/>
          <w:szCs w:val="22"/>
        </w:rPr>
      </w:pPr>
      <w:r w:rsidRPr="00067A58">
        <w:rPr>
          <w:sz w:val="22"/>
          <w:szCs w:val="22"/>
        </w:rPr>
        <w:t>инспекции Министерства по налогам и</w:t>
      </w:r>
    </w:p>
    <w:p w:rsidR="004C66C4" w:rsidRPr="00067A58" w:rsidRDefault="004C66C4" w:rsidP="004C66C4">
      <w:pPr>
        <w:autoSpaceDE w:val="0"/>
        <w:autoSpaceDN w:val="0"/>
        <w:adjustRightInd w:val="0"/>
        <w:jc w:val="both"/>
        <w:rPr>
          <w:sz w:val="22"/>
          <w:szCs w:val="22"/>
        </w:rPr>
      </w:pPr>
      <w:r w:rsidRPr="00067A58">
        <w:rPr>
          <w:sz w:val="22"/>
          <w:szCs w:val="22"/>
        </w:rPr>
        <w:t xml:space="preserve">сборам Республики Беларусь </w:t>
      </w:r>
      <w:proofErr w:type="gramStart"/>
      <w:r w:rsidRPr="00067A58">
        <w:rPr>
          <w:sz w:val="22"/>
          <w:szCs w:val="22"/>
        </w:rPr>
        <w:t>по</w:t>
      </w:r>
      <w:proofErr w:type="gramEnd"/>
    </w:p>
    <w:p w:rsidR="004C66C4" w:rsidRPr="00067A58" w:rsidRDefault="004C66C4" w:rsidP="004C66C4">
      <w:pPr>
        <w:autoSpaceDE w:val="0"/>
        <w:autoSpaceDN w:val="0"/>
        <w:adjustRightInd w:val="0"/>
        <w:jc w:val="both"/>
        <w:rPr>
          <w:sz w:val="22"/>
          <w:szCs w:val="22"/>
        </w:rPr>
      </w:pPr>
      <w:r w:rsidRPr="00067A58">
        <w:rPr>
          <w:sz w:val="22"/>
          <w:szCs w:val="22"/>
        </w:rPr>
        <w:t>______________________________________   ___________  _____________________</w:t>
      </w:r>
    </w:p>
    <w:p w:rsidR="004C66C4" w:rsidRPr="00067A58" w:rsidRDefault="004C66C4" w:rsidP="004C66C4">
      <w:pPr>
        <w:autoSpaceDE w:val="0"/>
        <w:autoSpaceDN w:val="0"/>
        <w:adjustRightInd w:val="0"/>
        <w:jc w:val="both"/>
        <w:rPr>
          <w:sz w:val="22"/>
          <w:szCs w:val="22"/>
        </w:rPr>
      </w:pPr>
      <w:r w:rsidRPr="00067A58">
        <w:rPr>
          <w:sz w:val="22"/>
          <w:szCs w:val="22"/>
        </w:rPr>
        <w:t xml:space="preserve"> </w:t>
      </w:r>
      <w:proofErr w:type="gramStart"/>
      <w:r w:rsidRPr="00067A58">
        <w:rPr>
          <w:sz w:val="22"/>
          <w:szCs w:val="22"/>
        </w:rPr>
        <w:t>(наименование района, города, района            (подпись)      (инициалы, фамилия)</w:t>
      </w:r>
      <w:proofErr w:type="gramEnd"/>
    </w:p>
    <w:p w:rsidR="004C66C4" w:rsidRPr="00067A58" w:rsidRDefault="004C66C4" w:rsidP="004C66C4">
      <w:pPr>
        <w:autoSpaceDE w:val="0"/>
        <w:autoSpaceDN w:val="0"/>
        <w:adjustRightInd w:val="0"/>
        <w:jc w:val="both"/>
        <w:rPr>
          <w:sz w:val="22"/>
          <w:szCs w:val="22"/>
        </w:rPr>
      </w:pPr>
      <w:r w:rsidRPr="00067A58">
        <w:rPr>
          <w:sz w:val="22"/>
          <w:szCs w:val="22"/>
        </w:rPr>
        <w:t xml:space="preserve">    в городе, области и г. Минску)</w:t>
      </w:r>
    </w:p>
    <w:p w:rsidR="004C66C4" w:rsidRPr="00067A58" w:rsidRDefault="004C66C4" w:rsidP="004C66C4">
      <w:pPr>
        <w:autoSpaceDE w:val="0"/>
        <w:autoSpaceDN w:val="0"/>
        <w:adjustRightInd w:val="0"/>
        <w:jc w:val="both"/>
        <w:rPr>
          <w:sz w:val="22"/>
          <w:szCs w:val="22"/>
        </w:rPr>
      </w:pPr>
    </w:p>
    <w:p w:rsidR="004C66C4" w:rsidRPr="00067A58" w:rsidRDefault="004C66C4" w:rsidP="004C66C4">
      <w:pPr>
        <w:autoSpaceDE w:val="0"/>
        <w:autoSpaceDN w:val="0"/>
        <w:adjustRightInd w:val="0"/>
        <w:jc w:val="both"/>
        <w:rPr>
          <w:sz w:val="22"/>
          <w:szCs w:val="22"/>
        </w:rPr>
      </w:pPr>
      <w:r w:rsidRPr="00067A58">
        <w:rPr>
          <w:sz w:val="22"/>
          <w:szCs w:val="22"/>
        </w:rPr>
        <w:t>Исполнитель                              ___________  _____________________</w:t>
      </w:r>
    </w:p>
    <w:p w:rsidR="004C66C4" w:rsidRPr="00067A58" w:rsidRDefault="004C66C4" w:rsidP="004C66C4">
      <w:pPr>
        <w:autoSpaceDE w:val="0"/>
        <w:autoSpaceDN w:val="0"/>
        <w:adjustRightInd w:val="0"/>
        <w:jc w:val="both"/>
        <w:rPr>
          <w:sz w:val="22"/>
          <w:szCs w:val="22"/>
        </w:rPr>
      </w:pPr>
      <w:r w:rsidRPr="00067A58">
        <w:rPr>
          <w:sz w:val="22"/>
          <w:szCs w:val="22"/>
        </w:rPr>
        <w:t xml:space="preserve">                                                     (подпись)     (инициалы, фамилия)</w:t>
      </w:r>
    </w:p>
    <w:p w:rsidR="00690328" w:rsidRPr="00067A58" w:rsidRDefault="004C66C4" w:rsidP="00BB43F7">
      <w:pPr>
        <w:autoSpaceDE w:val="0"/>
        <w:autoSpaceDN w:val="0"/>
        <w:adjustRightInd w:val="0"/>
        <w:rPr>
          <w:sz w:val="22"/>
          <w:szCs w:val="22"/>
        </w:rPr>
        <w:sectPr w:rsidR="00690328" w:rsidRPr="00067A58" w:rsidSect="00FF127C">
          <w:pgSz w:w="11906" w:h="16838" w:code="9"/>
          <w:pgMar w:top="993" w:right="424" w:bottom="899" w:left="567" w:header="709" w:footer="709" w:gutter="0"/>
          <w:cols w:space="708"/>
          <w:docGrid w:linePitch="360"/>
        </w:sectPr>
      </w:pPr>
      <w:r w:rsidRPr="00067A58">
        <w:rPr>
          <w:sz w:val="22"/>
          <w:szCs w:val="22"/>
        </w:rPr>
        <w:t>Дата составления «__» __________ 20__ г.</w:t>
      </w:r>
    </w:p>
    <w:p w:rsidR="007406ED" w:rsidRPr="00067A58" w:rsidRDefault="007406ED" w:rsidP="007406ED">
      <w:pPr>
        <w:widowControl w:val="0"/>
        <w:autoSpaceDE w:val="0"/>
        <w:autoSpaceDN w:val="0"/>
        <w:adjustRightInd w:val="0"/>
        <w:spacing w:line="270" w:lineRule="exact"/>
        <w:ind w:left="6804"/>
        <w:outlineLvl w:val="0"/>
        <w:rPr>
          <w:szCs w:val="30"/>
        </w:rPr>
      </w:pPr>
      <w:r w:rsidRPr="00067A58">
        <w:rPr>
          <w:szCs w:val="30"/>
        </w:rPr>
        <w:lastRenderedPageBreak/>
        <w:t>Приложение 5</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к постановлению</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Министерства</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по налогам и сборам</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Республики Беларусь</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30.11.2016 № 29</w:t>
      </w:r>
    </w:p>
    <w:p w:rsidR="00690328" w:rsidRPr="00067A58" w:rsidRDefault="00690328" w:rsidP="00690328">
      <w:pPr>
        <w:tabs>
          <w:tab w:val="left" w:pos="11160"/>
        </w:tabs>
        <w:autoSpaceDE w:val="0"/>
        <w:autoSpaceDN w:val="0"/>
        <w:ind w:left="5670"/>
        <w:jc w:val="both"/>
        <w:rPr>
          <w:sz w:val="28"/>
          <w:szCs w:val="28"/>
        </w:rPr>
      </w:pPr>
    </w:p>
    <w:tbl>
      <w:tblPr>
        <w:tblW w:w="9530" w:type="dxa"/>
        <w:jc w:val="center"/>
        <w:tblInd w:w="193" w:type="dxa"/>
        <w:tblLayout w:type="fixed"/>
        <w:tblLook w:val="0000" w:firstRow="0" w:lastRow="0" w:firstColumn="0" w:lastColumn="0" w:noHBand="0" w:noVBand="0"/>
      </w:tblPr>
      <w:tblGrid>
        <w:gridCol w:w="9530"/>
      </w:tblGrid>
      <w:tr w:rsidR="00067A58" w:rsidRPr="00067A58" w:rsidTr="00C9238A">
        <w:trPr>
          <w:trHeight w:val="689"/>
          <w:jc w:val="center"/>
        </w:trPr>
        <w:tc>
          <w:tcPr>
            <w:tcW w:w="9530" w:type="dxa"/>
            <w:tcBorders>
              <w:top w:val="single" w:sz="4" w:space="0" w:color="auto"/>
              <w:left w:val="single" w:sz="4" w:space="0" w:color="auto"/>
              <w:bottom w:val="single" w:sz="4" w:space="0" w:color="auto"/>
              <w:right w:val="single" w:sz="4" w:space="0" w:color="auto"/>
            </w:tcBorders>
          </w:tcPr>
          <w:p w:rsidR="00690328" w:rsidRPr="00067A58" w:rsidRDefault="00690328" w:rsidP="00690328">
            <w:pPr>
              <w:autoSpaceDE w:val="0"/>
              <w:autoSpaceDN w:val="0"/>
              <w:spacing w:before="40" w:after="40"/>
              <w:jc w:val="center"/>
              <w:outlineLvl w:val="0"/>
              <w:rPr>
                <w:szCs w:val="30"/>
              </w:rPr>
            </w:pPr>
            <w:r w:rsidRPr="00067A58">
              <w:rPr>
                <w:szCs w:val="30"/>
              </w:rPr>
              <w:t>ВЕДОМСТВЕННАЯ  ОТЧЕТНОСТЬ</w:t>
            </w:r>
          </w:p>
        </w:tc>
      </w:tr>
    </w:tbl>
    <w:p w:rsidR="00690328" w:rsidRPr="00067A58" w:rsidRDefault="00690328" w:rsidP="00690328">
      <w:pPr>
        <w:autoSpaceDE w:val="0"/>
        <w:autoSpaceDN w:val="0"/>
        <w:ind w:left="108"/>
        <w:rPr>
          <w:szCs w:val="30"/>
        </w:rPr>
      </w:pPr>
    </w:p>
    <w:tbl>
      <w:tblPr>
        <w:tblW w:w="9498" w:type="dxa"/>
        <w:jc w:val="center"/>
        <w:tblInd w:w="108" w:type="dxa"/>
        <w:tblBorders>
          <w:top w:val="single" w:sz="4" w:space="0" w:color="auto"/>
        </w:tblBorders>
        <w:tblLook w:val="0000" w:firstRow="0" w:lastRow="0" w:firstColumn="0" w:lastColumn="0" w:noHBand="0" w:noVBand="0"/>
      </w:tblPr>
      <w:tblGrid>
        <w:gridCol w:w="9498"/>
      </w:tblGrid>
      <w:tr w:rsidR="00067A58" w:rsidRPr="00067A58" w:rsidTr="00C9238A">
        <w:trPr>
          <w:trHeight w:val="492"/>
          <w:jc w:val="center"/>
        </w:trPr>
        <w:tc>
          <w:tcPr>
            <w:tcW w:w="9498" w:type="dxa"/>
            <w:tcBorders>
              <w:top w:val="single" w:sz="4" w:space="0" w:color="auto"/>
              <w:left w:val="single" w:sz="4" w:space="0" w:color="auto"/>
              <w:bottom w:val="single" w:sz="4" w:space="0" w:color="auto"/>
              <w:right w:val="single" w:sz="4" w:space="0" w:color="auto"/>
            </w:tcBorders>
            <w:vAlign w:val="center"/>
          </w:tcPr>
          <w:p w:rsidR="00690328" w:rsidRPr="00067A58" w:rsidRDefault="00690328" w:rsidP="00690328">
            <w:pPr>
              <w:keepNext/>
              <w:jc w:val="center"/>
              <w:outlineLvl w:val="6"/>
              <w:rPr>
                <w:szCs w:val="30"/>
              </w:rPr>
            </w:pPr>
            <w:r w:rsidRPr="00067A58">
              <w:rPr>
                <w:szCs w:val="30"/>
              </w:rPr>
              <w:t>ПРЕДСТАВЛЯЕТСЯ В ЭЛЕКТРОННОМ ВИДЕ</w:t>
            </w:r>
          </w:p>
        </w:tc>
      </w:tr>
    </w:tbl>
    <w:p w:rsidR="00690328" w:rsidRPr="00067A58" w:rsidRDefault="00690328" w:rsidP="00690328">
      <w:pPr>
        <w:autoSpaceDE w:val="0"/>
        <w:autoSpaceDN w:val="0"/>
        <w:ind w:left="108"/>
        <w:rPr>
          <w:szCs w:val="30"/>
        </w:rPr>
      </w:pPr>
    </w:p>
    <w:tbl>
      <w:tblPr>
        <w:tblW w:w="0" w:type="auto"/>
        <w:jc w:val="center"/>
        <w:tblLayout w:type="fixed"/>
        <w:tblLook w:val="0000" w:firstRow="0" w:lastRow="0" w:firstColumn="0" w:lastColumn="0" w:noHBand="0" w:noVBand="0"/>
      </w:tblPr>
      <w:tblGrid>
        <w:gridCol w:w="9519"/>
      </w:tblGrid>
      <w:tr w:rsidR="00690328" w:rsidRPr="00067A58" w:rsidTr="00DD0B49">
        <w:trPr>
          <w:trHeight w:val="1274"/>
          <w:jc w:val="center"/>
        </w:trPr>
        <w:tc>
          <w:tcPr>
            <w:tcW w:w="9519"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40" w:after="40"/>
              <w:jc w:val="center"/>
              <w:rPr>
                <w:szCs w:val="30"/>
              </w:rPr>
            </w:pPr>
            <w:r w:rsidRPr="00067A58">
              <w:rPr>
                <w:szCs w:val="30"/>
              </w:rPr>
              <w:t xml:space="preserve">Информация о судебных делах с участием </w:t>
            </w:r>
          </w:p>
          <w:p w:rsidR="00690328" w:rsidRPr="00067A58" w:rsidRDefault="00690328" w:rsidP="00690328">
            <w:pPr>
              <w:autoSpaceDE w:val="0"/>
              <w:autoSpaceDN w:val="0"/>
              <w:spacing w:before="40" w:after="40"/>
              <w:jc w:val="center"/>
              <w:rPr>
                <w:szCs w:val="30"/>
              </w:rPr>
            </w:pPr>
            <w:r w:rsidRPr="00067A58">
              <w:rPr>
                <w:szCs w:val="30"/>
              </w:rPr>
              <w:t xml:space="preserve">инспекции МНС* </w:t>
            </w:r>
          </w:p>
          <w:p w:rsidR="00690328" w:rsidRPr="00067A58" w:rsidRDefault="00690328" w:rsidP="00690328">
            <w:pPr>
              <w:autoSpaceDE w:val="0"/>
              <w:autoSpaceDN w:val="0"/>
              <w:spacing w:before="40" w:after="40"/>
              <w:jc w:val="center"/>
              <w:rPr>
                <w:szCs w:val="30"/>
              </w:rPr>
            </w:pPr>
            <w:r w:rsidRPr="00067A58">
              <w:rPr>
                <w:szCs w:val="30"/>
              </w:rPr>
              <w:t>за  _______________________ 20 ___ г.</w:t>
            </w:r>
          </w:p>
        </w:tc>
      </w:tr>
    </w:tbl>
    <w:p w:rsidR="00690328" w:rsidRPr="00067A58" w:rsidRDefault="00690328" w:rsidP="00690328">
      <w:pPr>
        <w:autoSpaceDE w:val="0"/>
        <w:autoSpaceDN w:val="0"/>
        <w:ind w:left="108"/>
        <w:rPr>
          <w:szCs w:val="30"/>
          <w:u w:val="single"/>
        </w:rPr>
      </w:pPr>
    </w:p>
    <w:tbl>
      <w:tblPr>
        <w:tblW w:w="9497" w:type="dxa"/>
        <w:tblInd w:w="250" w:type="dxa"/>
        <w:tblLayout w:type="fixed"/>
        <w:tblLook w:val="0000" w:firstRow="0" w:lastRow="0" w:firstColumn="0" w:lastColumn="0" w:noHBand="0" w:noVBand="0"/>
      </w:tblPr>
      <w:tblGrid>
        <w:gridCol w:w="2410"/>
        <w:gridCol w:w="2268"/>
        <w:gridCol w:w="2126"/>
        <w:gridCol w:w="284"/>
        <w:gridCol w:w="2409"/>
      </w:tblGrid>
      <w:tr w:rsidR="00067A58" w:rsidRPr="00067A58" w:rsidTr="00C9238A">
        <w:trPr>
          <w:cantSplit/>
        </w:trPr>
        <w:tc>
          <w:tcPr>
            <w:tcW w:w="2410"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120"/>
              <w:jc w:val="center"/>
              <w:rPr>
                <w:szCs w:val="30"/>
              </w:rPr>
            </w:pPr>
            <w:r w:rsidRPr="00067A58">
              <w:rPr>
                <w:szCs w:val="30"/>
              </w:rPr>
              <w:t>Кто представляет отчетность</w:t>
            </w:r>
          </w:p>
        </w:tc>
        <w:tc>
          <w:tcPr>
            <w:tcW w:w="2268"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120"/>
              <w:jc w:val="center"/>
              <w:rPr>
                <w:szCs w:val="30"/>
              </w:rPr>
            </w:pPr>
            <w:r w:rsidRPr="00067A58">
              <w:rPr>
                <w:szCs w:val="30"/>
              </w:rPr>
              <w:t>Кому представляется отчетность</w:t>
            </w:r>
          </w:p>
        </w:tc>
        <w:tc>
          <w:tcPr>
            <w:tcW w:w="2126"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120"/>
              <w:jc w:val="center"/>
              <w:rPr>
                <w:szCs w:val="30"/>
              </w:rPr>
            </w:pPr>
            <w:r w:rsidRPr="00067A58">
              <w:rPr>
                <w:szCs w:val="30"/>
              </w:rPr>
              <w:t>Срок представления</w:t>
            </w:r>
          </w:p>
        </w:tc>
        <w:tc>
          <w:tcPr>
            <w:tcW w:w="284" w:type="dxa"/>
            <w:tcBorders>
              <w:top w:val="nil"/>
              <w:left w:val="nil"/>
              <w:bottom w:val="nil"/>
              <w:right w:val="nil"/>
            </w:tcBorders>
          </w:tcPr>
          <w:p w:rsidR="00690328" w:rsidRPr="00067A58" w:rsidRDefault="00690328" w:rsidP="00690328">
            <w:pPr>
              <w:autoSpaceDE w:val="0"/>
              <w:autoSpaceDN w:val="0"/>
              <w:spacing w:before="120"/>
              <w:jc w:val="center"/>
              <w:rPr>
                <w:szCs w:val="30"/>
                <w:u w:val="single"/>
              </w:rPr>
            </w:pPr>
          </w:p>
        </w:tc>
        <w:tc>
          <w:tcPr>
            <w:tcW w:w="2409" w:type="dxa"/>
            <w:vMerge w:val="restart"/>
            <w:tcBorders>
              <w:top w:val="single" w:sz="6" w:space="0" w:color="auto"/>
              <w:left w:val="single" w:sz="6" w:space="0" w:color="auto"/>
              <w:bottom w:val="nil"/>
              <w:right w:val="single" w:sz="6" w:space="0" w:color="auto"/>
            </w:tcBorders>
          </w:tcPr>
          <w:p w:rsidR="00690328" w:rsidRPr="00067A58" w:rsidRDefault="00690328" w:rsidP="00690328">
            <w:pPr>
              <w:autoSpaceDE w:val="0"/>
              <w:autoSpaceDN w:val="0"/>
              <w:spacing w:before="120"/>
              <w:rPr>
                <w:szCs w:val="30"/>
              </w:rPr>
            </w:pPr>
            <w:r w:rsidRPr="00067A58">
              <w:rPr>
                <w:szCs w:val="30"/>
              </w:rPr>
              <w:t>Периодичность представления</w:t>
            </w: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r w:rsidRPr="00067A58">
              <w:rPr>
                <w:szCs w:val="30"/>
              </w:rPr>
              <w:t>Квартальная</w:t>
            </w:r>
          </w:p>
        </w:tc>
      </w:tr>
      <w:tr w:rsidR="00067A58" w:rsidRPr="00067A58" w:rsidTr="00C9238A">
        <w:trPr>
          <w:cantSplit/>
          <w:trHeight w:val="345"/>
        </w:trPr>
        <w:tc>
          <w:tcPr>
            <w:tcW w:w="2410" w:type="dxa"/>
            <w:vMerge w:val="restart"/>
            <w:tcBorders>
              <w:top w:val="nil"/>
              <w:left w:val="single" w:sz="4" w:space="0" w:color="auto"/>
              <w:bottom w:val="nil"/>
              <w:right w:val="single" w:sz="4" w:space="0" w:color="auto"/>
            </w:tcBorders>
          </w:tcPr>
          <w:p w:rsidR="00690328" w:rsidRPr="00067A58" w:rsidRDefault="00690328" w:rsidP="00690328">
            <w:pPr>
              <w:autoSpaceDE w:val="0"/>
              <w:autoSpaceDN w:val="0"/>
              <w:rPr>
                <w:szCs w:val="30"/>
              </w:rPr>
            </w:pPr>
            <w:r w:rsidRPr="00067A58">
              <w:rPr>
                <w:szCs w:val="30"/>
              </w:rPr>
              <w:t xml:space="preserve">Инспекции МНС* по районам, городам и районам в городах </w:t>
            </w:r>
          </w:p>
          <w:p w:rsidR="00690328" w:rsidRPr="00067A58" w:rsidRDefault="00690328" w:rsidP="00690328">
            <w:pPr>
              <w:autoSpaceDE w:val="0"/>
              <w:autoSpaceDN w:val="0"/>
              <w:rPr>
                <w:szCs w:val="30"/>
                <w:u w:val="single"/>
              </w:rPr>
            </w:pPr>
          </w:p>
          <w:p w:rsidR="00690328" w:rsidRPr="00067A58" w:rsidRDefault="00690328" w:rsidP="00690328">
            <w:pPr>
              <w:autoSpaceDE w:val="0"/>
              <w:autoSpaceDN w:val="0"/>
              <w:rPr>
                <w:szCs w:val="30"/>
              </w:rPr>
            </w:pPr>
            <w:r w:rsidRPr="00067A58">
              <w:rPr>
                <w:szCs w:val="30"/>
              </w:rPr>
              <w:t xml:space="preserve">Инспекции МНС* по областям и </w:t>
            </w:r>
          </w:p>
          <w:p w:rsidR="00690328" w:rsidRPr="00067A58" w:rsidRDefault="00690328" w:rsidP="00690328">
            <w:pPr>
              <w:autoSpaceDE w:val="0"/>
              <w:autoSpaceDN w:val="0"/>
              <w:rPr>
                <w:szCs w:val="30"/>
                <w:u w:val="single"/>
              </w:rPr>
            </w:pPr>
            <w:r w:rsidRPr="00067A58">
              <w:rPr>
                <w:szCs w:val="30"/>
              </w:rPr>
              <w:t xml:space="preserve">г. Минску </w:t>
            </w:r>
          </w:p>
        </w:tc>
        <w:tc>
          <w:tcPr>
            <w:tcW w:w="2268" w:type="dxa"/>
            <w:vMerge w:val="restart"/>
            <w:tcBorders>
              <w:top w:val="nil"/>
              <w:left w:val="single" w:sz="4" w:space="0" w:color="auto"/>
              <w:bottom w:val="nil"/>
              <w:right w:val="single" w:sz="4" w:space="0" w:color="auto"/>
            </w:tcBorders>
          </w:tcPr>
          <w:p w:rsidR="00690328" w:rsidRPr="00067A58" w:rsidRDefault="00690328" w:rsidP="00690328">
            <w:pPr>
              <w:autoSpaceDE w:val="0"/>
              <w:autoSpaceDN w:val="0"/>
              <w:rPr>
                <w:szCs w:val="30"/>
              </w:rPr>
            </w:pPr>
            <w:r w:rsidRPr="00067A58">
              <w:rPr>
                <w:szCs w:val="30"/>
              </w:rPr>
              <w:t>Инспекции МНС* по областям и        г. Минску</w:t>
            </w: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p>
          <w:p w:rsidR="00690328" w:rsidRPr="00067A58" w:rsidRDefault="00690328" w:rsidP="00690328">
            <w:pPr>
              <w:keepNext/>
              <w:autoSpaceDE w:val="0"/>
              <w:autoSpaceDN w:val="0"/>
              <w:outlineLvl w:val="1"/>
              <w:rPr>
                <w:szCs w:val="30"/>
                <w:u w:val="single"/>
              </w:rPr>
            </w:pPr>
          </w:p>
          <w:p w:rsidR="00690328" w:rsidRPr="00067A58" w:rsidRDefault="00690328" w:rsidP="00690328">
            <w:pPr>
              <w:keepNext/>
              <w:autoSpaceDE w:val="0"/>
              <w:autoSpaceDN w:val="0"/>
              <w:outlineLvl w:val="1"/>
              <w:rPr>
                <w:szCs w:val="30"/>
              </w:rPr>
            </w:pPr>
            <w:r w:rsidRPr="00067A58">
              <w:rPr>
                <w:szCs w:val="30"/>
              </w:rPr>
              <w:t>МНС*</w:t>
            </w:r>
          </w:p>
        </w:tc>
        <w:tc>
          <w:tcPr>
            <w:tcW w:w="2126" w:type="dxa"/>
            <w:vMerge w:val="restart"/>
            <w:tcBorders>
              <w:top w:val="nil"/>
              <w:left w:val="single" w:sz="4" w:space="0" w:color="auto"/>
              <w:bottom w:val="nil"/>
              <w:right w:val="single" w:sz="4" w:space="0" w:color="auto"/>
            </w:tcBorders>
          </w:tcPr>
          <w:p w:rsidR="00690328" w:rsidRPr="00067A58" w:rsidRDefault="00690328" w:rsidP="00690328">
            <w:pPr>
              <w:autoSpaceDE w:val="0"/>
              <w:autoSpaceDN w:val="0"/>
              <w:rPr>
                <w:szCs w:val="30"/>
              </w:rPr>
            </w:pPr>
            <w:r w:rsidRPr="00067A58">
              <w:rPr>
                <w:szCs w:val="30"/>
              </w:rPr>
              <w:t xml:space="preserve">Не позднее               7 числа месяца, следующего за отчетным кварталом </w:t>
            </w: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r w:rsidRPr="00067A58">
              <w:rPr>
                <w:szCs w:val="30"/>
              </w:rPr>
              <w:t>Не позднее             9 числа месяца, следующего за отчетным кварталом</w:t>
            </w:r>
          </w:p>
        </w:tc>
        <w:tc>
          <w:tcPr>
            <w:tcW w:w="284" w:type="dxa"/>
            <w:vMerge w:val="restart"/>
            <w:tcBorders>
              <w:top w:val="nil"/>
              <w:left w:val="nil"/>
              <w:bottom w:val="nil"/>
              <w:right w:val="single" w:sz="6" w:space="0" w:color="auto"/>
            </w:tcBorders>
          </w:tcPr>
          <w:p w:rsidR="00690328" w:rsidRPr="00067A58" w:rsidRDefault="00690328" w:rsidP="00690328">
            <w:pPr>
              <w:autoSpaceDE w:val="0"/>
              <w:autoSpaceDN w:val="0"/>
              <w:spacing w:before="120" w:line="200" w:lineRule="exact"/>
              <w:rPr>
                <w:szCs w:val="30"/>
                <w:u w:val="single"/>
              </w:rPr>
            </w:pPr>
          </w:p>
        </w:tc>
        <w:tc>
          <w:tcPr>
            <w:tcW w:w="2409" w:type="dxa"/>
            <w:vMerge/>
            <w:tcBorders>
              <w:top w:val="nil"/>
              <w:left w:val="single" w:sz="6" w:space="0" w:color="auto"/>
              <w:bottom w:val="single" w:sz="4" w:space="0" w:color="auto"/>
              <w:right w:val="single" w:sz="6" w:space="0" w:color="auto"/>
            </w:tcBorders>
          </w:tcPr>
          <w:p w:rsidR="00690328" w:rsidRPr="00067A58" w:rsidRDefault="00690328" w:rsidP="00690328">
            <w:pPr>
              <w:autoSpaceDE w:val="0"/>
              <w:autoSpaceDN w:val="0"/>
              <w:spacing w:before="120" w:line="200" w:lineRule="exact"/>
              <w:rPr>
                <w:szCs w:val="30"/>
              </w:rPr>
            </w:pPr>
          </w:p>
        </w:tc>
      </w:tr>
      <w:tr w:rsidR="00067A58" w:rsidRPr="00067A58" w:rsidTr="00C9238A">
        <w:trPr>
          <w:cantSplit/>
          <w:trHeight w:val="1010"/>
        </w:trPr>
        <w:tc>
          <w:tcPr>
            <w:tcW w:w="2410" w:type="dxa"/>
            <w:vMerge/>
            <w:tcBorders>
              <w:top w:val="nil"/>
              <w:left w:val="single" w:sz="4" w:space="0" w:color="auto"/>
              <w:bottom w:val="single" w:sz="4" w:space="0" w:color="auto"/>
              <w:right w:val="single" w:sz="4" w:space="0" w:color="auto"/>
            </w:tcBorders>
          </w:tcPr>
          <w:p w:rsidR="00690328" w:rsidRPr="00067A58" w:rsidRDefault="00690328" w:rsidP="00690328">
            <w:pPr>
              <w:autoSpaceDE w:val="0"/>
              <w:autoSpaceDN w:val="0"/>
              <w:spacing w:before="120" w:line="200" w:lineRule="exact"/>
              <w:rPr>
                <w:szCs w:val="30"/>
                <w:u w:val="single"/>
              </w:rPr>
            </w:pPr>
          </w:p>
        </w:tc>
        <w:tc>
          <w:tcPr>
            <w:tcW w:w="2268" w:type="dxa"/>
            <w:vMerge/>
            <w:tcBorders>
              <w:top w:val="nil"/>
              <w:left w:val="single" w:sz="4" w:space="0" w:color="auto"/>
              <w:bottom w:val="single" w:sz="4" w:space="0" w:color="auto"/>
              <w:right w:val="single" w:sz="4" w:space="0" w:color="auto"/>
            </w:tcBorders>
          </w:tcPr>
          <w:p w:rsidR="00690328" w:rsidRPr="00067A58" w:rsidRDefault="00690328" w:rsidP="00690328">
            <w:pPr>
              <w:autoSpaceDE w:val="0"/>
              <w:autoSpaceDN w:val="0"/>
              <w:spacing w:before="120" w:line="200" w:lineRule="exact"/>
              <w:rPr>
                <w:szCs w:val="30"/>
                <w:u w:val="single"/>
              </w:rPr>
            </w:pPr>
          </w:p>
        </w:tc>
        <w:tc>
          <w:tcPr>
            <w:tcW w:w="2126" w:type="dxa"/>
            <w:vMerge/>
            <w:tcBorders>
              <w:top w:val="nil"/>
              <w:left w:val="single" w:sz="4" w:space="0" w:color="auto"/>
              <w:bottom w:val="single" w:sz="4" w:space="0" w:color="auto"/>
              <w:right w:val="single" w:sz="4" w:space="0" w:color="auto"/>
            </w:tcBorders>
          </w:tcPr>
          <w:p w:rsidR="00690328" w:rsidRPr="00067A58" w:rsidRDefault="00690328" w:rsidP="00690328">
            <w:pPr>
              <w:autoSpaceDE w:val="0"/>
              <w:autoSpaceDN w:val="0"/>
              <w:spacing w:before="120" w:line="200" w:lineRule="exact"/>
              <w:rPr>
                <w:szCs w:val="30"/>
                <w:u w:val="single"/>
              </w:rPr>
            </w:pPr>
          </w:p>
        </w:tc>
        <w:tc>
          <w:tcPr>
            <w:tcW w:w="284" w:type="dxa"/>
            <w:vMerge/>
            <w:tcBorders>
              <w:top w:val="nil"/>
              <w:left w:val="nil"/>
              <w:bottom w:val="nil"/>
              <w:right w:val="nil"/>
            </w:tcBorders>
          </w:tcPr>
          <w:p w:rsidR="00690328" w:rsidRPr="00067A58" w:rsidRDefault="00690328" w:rsidP="00690328">
            <w:pPr>
              <w:autoSpaceDE w:val="0"/>
              <w:autoSpaceDN w:val="0"/>
              <w:spacing w:before="120" w:line="200" w:lineRule="exact"/>
              <w:rPr>
                <w:szCs w:val="30"/>
                <w:u w:val="single"/>
              </w:rPr>
            </w:pPr>
          </w:p>
        </w:tc>
        <w:tc>
          <w:tcPr>
            <w:tcW w:w="2409" w:type="dxa"/>
            <w:tcBorders>
              <w:top w:val="nil"/>
              <w:left w:val="nil"/>
              <w:bottom w:val="nil"/>
              <w:right w:val="nil"/>
            </w:tcBorders>
          </w:tcPr>
          <w:p w:rsidR="00690328" w:rsidRPr="00067A58" w:rsidRDefault="00690328" w:rsidP="00690328">
            <w:pPr>
              <w:autoSpaceDE w:val="0"/>
              <w:autoSpaceDN w:val="0"/>
              <w:spacing w:before="120" w:line="200" w:lineRule="exact"/>
              <w:rPr>
                <w:szCs w:val="30"/>
              </w:rPr>
            </w:pPr>
          </w:p>
        </w:tc>
      </w:tr>
    </w:tbl>
    <w:p w:rsidR="00690328" w:rsidRPr="00067A58" w:rsidRDefault="00690328" w:rsidP="00690328">
      <w:pPr>
        <w:autoSpaceDE w:val="0"/>
        <w:autoSpaceDN w:val="0"/>
        <w:ind w:left="108"/>
        <w:jc w:val="both"/>
        <w:rPr>
          <w:b/>
          <w:bCs/>
          <w:szCs w:val="30"/>
        </w:rPr>
      </w:pPr>
    </w:p>
    <w:tbl>
      <w:tblPr>
        <w:tblW w:w="9497" w:type="dxa"/>
        <w:tblInd w:w="250" w:type="dxa"/>
        <w:tblLayout w:type="fixed"/>
        <w:tblLook w:val="0000" w:firstRow="0" w:lastRow="0" w:firstColumn="0" w:lastColumn="0" w:noHBand="0" w:noVBand="0"/>
      </w:tblPr>
      <w:tblGrid>
        <w:gridCol w:w="9497"/>
      </w:tblGrid>
      <w:tr w:rsidR="00067A58" w:rsidRPr="00067A58" w:rsidTr="00C9238A">
        <w:trPr>
          <w:cantSplit/>
          <w:trHeight w:val="974"/>
        </w:trPr>
        <w:tc>
          <w:tcPr>
            <w:tcW w:w="9497"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line="264" w:lineRule="auto"/>
              <w:rPr>
                <w:szCs w:val="20"/>
              </w:rPr>
            </w:pPr>
          </w:p>
          <w:p w:rsidR="00690328" w:rsidRPr="00067A58" w:rsidRDefault="00690328" w:rsidP="00690328">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690328" w:rsidRPr="00067A58" w:rsidRDefault="00690328" w:rsidP="00690328">
            <w:pPr>
              <w:autoSpaceDE w:val="0"/>
              <w:autoSpaceDN w:val="0"/>
              <w:adjustRightInd w:val="0"/>
              <w:spacing w:line="240" w:lineRule="exact"/>
              <w:rPr>
                <w:sz w:val="20"/>
                <w:szCs w:val="20"/>
              </w:rPr>
            </w:pPr>
            <w:r w:rsidRPr="00067A58">
              <w:rPr>
                <w:sz w:val="20"/>
              </w:rPr>
              <w:t xml:space="preserve">                                                           (наименование района, города, района в городе, области и г. Минску)</w:t>
            </w:r>
          </w:p>
        </w:tc>
      </w:tr>
    </w:tbl>
    <w:p w:rsidR="00690328" w:rsidRPr="00067A58" w:rsidRDefault="00690328" w:rsidP="00690328">
      <w:pPr>
        <w:autoSpaceDE w:val="0"/>
        <w:autoSpaceDN w:val="0"/>
        <w:ind w:left="108"/>
        <w:jc w:val="both"/>
        <w:rPr>
          <w:szCs w:val="30"/>
        </w:rPr>
      </w:pPr>
      <w:r w:rsidRPr="00067A58">
        <w:rPr>
          <w:szCs w:val="30"/>
        </w:rPr>
        <w:t xml:space="preserve">  __________________________</w:t>
      </w:r>
    </w:p>
    <w:p w:rsidR="00DD0B49" w:rsidRPr="00067A58" w:rsidRDefault="00DD0B49" w:rsidP="00690328">
      <w:pPr>
        <w:autoSpaceDE w:val="0"/>
        <w:autoSpaceDN w:val="0"/>
        <w:ind w:left="108"/>
        <w:jc w:val="both"/>
        <w:rPr>
          <w:sz w:val="27"/>
          <w:szCs w:val="27"/>
        </w:rPr>
        <w:sectPr w:rsidR="00DD0B49" w:rsidRPr="00067A58" w:rsidSect="00D70BAD">
          <w:headerReference w:type="even" r:id="rId498"/>
          <w:pgSz w:w="11906" w:h="16838"/>
          <w:pgMar w:top="567" w:right="284" w:bottom="567" w:left="1701" w:header="709" w:footer="709" w:gutter="0"/>
          <w:cols w:space="709"/>
        </w:sectPr>
      </w:pPr>
      <w:r w:rsidRPr="00067A58">
        <w:rPr>
          <w:sz w:val="27"/>
          <w:szCs w:val="27"/>
        </w:rPr>
        <w:t xml:space="preserve"> </w:t>
      </w:r>
      <w:r w:rsidR="00690328" w:rsidRPr="00067A58">
        <w:rPr>
          <w:sz w:val="27"/>
          <w:szCs w:val="27"/>
        </w:rPr>
        <w:t>*МНС – Министерство по налогам и сборам Республики Беларусь.</w:t>
      </w:r>
    </w:p>
    <w:tbl>
      <w:tblPr>
        <w:tblW w:w="157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567"/>
        <w:gridCol w:w="851"/>
        <w:gridCol w:w="720"/>
        <w:gridCol w:w="992"/>
        <w:gridCol w:w="709"/>
        <w:gridCol w:w="980"/>
        <w:gridCol w:w="805"/>
        <w:gridCol w:w="992"/>
        <w:gridCol w:w="1149"/>
        <w:gridCol w:w="1149"/>
        <w:gridCol w:w="866"/>
        <w:gridCol w:w="889"/>
      </w:tblGrid>
      <w:tr w:rsidR="00067A58" w:rsidRPr="00067A58" w:rsidTr="00C9238A">
        <w:trPr>
          <w:trHeight w:val="888"/>
        </w:trPr>
        <w:tc>
          <w:tcPr>
            <w:tcW w:w="5118" w:type="dxa"/>
            <w:vMerge w:val="restart"/>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lastRenderedPageBreak/>
              <w:t>Наименование</w:t>
            </w:r>
          </w:p>
        </w:tc>
        <w:tc>
          <w:tcPr>
            <w:tcW w:w="567" w:type="dxa"/>
            <w:vMerge w:val="restart"/>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Код строки</w:t>
            </w:r>
          </w:p>
        </w:tc>
        <w:tc>
          <w:tcPr>
            <w:tcW w:w="1571" w:type="dxa"/>
            <w:gridSpan w:val="2"/>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Рассмотрено дел</w:t>
            </w:r>
          </w:p>
        </w:tc>
        <w:tc>
          <w:tcPr>
            <w:tcW w:w="6776" w:type="dxa"/>
            <w:gridSpan w:val="7"/>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Из числа дел, рассмотренных судами, вынесено постановлений</w:t>
            </w:r>
          </w:p>
        </w:tc>
        <w:tc>
          <w:tcPr>
            <w:tcW w:w="866" w:type="dxa"/>
            <w:vMerge w:val="restart"/>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Обжа</w:t>
            </w:r>
            <w:r w:rsidRPr="00067A58">
              <w:rPr>
                <w:sz w:val="20"/>
                <w:szCs w:val="20"/>
              </w:rPr>
              <w:softHyphen/>
              <w:t>ловано судеб</w:t>
            </w:r>
            <w:r w:rsidRPr="00067A58">
              <w:rPr>
                <w:sz w:val="20"/>
                <w:szCs w:val="20"/>
              </w:rPr>
              <w:softHyphen/>
              <w:t>ных поста</w:t>
            </w:r>
            <w:r w:rsidRPr="00067A58">
              <w:rPr>
                <w:sz w:val="20"/>
                <w:szCs w:val="20"/>
              </w:rPr>
              <w:softHyphen/>
              <w:t>новле</w:t>
            </w:r>
            <w:r w:rsidRPr="00067A58">
              <w:rPr>
                <w:sz w:val="20"/>
                <w:szCs w:val="20"/>
              </w:rPr>
              <w:softHyphen/>
              <w:t>ний (количе</w:t>
            </w:r>
            <w:r w:rsidRPr="00067A58">
              <w:rPr>
                <w:sz w:val="20"/>
                <w:szCs w:val="20"/>
              </w:rPr>
              <w:softHyphen/>
              <w:t>ство дел)</w:t>
            </w:r>
          </w:p>
        </w:tc>
        <w:tc>
          <w:tcPr>
            <w:tcW w:w="889" w:type="dxa"/>
            <w:vMerge w:val="restart"/>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Удовле</w:t>
            </w:r>
            <w:r w:rsidRPr="00067A58">
              <w:rPr>
                <w:sz w:val="20"/>
                <w:szCs w:val="20"/>
              </w:rPr>
              <w:softHyphen/>
              <w:t>творено жалоб на поста</w:t>
            </w:r>
            <w:r w:rsidRPr="00067A58">
              <w:rPr>
                <w:sz w:val="20"/>
                <w:szCs w:val="20"/>
              </w:rPr>
              <w:softHyphen/>
              <w:t>новле</w:t>
            </w:r>
            <w:r w:rsidRPr="00067A58">
              <w:rPr>
                <w:sz w:val="20"/>
                <w:szCs w:val="20"/>
              </w:rPr>
              <w:softHyphen/>
              <w:t>ния суда  (в том числе частич</w:t>
            </w:r>
            <w:r w:rsidRPr="00067A58">
              <w:rPr>
                <w:sz w:val="20"/>
                <w:szCs w:val="20"/>
              </w:rPr>
              <w:softHyphen/>
              <w:t>но), коли</w:t>
            </w:r>
            <w:r w:rsidRPr="00067A58">
              <w:rPr>
                <w:sz w:val="20"/>
                <w:szCs w:val="20"/>
              </w:rPr>
              <w:softHyphen/>
              <w:t>чество дел</w:t>
            </w:r>
          </w:p>
        </w:tc>
      </w:tr>
      <w:tr w:rsidR="00067A58" w:rsidRPr="00067A58" w:rsidTr="00C9238A">
        <w:trPr>
          <w:trHeight w:val="348"/>
        </w:trPr>
        <w:tc>
          <w:tcPr>
            <w:tcW w:w="5118" w:type="dxa"/>
            <w:vMerge/>
            <w:vAlign w:val="center"/>
            <w:hideMark/>
          </w:tcPr>
          <w:p w:rsidR="00DD0B49" w:rsidRPr="00067A58" w:rsidRDefault="00DD0B49" w:rsidP="00DD0B49">
            <w:pPr>
              <w:ind w:left="-57" w:right="-57"/>
              <w:rPr>
                <w:sz w:val="20"/>
                <w:szCs w:val="20"/>
              </w:rPr>
            </w:pPr>
          </w:p>
        </w:tc>
        <w:tc>
          <w:tcPr>
            <w:tcW w:w="567" w:type="dxa"/>
            <w:vMerge/>
            <w:vAlign w:val="center"/>
            <w:hideMark/>
          </w:tcPr>
          <w:p w:rsidR="00DD0B49" w:rsidRPr="00067A58" w:rsidRDefault="00DD0B49" w:rsidP="00DD0B49">
            <w:pPr>
              <w:ind w:left="-57" w:right="-57"/>
              <w:rPr>
                <w:sz w:val="20"/>
                <w:szCs w:val="20"/>
              </w:rPr>
            </w:pPr>
          </w:p>
        </w:tc>
        <w:tc>
          <w:tcPr>
            <w:tcW w:w="851" w:type="dxa"/>
            <w:vMerge w:val="restart"/>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количе</w:t>
            </w:r>
            <w:r w:rsidRPr="00067A58">
              <w:rPr>
                <w:sz w:val="20"/>
                <w:szCs w:val="20"/>
              </w:rPr>
              <w:softHyphen/>
              <w:t>ство дел</w:t>
            </w:r>
          </w:p>
        </w:tc>
        <w:tc>
          <w:tcPr>
            <w:tcW w:w="720" w:type="dxa"/>
            <w:vMerge w:val="restart"/>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сумма</w:t>
            </w:r>
          </w:p>
        </w:tc>
        <w:tc>
          <w:tcPr>
            <w:tcW w:w="1701" w:type="dxa"/>
            <w:gridSpan w:val="2"/>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в пользу инспекции МНС</w:t>
            </w:r>
          </w:p>
        </w:tc>
        <w:tc>
          <w:tcPr>
            <w:tcW w:w="1785" w:type="dxa"/>
            <w:gridSpan w:val="2"/>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не в пользу инспекции МНС</w:t>
            </w:r>
          </w:p>
        </w:tc>
        <w:tc>
          <w:tcPr>
            <w:tcW w:w="3290" w:type="dxa"/>
            <w:gridSpan w:val="3"/>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частично не в пользу инспекции МНС</w:t>
            </w:r>
          </w:p>
        </w:tc>
        <w:tc>
          <w:tcPr>
            <w:tcW w:w="866" w:type="dxa"/>
            <w:vMerge/>
            <w:vAlign w:val="center"/>
            <w:hideMark/>
          </w:tcPr>
          <w:p w:rsidR="00DD0B49" w:rsidRPr="00067A58" w:rsidRDefault="00DD0B49" w:rsidP="00DD0B49">
            <w:pPr>
              <w:ind w:left="-57" w:right="-57"/>
              <w:rPr>
                <w:sz w:val="20"/>
                <w:szCs w:val="20"/>
              </w:rPr>
            </w:pPr>
          </w:p>
        </w:tc>
        <w:tc>
          <w:tcPr>
            <w:tcW w:w="889" w:type="dxa"/>
            <w:vMerge/>
            <w:vAlign w:val="center"/>
            <w:hideMark/>
          </w:tcPr>
          <w:p w:rsidR="00DD0B49" w:rsidRPr="00067A58" w:rsidRDefault="00DD0B49" w:rsidP="00DD0B49">
            <w:pPr>
              <w:ind w:left="-57" w:right="-57"/>
              <w:rPr>
                <w:sz w:val="20"/>
                <w:szCs w:val="20"/>
              </w:rPr>
            </w:pPr>
          </w:p>
        </w:tc>
      </w:tr>
      <w:tr w:rsidR="00067A58" w:rsidRPr="00067A58" w:rsidTr="00C9238A">
        <w:trPr>
          <w:trHeight w:val="708"/>
        </w:trPr>
        <w:tc>
          <w:tcPr>
            <w:tcW w:w="5118" w:type="dxa"/>
            <w:vMerge/>
            <w:vAlign w:val="center"/>
            <w:hideMark/>
          </w:tcPr>
          <w:p w:rsidR="00DD0B49" w:rsidRPr="00067A58" w:rsidRDefault="00DD0B49" w:rsidP="00DD0B49">
            <w:pPr>
              <w:ind w:left="-57" w:right="-57"/>
              <w:rPr>
                <w:sz w:val="20"/>
                <w:szCs w:val="20"/>
              </w:rPr>
            </w:pPr>
          </w:p>
        </w:tc>
        <w:tc>
          <w:tcPr>
            <w:tcW w:w="567" w:type="dxa"/>
            <w:vMerge/>
            <w:vAlign w:val="center"/>
            <w:hideMark/>
          </w:tcPr>
          <w:p w:rsidR="00DD0B49" w:rsidRPr="00067A58" w:rsidRDefault="00DD0B49" w:rsidP="00DD0B49">
            <w:pPr>
              <w:ind w:left="-57" w:right="-57"/>
              <w:rPr>
                <w:sz w:val="20"/>
                <w:szCs w:val="20"/>
              </w:rPr>
            </w:pPr>
          </w:p>
        </w:tc>
        <w:tc>
          <w:tcPr>
            <w:tcW w:w="851" w:type="dxa"/>
            <w:vMerge/>
            <w:vAlign w:val="center"/>
            <w:hideMark/>
          </w:tcPr>
          <w:p w:rsidR="00DD0B49" w:rsidRPr="00067A58" w:rsidRDefault="00DD0B49" w:rsidP="00DD0B49">
            <w:pPr>
              <w:ind w:left="-57" w:right="-57"/>
              <w:rPr>
                <w:sz w:val="20"/>
                <w:szCs w:val="20"/>
              </w:rPr>
            </w:pPr>
          </w:p>
        </w:tc>
        <w:tc>
          <w:tcPr>
            <w:tcW w:w="720" w:type="dxa"/>
            <w:vMerge/>
            <w:vAlign w:val="center"/>
            <w:hideMark/>
          </w:tcPr>
          <w:p w:rsidR="00DD0B49" w:rsidRPr="00067A58" w:rsidRDefault="00DD0B49" w:rsidP="00DD0B49">
            <w:pPr>
              <w:ind w:left="-57" w:right="-57"/>
              <w:rPr>
                <w:sz w:val="20"/>
                <w:szCs w:val="20"/>
              </w:rPr>
            </w:pPr>
          </w:p>
        </w:tc>
        <w:tc>
          <w:tcPr>
            <w:tcW w:w="992" w:type="dxa"/>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количе</w:t>
            </w:r>
            <w:r w:rsidRPr="00067A58">
              <w:rPr>
                <w:sz w:val="20"/>
                <w:szCs w:val="20"/>
              </w:rPr>
              <w:softHyphen/>
              <w:t>ство дел</w:t>
            </w:r>
          </w:p>
        </w:tc>
        <w:tc>
          <w:tcPr>
            <w:tcW w:w="709" w:type="dxa"/>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сумма</w:t>
            </w:r>
          </w:p>
        </w:tc>
        <w:tc>
          <w:tcPr>
            <w:tcW w:w="980" w:type="dxa"/>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количе</w:t>
            </w:r>
            <w:r w:rsidRPr="00067A58">
              <w:rPr>
                <w:sz w:val="20"/>
                <w:szCs w:val="20"/>
              </w:rPr>
              <w:softHyphen/>
              <w:t>ство дел</w:t>
            </w:r>
          </w:p>
        </w:tc>
        <w:tc>
          <w:tcPr>
            <w:tcW w:w="805" w:type="dxa"/>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сумма</w:t>
            </w:r>
          </w:p>
        </w:tc>
        <w:tc>
          <w:tcPr>
            <w:tcW w:w="992" w:type="dxa"/>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количе</w:t>
            </w:r>
            <w:r w:rsidRPr="00067A58">
              <w:rPr>
                <w:sz w:val="20"/>
                <w:szCs w:val="20"/>
              </w:rPr>
              <w:softHyphen/>
              <w:t>ство дел</w:t>
            </w:r>
          </w:p>
        </w:tc>
        <w:tc>
          <w:tcPr>
            <w:tcW w:w="1149" w:type="dxa"/>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сумма в пользу инспекции МНС</w:t>
            </w:r>
          </w:p>
        </w:tc>
        <w:tc>
          <w:tcPr>
            <w:tcW w:w="1149" w:type="dxa"/>
            <w:shd w:val="clear" w:color="auto" w:fill="auto"/>
            <w:vAlign w:val="center"/>
            <w:hideMark/>
          </w:tcPr>
          <w:p w:rsidR="00DD0B49" w:rsidRPr="00067A58" w:rsidRDefault="00DD0B49" w:rsidP="00DD0B49">
            <w:pPr>
              <w:ind w:left="-57" w:right="-57"/>
              <w:jc w:val="center"/>
              <w:rPr>
                <w:sz w:val="20"/>
                <w:szCs w:val="20"/>
              </w:rPr>
            </w:pPr>
            <w:r w:rsidRPr="00067A58">
              <w:rPr>
                <w:sz w:val="20"/>
                <w:szCs w:val="20"/>
              </w:rPr>
              <w:t>сумма не в пользу инспекции МНС</w:t>
            </w:r>
          </w:p>
        </w:tc>
        <w:tc>
          <w:tcPr>
            <w:tcW w:w="866" w:type="dxa"/>
            <w:vMerge/>
            <w:vAlign w:val="center"/>
            <w:hideMark/>
          </w:tcPr>
          <w:p w:rsidR="00DD0B49" w:rsidRPr="00067A58" w:rsidRDefault="00DD0B49" w:rsidP="00DD0B49">
            <w:pPr>
              <w:ind w:left="-57" w:right="-57"/>
              <w:rPr>
                <w:sz w:val="20"/>
                <w:szCs w:val="20"/>
              </w:rPr>
            </w:pPr>
          </w:p>
        </w:tc>
        <w:tc>
          <w:tcPr>
            <w:tcW w:w="889" w:type="dxa"/>
            <w:vMerge/>
            <w:vAlign w:val="center"/>
            <w:hideMark/>
          </w:tcPr>
          <w:p w:rsidR="00DD0B49" w:rsidRPr="00067A58" w:rsidRDefault="00DD0B49" w:rsidP="00DD0B49">
            <w:pPr>
              <w:ind w:left="-57" w:right="-57"/>
              <w:rPr>
                <w:sz w:val="20"/>
                <w:szCs w:val="20"/>
              </w:rPr>
            </w:pPr>
          </w:p>
        </w:tc>
      </w:tr>
    </w:tbl>
    <w:p w:rsidR="00DD0B49" w:rsidRPr="00067A58" w:rsidRDefault="00DD0B49" w:rsidP="00DD0B49">
      <w:pPr>
        <w:autoSpaceDE w:val="0"/>
        <w:autoSpaceDN w:val="0"/>
        <w:rPr>
          <w:sz w:val="2"/>
          <w:szCs w:val="2"/>
        </w:rPr>
      </w:pPr>
    </w:p>
    <w:tbl>
      <w:tblPr>
        <w:tblW w:w="157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567"/>
        <w:gridCol w:w="851"/>
        <w:gridCol w:w="720"/>
        <w:gridCol w:w="992"/>
        <w:gridCol w:w="709"/>
        <w:gridCol w:w="980"/>
        <w:gridCol w:w="805"/>
        <w:gridCol w:w="992"/>
        <w:gridCol w:w="1149"/>
        <w:gridCol w:w="1149"/>
        <w:gridCol w:w="866"/>
        <w:gridCol w:w="889"/>
      </w:tblGrid>
      <w:tr w:rsidR="00067A58" w:rsidRPr="00067A58" w:rsidTr="00C9238A">
        <w:trPr>
          <w:trHeight w:val="348"/>
          <w:tblHeader/>
        </w:trPr>
        <w:tc>
          <w:tcPr>
            <w:tcW w:w="5118" w:type="dxa"/>
            <w:shd w:val="clear" w:color="auto" w:fill="auto"/>
            <w:vAlign w:val="center"/>
            <w:hideMark/>
          </w:tcPr>
          <w:p w:rsidR="00DD0B49" w:rsidRPr="00067A58" w:rsidRDefault="00DD0B49" w:rsidP="00DD0B49">
            <w:pPr>
              <w:jc w:val="center"/>
              <w:rPr>
                <w:sz w:val="20"/>
                <w:szCs w:val="20"/>
              </w:rPr>
            </w:pPr>
            <w:r w:rsidRPr="00067A58">
              <w:rPr>
                <w:sz w:val="20"/>
                <w:szCs w:val="20"/>
              </w:rPr>
              <w:t>1</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2</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3</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4</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5</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6</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7</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8</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9</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10</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11</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12</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13</w:t>
            </w:r>
          </w:p>
        </w:tc>
      </w:tr>
      <w:tr w:rsidR="00067A58" w:rsidRPr="00067A58" w:rsidTr="00C9238A">
        <w:trPr>
          <w:trHeight w:val="804"/>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1. Исковые заявления (заявления, жалобы) инспекции МНС в суд, рассматривающий экономические дела (020 + 030 + 035 + 040 + 045 + 050), в том числе:</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010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241"/>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а) о взыскание налогов, сборов, пени</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020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145"/>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из них в порядке приказного производства</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025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379"/>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 xml:space="preserve">б) о признание сделок </w:t>
            </w:r>
            <w:proofErr w:type="gramStart"/>
            <w:r w:rsidRPr="00067A58">
              <w:rPr>
                <w:sz w:val="20"/>
                <w:szCs w:val="20"/>
              </w:rPr>
              <w:t>недействительными</w:t>
            </w:r>
            <w:proofErr w:type="gramEnd"/>
            <w:r w:rsidRPr="00067A58">
              <w:rPr>
                <w:sz w:val="20"/>
                <w:szCs w:val="20"/>
              </w:rPr>
              <w:t xml:space="preserve"> (об установлении фактов ничтожности сделок)</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030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4F562A">
        <w:trPr>
          <w:trHeight w:val="1133"/>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в) об экономической несостоятельности (банкротстве), ликвидации (прекращении деятельности), за исключением заявлений о ликвидации (прекращении деятельности) в случае признания государственной регистрации субъекта хозяйствования недействительной</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035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193"/>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г) о возложении субсидиарной ответственности</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040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1068"/>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д) о признании государственной регистрации субъекта хозяйствования, изменений и (или) дополнений, вносимых в учредительные документы юридического лица, недействительной (взыскании дохода, ликвидации)</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045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185"/>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е) другие</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050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540"/>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2. Заявления (жалобы) плательщиков в суд, рассматривающий экономические дела, в том числе:</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060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348"/>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а) на решения налоговых органов</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065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271"/>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б) на действия (бездействие) должностных лиц</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070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147"/>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в) другие</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075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540"/>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3. ВСЕГО дел в суде, рассматривающем экономические дела с участием инспекции МНС (010 + 060)</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080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804"/>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lastRenderedPageBreak/>
              <w:t>4. Исковые заявления (заявления, жалобы) инспекции МНС в суд, за исключением суда, рассматривающего экономические дела (095 + 105 + 110 + 115), в том числе:</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090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540"/>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а) о взыскании налогов, сборов, пени (в порядке искового производства)</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095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348"/>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 xml:space="preserve">б) о признании имущества </w:t>
            </w:r>
            <w:proofErr w:type="gramStart"/>
            <w:r w:rsidRPr="00067A58">
              <w:rPr>
                <w:sz w:val="20"/>
                <w:szCs w:val="20"/>
              </w:rPr>
              <w:t>бесхозяйным</w:t>
            </w:r>
            <w:proofErr w:type="gramEnd"/>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105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183"/>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в) о возмещении ущерба</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110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DD0B49">
        <w:trPr>
          <w:trHeight w:val="229"/>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г) другие</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115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540"/>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5. Исковые заявления (заявления, жалобы) плательщиков в суд, за исключением суда, рассматривающего экономические дела</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120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540"/>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6. ВСЕГО дел в судах, за исключением судов, рассматривающих экономические дела, с участием инспекции МНС (090 + 120)</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130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348"/>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7. ВСЕГО дел в судах с участием инспекций МНС (080 + 130)</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140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4F562A">
        <w:trPr>
          <w:trHeight w:val="195"/>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8. Кроме того:</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r>
      <w:tr w:rsidR="00067A58" w:rsidRPr="00067A58" w:rsidTr="00C9238A">
        <w:trPr>
          <w:trHeight w:val="540"/>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8.1. участие в качестве кредиторов по делам об экономической несостоятельности (банкротству)</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150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r>
      <w:tr w:rsidR="00067A58" w:rsidRPr="00067A58" w:rsidTr="00DD0B49">
        <w:trPr>
          <w:trHeight w:val="233"/>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8.2. участие в качестве третьих лиц, из них:</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160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r>
      <w:tr w:rsidR="00067A58" w:rsidRPr="00067A58" w:rsidTr="00C9238A">
        <w:trPr>
          <w:trHeight w:val="348"/>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а) в судах, рассматривающих экономические дела</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165</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r>
      <w:tr w:rsidR="00067A58" w:rsidRPr="00067A58" w:rsidTr="00DD0B49">
        <w:trPr>
          <w:trHeight w:val="370"/>
        </w:trPr>
        <w:tc>
          <w:tcPr>
            <w:tcW w:w="5118" w:type="dxa"/>
            <w:shd w:val="clear" w:color="auto" w:fill="auto"/>
            <w:vAlign w:val="center"/>
            <w:hideMark/>
          </w:tcPr>
          <w:p w:rsidR="00DD0B49" w:rsidRPr="00067A58" w:rsidRDefault="00DD0B49" w:rsidP="00DD0B49">
            <w:pPr>
              <w:rPr>
                <w:sz w:val="20"/>
                <w:szCs w:val="20"/>
              </w:rPr>
            </w:pPr>
            <w:r w:rsidRPr="00067A58">
              <w:rPr>
                <w:sz w:val="20"/>
                <w:szCs w:val="20"/>
              </w:rPr>
              <w:t>б) в судах, за исключением судов, рассматривающих экономические дела</w:t>
            </w:r>
          </w:p>
        </w:tc>
        <w:tc>
          <w:tcPr>
            <w:tcW w:w="567" w:type="dxa"/>
            <w:shd w:val="clear" w:color="auto" w:fill="auto"/>
            <w:vAlign w:val="center"/>
            <w:hideMark/>
          </w:tcPr>
          <w:p w:rsidR="00DD0B49" w:rsidRPr="00067A58" w:rsidRDefault="00DD0B49" w:rsidP="00DD0B49">
            <w:pPr>
              <w:jc w:val="center"/>
              <w:rPr>
                <w:sz w:val="20"/>
                <w:szCs w:val="20"/>
              </w:rPr>
            </w:pPr>
            <w:r w:rsidRPr="00067A58">
              <w:rPr>
                <w:sz w:val="20"/>
                <w:szCs w:val="20"/>
              </w:rPr>
              <w:t>170</w:t>
            </w:r>
          </w:p>
        </w:tc>
        <w:tc>
          <w:tcPr>
            <w:tcW w:w="851"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720" w:type="dxa"/>
            <w:shd w:val="clear" w:color="auto" w:fill="auto"/>
            <w:vAlign w:val="center"/>
            <w:hideMark/>
          </w:tcPr>
          <w:p w:rsidR="00DD0B49" w:rsidRPr="00067A58" w:rsidRDefault="00DD0B49" w:rsidP="00DD0B49">
            <w:pPr>
              <w:jc w:val="center"/>
              <w:rPr>
                <w:sz w:val="20"/>
                <w:szCs w:val="20"/>
              </w:rPr>
            </w:pPr>
            <w:r w:rsidRPr="00067A58">
              <w:rPr>
                <w:sz w:val="20"/>
                <w:szCs w:val="20"/>
              </w:rPr>
              <w:t> </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70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80"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05"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992"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114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66"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c>
          <w:tcPr>
            <w:tcW w:w="889" w:type="dxa"/>
            <w:shd w:val="clear" w:color="auto" w:fill="auto"/>
            <w:vAlign w:val="center"/>
            <w:hideMark/>
          </w:tcPr>
          <w:p w:rsidR="00DD0B49" w:rsidRPr="00067A58" w:rsidRDefault="00DD0B49" w:rsidP="00DD0B49">
            <w:pPr>
              <w:jc w:val="center"/>
              <w:rPr>
                <w:sz w:val="20"/>
                <w:szCs w:val="20"/>
              </w:rPr>
            </w:pPr>
            <w:r w:rsidRPr="00067A58">
              <w:rPr>
                <w:sz w:val="20"/>
                <w:szCs w:val="20"/>
              </w:rPr>
              <w:t>Х</w:t>
            </w:r>
          </w:p>
        </w:tc>
      </w:tr>
    </w:tbl>
    <w:p w:rsidR="00DD0B49" w:rsidRPr="00067A58" w:rsidRDefault="00DD0B49" w:rsidP="00DD0B49">
      <w:pPr>
        <w:autoSpaceDE w:val="0"/>
        <w:autoSpaceDN w:val="0"/>
        <w:adjustRightInd w:val="0"/>
        <w:rPr>
          <w:szCs w:val="30"/>
        </w:rPr>
      </w:pPr>
    </w:p>
    <w:p w:rsidR="00DD0B49" w:rsidRPr="00067A58" w:rsidRDefault="00DD0B49" w:rsidP="00DD0B49">
      <w:pPr>
        <w:autoSpaceDE w:val="0"/>
        <w:autoSpaceDN w:val="0"/>
        <w:adjustRightInd w:val="0"/>
        <w:jc w:val="both"/>
        <w:rPr>
          <w:sz w:val="20"/>
          <w:szCs w:val="20"/>
        </w:rPr>
      </w:pPr>
      <w:r w:rsidRPr="00067A58">
        <w:rPr>
          <w:sz w:val="20"/>
          <w:szCs w:val="20"/>
        </w:rPr>
        <w:t>Начальник (заместитель начальника)</w:t>
      </w:r>
    </w:p>
    <w:p w:rsidR="00DD0B49" w:rsidRPr="00067A58" w:rsidRDefault="00DD0B49" w:rsidP="00DD0B49">
      <w:pPr>
        <w:autoSpaceDE w:val="0"/>
        <w:autoSpaceDN w:val="0"/>
        <w:adjustRightInd w:val="0"/>
        <w:jc w:val="both"/>
        <w:rPr>
          <w:sz w:val="20"/>
          <w:szCs w:val="20"/>
        </w:rPr>
      </w:pPr>
      <w:r w:rsidRPr="00067A58">
        <w:rPr>
          <w:sz w:val="20"/>
          <w:szCs w:val="20"/>
        </w:rPr>
        <w:t>инспекции Министерства по налогам и</w:t>
      </w:r>
    </w:p>
    <w:p w:rsidR="00DD0B49" w:rsidRPr="00067A58" w:rsidRDefault="00DD0B49" w:rsidP="00DD0B49">
      <w:pPr>
        <w:autoSpaceDE w:val="0"/>
        <w:autoSpaceDN w:val="0"/>
        <w:adjustRightInd w:val="0"/>
        <w:jc w:val="both"/>
        <w:rPr>
          <w:sz w:val="20"/>
          <w:szCs w:val="20"/>
        </w:rPr>
      </w:pPr>
      <w:r w:rsidRPr="00067A58">
        <w:rPr>
          <w:sz w:val="20"/>
          <w:szCs w:val="20"/>
        </w:rPr>
        <w:t xml:space="preserve">сборам Республики Беларусь </w:t>
      </w:r>
      <w:proofErr w:type="gramStart"/>
      <w:r w:rsidRPr="00067A58">
        <w:rPr>
          <w:sz w:val="20"/>
          <w:szCs w:val="20"/>
        </w:rPr>
        <w:t>по</w:t>
      </w:r>
      <w:proofErr w:type="gramEnd"/>
    </w:p>
    <w:p w:rsidR="00DD0B49" w:rsidRPr="00067A58" w:rsidRDefault="00DD0B49" w:rsidP="00DD0B49">
      <w:pPr>
        <w:autoSpaceDE w:val="0"/>
        <w:autoSpaceDN w:val="0"/>
        <w:adjustRightInd w:val="0"/>
        <w:jc w:val="both"/>
        <w:rPr>
          <w:sz w:val="20"/>
          <w:szCs w:val="20"/>
        </w:rPr>
      </w:pPr>
      <w:r w:rsidRPr="00067A58">
        <w:rPr>
          <w:sz w:val="20"/>
          <w:szCs w:val="20"/>
        </w:rPr>
        <w:t>______________________________________   ___________  _____________________</w:t>
      </w:r>
    </w:p>
    <w:p w:rsidR="00DD0B49" w:rsidRPr="00067A58" w:rsidRDefault="00DD0B49" w:rsidP="00DD0B49">
      <w:pPr>
        <w:autoSpaceDE w:val="0"/>
        <w:autoSpaceDN w:val="0"/>
        <w:adjustRightInd w:val="0"/>
        <w:jc w:val="both"/>
        <w:rPr>
          <w:sz w:val="20"/>
          <w:szCs w:val="20"/>
        </w:rPr>
      </w:pPr>
      <w:r w:rsidRPr="00067A58">
        <w:rPr>
          <w:sz w:val="20"/>
          <w:szCs w:val="20"/>
        </w:rPr>
        <w:t xml:space="preserve"> </w:t>
      </w:r>
      <w:proofErr w:type="gramStart"/>
      <w:r w:rsidRPr="00067A58">
        <w:rPr>
          <w:sz w:val="20"/>
          <w:szCs w:val="20"/>
        </w:rPr>
        <w:t>(наименование района, города, района              (подпись)      (инициалы, фамилия)</w:t>
      </w:r>
      <w:proofErr w:type="gramEnd"/>
    </w:p>
    <w:p w:rsidR="00DD0B49" w:rsidRPr="00067A58" w:rsidRDefault="00DD0B49" w:rsidP="00DD0B49">
      <w:pPr>
        <w:autoSpaceDE w:val="0"/>
        <w:autoSpaceDN w:val="0"/>
        <w:adjustRightInd w:val="0"/>
        <w:jc w:val="both"/>
        <w:rPr>
          <w:sz w:val="20"/>
          <w:szCs w:val="20"/>
        </w:rPr>
      </w:pPr>
      <w:r w:rsidRPr="00067A58">
        <w:rPr>
          <w:sz w:val="20"/>
          <w:szCs w:val="20"/>
        </w:rPr>
        <w:t xml:space="preserve">    в городе, области и г. Минску)</w:t>
      </w:r>
    </w:p>
    <w:p w:rsidR="00DD0B49" w:rsidRPr="00067A58" w:rsidRDefault="00DD0B49" w:rsidP="00DD0B49">
      <w:pPr>
        <w:autoSpaceDE w:val="0"/>
        <w:autoSpaceDN w:val="0"/>
        <w:adjustRightInd w:val="0"/>
        <w:jc w:val="both"/>
        <w:rPr>
          <w:sz w:val="20"/>
          <w:szCs w:val="20"/>
        </w:rPr>
      </w:pPr>
    </w:p>
    <w:p w:rsidR="00DD0B49" w:rsidRPr="00067A58" w:rsidRDefault="00DD0B49" w:rsidP="00DD0B49">
      <w:pPr>
        <w:autoSpaceDE w:val="0"/>
        <w:autoSpaceDN w:val="0"/>
        <w:adjustRightInd w:val="0"/>
        <w:jc w:val="both"/>
        <w:rPr>
          <w:sz w:val="20"/>
          <w:szCs w:val="20"/>
        </w:rPr>
      </w:pPr>
      <w:r w:rsidRPr="00067A58">
        <w:rPr>
          <w:sz w:val="20"/>
          <w:szCs w:val="20"/>
        </w:rPr>
        <w:t>Исполнитель                              ___________   _____________________</w:t>
      </w:r>
    </w:p>
    <w:p w:rsidR="00DD0B49" w:rsidRPr="00067A58" w:rsidRDefault="00DD0B49" w:rsidP="00DD0B49">
      <w:pPr>
        <w:autoSpaceDE w:val="0"/>
        <w:autoSpaceDN w:val="0"/>
        <w:adjustRightInd w:val="0"/>
        <w:jc w:val="both"/>
        <w:rPr>
          <w:sz w:val="20"/>
          <w:szCs w:val="20"/>
        </w:rPr>
      </w:pPr>
      <w:r w:rsidRPr="00067A58">
        <w:rPr>
          <w:sz w:val="20"/>
          <w:szCs w:val="20"/>
        </w:rPr>
        <w:t xml:space="preserve">                                                         (подпись)      (инициалы, фамилия)</w:t>
      </w:r>
    </w:p>
    <w:p w:rsidR="00DD0B49" w:rsidRPr="00067A58" w:rsidRDefault="00DD0B49" w:rsidP="00DD0B49">
      <w:pPr>
        <w:autoSpaceDE w:val="0"/>
        <w:autoSpaceDN w:val="0"/>
        <w:adjustRightInd w:val="0"/>
        <w:jc w:val="both"/>
        <w:rPr>
          <w:sz w:val="20"/>
          <w:szCs w:val="20"/>
        </w:rPr>
      </w:pPr>
    </w:p>
    <w:p w:rsidR="00DD0B49" w:rsidRPr="00067A58" w:rsidRDefault="00DD0B49" w:rsidP="00161B74">
      <w:pPr>
        <w:autoSpaceDE w:val="0"/>
        <w:autoSpaceDN w:val="0"/>
        <w:ind w:left="108"/>
        <w:rPr>
          <w:sz w:val="27"/>
          <w:szCs w:val="27"/>
        </w:rPr>
        <w:sectPr w:rsidR="00DD0B49" w:rsidRPr="00067A58" w:rsidSect="007640BB">
          <w:pgSz w:w="16838" w:h="11906" w:orient="landscape"/>
          <w:pgMar w:top="284" w:right="567" w:bottom="284" w:left="567" w:header="709" w:footer="709" w:gutter="0"/>
          <w:cols w:space="709"/>
        </w:sectPr>
      </w:pPr>
      <w:r w:rsidRPr="00067A58">
        <w:rPr>
          <w:sz w:val="20"/>
          <w:szCs w:val="20"/>
        </w:rPr>
        <w:t>Дата составления  «__» _________</w:t>
      </w:r>
      <w:r w:rsidR="00BB43F7" w:rsidRPr="00067A58">
        <w:rPr>
          <w:sz w:val="22"/>
          <w:szCs w:val="22"/>
        </w:rPr>
        <w:t>20__ г</w:t>
      </w:r>
    </w:p>
    <w:p w:rsidR="00770C3E" w:rsidRPr="00067A58" w:rsidRDefault="00770C3E" w:rsidP="00770C3E">
      <w:pPr>
        <w:widowControl w:val="0"/>
        <w:autoSpaceDE w:val="0"/>
        <w:autoSpaceDN w:val="0"/>
        <w:adjustRightInd w:val="0"/>
        <w:spacing w:line="270" w:lineRule="exact"/>
        <w:ind w:left="6804"/>
        <w:outlineLvl w:val="0"/>
        <w:rPr>
          <w:szCs w:val="30"/>
        </w:rPr>
      </w:pPr>
      <w:r w:rsidRPr="00067A58">
        <w:rPr>
          <w:szCs w:val="30"/>
        </w:rPr>
        <w:lastRenderedPageBreak/>
        <w:t>Приложение 6</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к постановлению</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Министерства</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по налогам и сборам</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Республики Беларусь</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30.11.2016 № 29</w:t>
      </w:r>
    </w:p>
    <w:p w:rsidR="00444AB3" w:rsidRPr="00067A58" w:rsidRDefault="00444AB3" w:rsidP="00444AB3">
      <w:pPr>
        <w:autoSpaceDE w:val="0"/>
        <w:autoSpaceDN w:val="0"/>
        <w:spacing w:line="264" w:lineRule="auto"/>
        <w:ind w:left="5684"/>
        <w:jc w:val="both"/>
        <w:rPr>
          <w:szCs w:val="30"/>
        </w:rPr>
      </w:pPr>
    </w:p>
    <w:tbl>
      <w:tblPr>
        <w:tblW w:w="0" w:type="auto"/>
        <w:jc w:val="center"/>
        <w:tblLayout w:type="fixed"/>
        <w:tblLook w:val="0000" w:firstRow="0" w:lastRow="0" w:firstColumn="0" w:lastColumn="0" w:noHBand="0" w:noVBand="0"/>
      </w:tblPr>
      <w:tblGrid>
        <w:gridCol w:w="9592"/>
      </w:tblGrid>
      <w:tr w:rsidR="00444AB3" w:rsidRPr="00067A58" w:rsidTr="00C9238A">
        <w:trPr>
          <w:trHeight w:val="410"/>
          <w:jc w:val="center"/>
        </w:trPr>
        <w:tc>
          <w:tcPr>
            <w:tcW w:w="9592" w:type="dxa"/>
            <w:tcBorders>
              <w:top w:val="single" w:sz="4" w:space="0" w:color="auto"/>
              <w:left w:val="single" w:sz="4" w:space="0" w:color="auto"/>
              <w:bottom w:val="single" w:sz="4" w:space="0" w:color="auto"/>
              <w:right w:val="single" w:sz="4" w:space="0" w:color="auto"/>
            </w:tcBorders>
          </w:tcPr>
          <w:p w:rsidR="00444AB3" w:rsidRPr="00067A58" w:rsidRDefault="00444AB3" w:rsidP="00444AB3">
            <w:pPr>
              <w:autoSpaceDE w:val="0"/>
              <w:autoSpaceDN w:val="0"/>
              <w:spacing w:before="40" w:after="40"/>
              <w:jc w:val="center"/>
              <w:outlineLvl w:val="0"/>
              <w:rPr>
                <w:szCs w:val="30"/>
              </w:rPr>
            </w:pPr>
            <w:r w:rsidRPr="00067A58">
              <w:rPr>
                <w:szCs w:val="30"/>
              </w:rPr>
              <w:t>ВЕДОМСТВЕННАЯ  ОТЧЕТНОСТЬ</w:t>
            </w:r>
          </w:p>
        </w:tc>
      </w:tr>
    </w:tbl>
    <w:p w:rsidR="00444AB3" w:rsidRPr="00067A58" w:rsidRDefault="00444AB3" w:rsidP="00444AB3">
      <w:pPr>
        <w:autoSpaceDE w:val="0"/>
        <w:autoSpaceDN w:val="0"/>
        <w:ind w:left="108"/>
        <w:rPr>
          <w:szCs w:val="30"/>
        </w:rPr>
      </w:pPr>
    </w:p>
    <w:tbl>
      <w:tblPr>
        <w:tblW w:w="0" w:type="auto"/>
        <w:jc w:val="center"/>
        <w:tblInd w:w="-193" w:type="dxa"/>
        <w:tblLayout w:type="fixed"/>
        <w:tblLook w:val="0000" w:firstRow="0" w:lastRow="0" w:firstColumn="0" w:lastColumn="0" w:noHBand="0" w:noVBand="0"/>
      </w:tblPr>
      <w:tblGrid>
        <w:gridCol w:w="9613"/>
      </w:tblGrid>
      <w:tr w:rsidR="00067A58" w:rsidRPr="00067A58" w:rsidTr="00C9238A">
        <w:trPr>
          <w:trHeight w:val="532"/>
          <w:jc w:val="center"/>
        </w:trPr>
        <w:tc>
          <w:tcPr>
            <w:tcW w:w="9613" w:type="dxa"/>
            <w:tcBorders>
              <w:top w:val="single" w:sz="4" w:space="0" w:color="auto"/>
              <w:left w:val="single" w:sz="4" w:space="0" w:color="auto"/>
              <w:bottom w:val="single" w:sz="4" w:space="0" w:color="auto"/>
              <w:right w:val="single" w:sz="4" w:space="0" w:color="auto"/>
            </w:tcBorders>
          </w:tcPr>
          <w:p w:rsidR="00444AB3" w:rsidRPr="00067A58" w:rsidRDefault="00444AB3" w:rsidP="00444AB3">
            <w:pPr>
              <w:autoSpaceDE w:val="0"/>
              <w:autoSpaceDN w:val="0"/>
              <w:spacing w:before="40" w:after="40"/>
              <w:jc w:val="center"/>
              <w:outlineLvl w:val="0"/>
              <w:rPr>
                <w:szCs w:val="30"/>
              </w:rPr>
            </w:pPr>
            <w:r w:rsidRPr="00067A58">
              <w:rPr>
                <w:szCs w:val="30"/>
              </w:rPr>
              <w:t>ПРЕДСТАВЛЯЕТСЯ В ЭЛЕКТРОННОМ ВИДЕ</w:t>
            </w:r>
          </w:p>
        </w:tc>
      </w:tr>
    </w:tbl>
    <w:p w:rsidR="00444AB3" w:rsidRPr="00067A58" w:rsidRDefault="00444AB3" w:rsidP="00444AB3">
      <w:pPr>
        <w:autoSpaceDE w:val="0"/>
        <w:autoSpaceDN w:val="0"/>
        <w:ind w:left="108"/>
        <w:rPr>
          <w:szCs w:val="30"/>
        </w:rPr>
      </w:pPr>
    </w:p>
    <w:tbl>
      <w:tblPr>
        <w:tblW w:w="0" w:type="auto"/>
        <w:jc w:val="center"/>
        <w:tblLayout w:type="fixed"/>
        <w:tblLook w:val="0000" w:firstRow="0" w:lastRow="0" w:firstColumn="0" w:lastColumn="0" w:noHBand="0" w:noVBand="0"/>
      </w:tblPr>
      <w:tblGrid>
        <w:gridCol w:w="9609"/>
      </w:tblGrid>
      <w:tr w:rsidR="00444AB3" w:rsidRPr="00067A58" w:rsidTr="00C9238A">
        <w:trPr>
          <w:trHeight w:val="1018"/>
          <w:jc w:val="center"/>
        </w:trPr>
        <w:tc>
          <w:tcPr>
            <w:tcW w:w="9609"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40" w:after="40"/>
              <w:jc w:val="center"/>
              <w:rPr>
                <w:szCs w:val="30"/>
              </w:rPr>
            </w:pPr>
            <w:r w:rsidRPr="00067A58">
              <w:rPr>
                <w:szCs w:val="30"/>
              </w:rPr>
              <w:t xml:space="preserve">Сведения о результатах оперативных </w:t>
            </w:r>
            <w:r w:rsidRPr="00067A58">
              <w:rPr>
                <w:sz w:val="28"/>
                <w:szCs w:val="28"/>
              </w:rPr>
              <w:t>контрольных мероприятий</w:t>
            </w:r>
          </w:p>
          <w:p w:rsidR="00444AB3" w:rsidRPr="00067A58" w:rsidRDefault="00444AB3" w:rsidP="00444AB3">
            <w:pPr>
              <w:autoSpaceDE w:val="0"/>
              <w:autoSpaceDN w:val="0"/>
              <w:spacing w:before="40" w:after="40"/>
              <w:jc w:val="center"/>
              <w:rPr>
                <w:szCs w:val="30"/>
              </w:rPr>
            </w:pPr>
            <w:r w:rsidRPr="00067A58">
              <w:rPr>
                <w:szCs w:val="30"/>
              </w:rPr>
              <w:t>за  _______________________ 20 ___ г.</w:t>
            </w:r>
          </w:p>
        </w:tc>
      </w:tr>
    </w:tbl>
    <w:p w:rsidR="00444AB3" w:rsidRPr="00067A58" w:rsidRDefault="00444AB3" w:rsidP="00444AB3">
      <w:pPr>
        <w:autoSpaceDE w:val="0"/>
        <w:autoSpaceDN w:val="0"/>
        <w:ind w:left="108"/>
        <w:rPr>
          <w:szCs w:val="30"/>
        </w:rPr>
      </w:pPr>
    </w:p>
    <w:p w:rsidR="00444AB3" w:rsidRPr="00067A58" w:rsidRDefault="00444AB3" w:rsidP="00444AB3">
      <w:pPr>
        <w:autoSpaceDE w:val="0"/>
        <w:autoSpaceDN w:val="0"/>
        <w:ind w:left="108"/>
        <w:rPr>
          <w:szCs w:val="30"/>
        </w:rPr>
      </w:pPr>
    </w:p>
    <w:tbl>
      <w:tblPr>
        <w:tblW w:w="9639" w:type="dxa"/>
        <w:tblInd w:w="108" w:type="dxa"/>
        <w:tblLayout w:type="fixed"/>
        <w:tblLook w:val="0000" w:firstRow="0" w:lastRow="0" w:firstColumn="0" w:lastColumn="0" w:noHBand="0" w:noVBand="0"/>
      </w:tblPr>
      <w:tblGrid>
        <w:gridCol w:w="2153"/>
        <w:gridCol w:w="2231"/>
        <w:gridCol w:w="2126"/>
        <w:gridCol w:w="425"/>
        <w:gridCol w:w="2704"/>
      </w:tblGrid>
      <w:tr w:rsidR="00067A58" w:rsidRPr="00067A58" w:rsidTr="00C9238A">
        <w:trPr>
          <w:cantSplit/>
        </w:trPr>
        <w:tc>
          <w:tcPr>
            <w:tcW w:w="2153"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120"/>
              <w:jc w:val="center"/>
              <w:rPr>
                <w:szCs w:val="30"/>
              </w:rPr>
            </w:pPr>
            <w:r w:rsidRPr="00067A58">
              <w:rPr>
                <w:szCs w:val="3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120"/>
              <w:jc w:val="center"/>
              <w:rPr>
                <w:szCs w:val="30"/>
              </w:rPr>
            </w:pPr>
            <w:r w:rsidRPr="00067A58">
              <w:rPr>
                <w:szCs w:val="30"/>
              </w:rPr>
              <w:t>Кому представляется отчетность</w:t>
            </w:r>
          </w:p>
        </w:tc>
        <w:tc>
          <w:tcPr>
            <w:tcW w:w="2126"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120"/>
              <w:jc w:val="center"/>
              <w:rPr>
                <w:szCs w:val="30"/>
              </w:rPr>
            </w:pPr>
            <w:r w:rsidRPr="00067A58">
              <w:rPr>
                <w:szCs w:val="30"/>
              </w:rPr>
              <w:t>Срок представления</w:t>
            </w:r>
          </w:p>
        </w:tc>
        <w:tc>
          <w:tcPr>
            <w:tcW w:w="425" w:type="dxa"/>
            <w:tcBorders>
              <w:top w:val="nil"/>
              <w:left w:val="nil"/>
              <w:bottom w:val="nil"/>
              <w:right w:val="nil"/>
            </w:tcBorders>
          </w:tcPr>
          <w:p w:rsidR="00444AB3" w:rsidRPr="00067A58" w:rsidRDefault="00444AB3" w:rsidP="00444AB3">
            <w:pPr>
              <w:autoSpaceDE w:val="0"/>
              <w:autoSpaceDN w:val="0"/>
              <w:spacing w:before="120"/>
              <w:jc w:val="center"/>
              <w:rPr>
                <w:szCs w:val="30"/>
              </w:rPr>
            </w:pPr>
          </w:p>
        </w:tc>
        <w:tc>
          <w:tcPr>
            <w:tcW w:w="2704" w:type="dxa"/>
            <w:vMerge w:val="restart"/>
            <w:tcBorders>
              <w:top w:val="single" w:sz="6" w:space="0" w:color="auto"/>
              <w:left w:val="single" w:sz="6" w:space="0" w:color="auto"/>
              <w:bottom w:val="nil"/>
              <w:right w:val="single" w:sz="6" w:space="0" w:color="auto"/>
            </w:tcBorders>
          </w:tcPr>
          <w:p w:rsidR="00444AB3" w:rsidRPr="00067A58" w:rsidRDefault="00444AB3" w:rsidP="00444AB3">
            <w:pPr>
              <w:autoSpaceDE w:val="0"/>
              <w:autoSpaceDN w:val="0"/>
              <w:spacing w:before="120"/>
              <w:rPr>
                <w:szCs w:val="30"/>
              </w:rPr>
            </w:pPr>
            <w:r w:rsidRPr="00067A58">
              <w:rPr>
                <w:szCs w:val="30"/>
              </w:rPr>
              <w:t>Периодичность представления</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r w:rsidRPr="00067A58">
              <w:rPr>
                <w:szCs w:val="30"/>
              </w:rPr>
              <w:t>Месячная</w:t>
            </w:r>
          </w:p>
        </w:tc>
      </w:tr>
      <w:tr w:rsidR="00067A58" w:rsidRPr="00067A58" w:rsidTr="00C9238A">
        <w:trPr>
          <w:cantSplit/>
          <w:trHeight w:val="345"/>
        </w:trPr>
        <w:tc>
          <w:tcPr>
            <w:tcW w:w="2153" w:type="dxa"/>
            <w:vMerge w:val="restart"/>
            <w:tcBorders>
              <w:top w:val="nil"/>
              <w:left w:val="single" w:sz="4" w:space="0" w:color="auto"/>
              <w:bottom w:val="nil"/>
              <w:right w:val="single" w:sz="4" w:space="0" w:color="auto"/>
            </w:tcBorders>
          </w:tcPr>
          <w:p w:rsidR="00444AB3" w:rsidRPr="00067A58" w:rsidRDefault="00444AB3" w:rsidP="00444AB3">
            <w:pPr>
              <w:autoSpaceDE w:val="0"/>
              <w:autoSpaceDN w:val="0"/>
              <w:rPr>
                <w:szCs w:val="30"/>
              </w:rPr>
            </w:pPr>
            <w:r w:rsidRPr="00067A58">
              <w:rPr>
                <w:szCs w:val="30"/>
              </w:rPr>
              <w:t xml:space="preserve">Инспекции МНС* по районам, городам и районам в городах </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r w:rsidRPr="00067A58">
              <w:rPr>
                <w:szCs w:val="30"/>
              </w:rPr>
              <w:t xml:space="preserve">Инспекции МНС* по областям и </w:t>
            </w:r>
          </w:p>
          <w:p w:rsidR="00444AB3" w:rsidRPr="00067A58" w:rsidRDefault="00444AB3" w:rsidP="00444AB3">
            <w:pPr>
              <w:autoSpaceDE w:val="0"/>
              <w:autoSpaceDN w:val="0"/>
              <w:rPr>
                <w:szCs w:val="30"/>
              </w:rPr>
            </w:pPr>
            <w:r w:rsidRPr="00067A58">
              <w:rPr>
                <w:szCs w:val="30"/>
              </w:rPr>
              <w:t xml:space="preserve">г. Минску </w:t>
            </w:r>
          </w:p>
        </w:tc>
        <w:tc>
          <w:tcPr>
            <w:tcW w:w="2231" w:type="dxa"/>
            <w:vMerge w:val="restart"/>
            <w:tcBorders>
              <w:top w:val="nil"/>
              <w:left w:val="single" w:sz="4" w:space="0" w:color="auto"/>
              <w:bottom w:val="nil"/>
              <w:right w:val="single" w:sz="4" w:space="0" w:color="auto"/>
            </w:tcBorders>
          </w:tcPr>
          <w:p w:rsidR="00444AB3" w:rsidRPr="00067A58" w:rsidRDefault="00444AB3" w:rsidP="00444AB3">
            <w:pPr>
              <w:autoSpaceDE w:val="0"/>
              <w:autoSpaceDN w:val="0"/>
              <w:rPr>
                <w:szCs w:val="30"/>
              </w:rPr>
            </w:pPr>
            <w:r w:rsidRPr="00067A58">
              <w:rPr>
                <w:szCs w:val="30"/>
              </w:rPr>
              <w:t>Инспекции МНС* по областям и            г. Минску</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p>
          <w:p w:rsidR="00444AB3" w:rsidRPr="00067A58" w:rsidRDefault="00444AB3" w:rsidP="00444AB3">
            <w:pPr>
              <w:keepNext/>
              <w:autoSpaceDE w:val="0"/>
              <w:autoSpaceDN w:val="0"/>
              <w:outlineLvl w:val="1"/>
              <w:rPr>
                <w:szCs w:val="30"/>
              </w:rPr>
            </w:pPr>
          </w:p>
          <w:p w:rsidR="00444AB3" w:rsidRPr="00067A58" w:rsidRDefault="00444AB3" w:rsidP="00444AB3">
            <w:pPr>
              <w:keepNext/>
              <w:autoSpaceDE w:val="0"/>
              <w:autoSpaceDN w:val="0"/>
              <w:outlineLvl w:val="1"/>
              <w:rPr>
                <w:szCs w:val="30"/>
              </w:rPr>
            </w:pPr>
            <w:r w:rsidRPr="00067A58">
              <w:rPr>
                <w:szCs w:val="30"/>
              </w:rPr>
              <w:t>МНС*</w:t>
            </w:r>
          </w:p>
        </w:tc>
        <w:tc>
          <w:tcPr>
            <w:tcW w:w="2126" w:type="dxa"/>
            <w:vMerge w:val="restart"/>
            <w:tcBorders>
              <w:top w:val="nil"/>
              <w:left w:val="single" w:sz="4" w:space="0" w:color="auto"/>
              <w:bottom w:val="nil"/>
              <w:right w:val="single" w:sz="4" w:space="0" w:color="auto"/>
            </w:tcBorders>
          </w:tcPr>
          <w:p w:rsidR="00444AB3" w:rsidRPr="00067A58" w:rsidRDefault="00444AB3" w:rsidP="00444AB3">
            <w:pPr>
              <w:autoSpaceDE w:val="0"/>
              <w:autoSpaceDN w:val="0"/>
              <w:rPr>
                <w:szCs w:val="30"/>
              </w:rPr>
            </w:pPr>
            <w:r w:rsidRPr="00067A58">
              <w:rPr>
                <w:szCs w:val="30"/>
              </w:rPr>
              <w:t xml:space="preserve">Не позднее             7 числа месяца, следующего за </w:t>
            </w:r>
            <w:proofErr w:type="gramStart"/>
            <w:r w:rsidRPr="00067A58">
              <w:rPr>
                <w:szCs w:val="30"/>
              </w:rPr>
              <w:t>отчетным</w:t>
            </w:r>
            <w:proofErr w:type="gramEnd"/>
            <w:r w:rsidRPr="00067A58">
              <w:rPr>
                <w:szCs w:val="30"/>
              </w:rPr>
              <w:t xml:space="preserve"> </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r w:rsidRPr="00067A58">
              <w:rPr>
                <w:szCs w:val="30"/>
              </w:rPr>
              <w:t xml:space="preserve">Не позднее             9 числа месяца, следующего за </w:t>
            </w:r>
            <w:proofErr w:type="gramStart"/>
            <w:r w:rsidRPr="00067A58">
              <w:rPr>
                <w:szCs w:val="30"/>
              </w:rPr>
              <w:t>отчетным</w:t>
            </w:r>
            <w:proofErr w:type="gramEnd"/>
          </w:p>
          <w:p w:rsidR="00444AB3" w:rsidRPr="00067A58" w:rsidRDefault="00444AB3" w:rsidP="00444AB3">
            <w:pPr>
              <w:autoSpaceDE w:val="0"/>
              <w:autoSpaceDN w:val="0"/>
              <w:rPr>
                <w:szCs w:val="30"/>
              </w:rPr>
            </w:pPr>
          </w:p>
        </w:tc>
        <w:tc>
          <w:tcPr>
            <w:tcW w:w="425" w:type="dxa"/>
            <w:vMerge w:val="restart"/>
            <w:tcBorders>
              <w:top w:val="nil"/>
              <w:left w:val="nil"/>
              <w:bottom w:val="nil"/>
              <w:right w:val="single" w:sz="6" w:space="0" w:color="auto"/>
            </w:tcBorders>
          </w:tcPr>
          <w:p w:rsidR="00444AB3" w:rsidRPr="00067A58" w:rsidRDefault="00444AB3" w:rsidP="00444AB3">
            <w:pPr>
              <w:autoSpaceDE w:val="0"/>
              <w:autoSpaceDN w:val="0"/>
              <w:rPr>
                <w:szCs w:val="30"/>
              </w:rPr>
            </w:pPr>
          </w:p>
        </w:tc>
        <w:tc>
          <w:tcPr>
            <w:tcW w:w="2704" w:type="dxa"/>
            <w:vMerge/>
            <w:tcBorders>
              <w:top w:val="nil"/>
              <w:left w:val="single" w:sz="6" w:space="0" w:color="auto"/>
              <w:bottom w:val="single" w:sz="4" w:space="0" w:color="auto"/>
              <w:right w:val="single" w:sz="6" w:space="0" w:color="auto"/>
            </w:tcBorders>
          </w:tcPr>
          <w:p w:rsidR="00444AB3" w:rsidRPr="00067A58" w:rsidRDefault="00444AB3" w:rsidP="00444AB3">
            <w:pPr>
              <w:autoSpaceDE w:val="0"/>
              <w:autoSpaceDN w:val="0"/>
              <w:rPr>
                <w:szCs w:val="30"/>
              </w:rPr>
            </w:pPr>
          </w:p>
        </w:tc>
      </w:tr>
      <w:tr w:rsidR="00067A58" w:rsidRPr="00067A58" w:rsidTr="00C9238A">
        <w:trPr>
          <w:cantSplit/>
          <w:trHeight w:val="1010"/>
        </w:trPr>
        <w:tc>
          <w:tcPr>
            <w:tcW w:w="2153" w:type="dxa"/>
            <w:vMerge/>
            <w:tcBorders>
              <w:top w:val="nil"/>
              <w:left w:val="single" w:sz="4" w:space="0" w:color="auto"/>
              <w:bottom w:val="single" w:sz="4" w:space="0" w:color="auto"/>
              <w:right w:val="single" w:sz="4" w:space="0" w:color="auto"/>
            </w:tcBorders>
          </w:tcPr>
          <w:p w:rsidR="00444AB3" w:rsidRPr="00067A58" w:rsidRDefault="00444AB3" w:rsidP="00444AB3">
            <w:pPr>
              <w:autoSpaceDE w:val="0"/>
              <w:autoSpaceDN w:val="0"/>
              <w:spacing w:before="120" w:line="200" w:lineRule="exact"/>
              <w:rPr>
                <w:szCs w:val="30"/>
              </w:rPr>
            </w:pPr>
          </w:p>
        </w:tc>
        <w:tc>
          <w:tcPr>
            <w:tcW w:w="2231" w:type="dxa"/>
            <w:vMerge/>
            <w:tcBorders>
              <w:top w:val="nil"/>
              <w:left w:val="single" w:sz="4" w:space="0" w:color="auto"/>
              <w:bottom w:val="single" w:sz="4" w:space="0" w:color="auto"/>
              <w:right w:val="single" w:sz="4" w:space="0" w:color="auto"/>
            </w:tcBorders>
          </w:tcPr>
          <w:p w:rsidR="00444AB3" w:rsidRPr="00067A58" w:rsidRDefault="00444AB3" w:rsidP="00444AB3">
            <w:pPr>
              <w:autoSpaceDE w:val="0"/>
              <w:autoSpaceDN w:val="0"/>
              <w:spacing w:before="120" w:line="200" w:lineRule="exact"/>
              <w:rPr>
                <w:szCs w:val="30"/>
              </w:rPr>
            </w:pPr>
          </w:p>
        </w:tc>
        <w:tc>
          <w:tcPr>
            <w:tcW w:w="2126" w:type="dxa"/>
            <w:vMerge/>
            <w:tcBorders>
              <w:top w:val="nil"/>
              <w:left w:val="single" w:sz="4" w:space="0" w:color="auto"/>
              <w:bottom w:val="single" w:sz="4" w:space="0" w:color="auto"/>
              <w:right w:val="single" w:sz="4" w:space="0" w:color="auto"/>
            </w:tcBorders>
          </w:tcPr>
          <w:p w:rsidR="00444AB3" w:rsidRPr="00067A58" w:rsidRDefault="00444AB3" w:rsidP="00444AB3">
            <w:pPr>
              <w:autoSpaceDE w:val="0"/>
              <w:autoSpaceDN w:val="0"/>
              <w:spacing w:before="120" w:line="200" w:lineRule="exact"/>
              <w:rPr>
                <w:szCs w:val="30"/>
              </w:rPr>
            </w:pPr>
          </w:p>
        </w:tc>
        <w:tc>
          <w:tcPr>
            <w:tcW w:w="425" w:type="dxa"/>
            <w:vMerge/>
            <w:tcBorders>
              <w:top w:val="nil"/>
              <w:left w:val="nil"/>
              <w:bottom w:val="nil"/>
              <w:right w:val="nil"/>
            </w:tcBorders>
          </w:tcPr>
          <w:p w:rsidR="00444AB3" w:rsidRPr="00067A58" w:rsidRDefault="00444AB3" w:rsidP="00444AB3">
            <w:pPr>
              <w:autoSpaceDE w:val="0"/>
              <w:autoSpaceDN w:val="0"/>
              <w:spacing w:before="120" w:line="200" w:lineRule="exact"/>
              <w:rPr>
                <w:szCs w:val="30"/>
              </w:rPr>
            </w:pPr>
          </w:p>
        </w:tc>
        <w:tc>
          <w:tcPr>
            <w:tcW w:w="2704" w:type="dxa"/>
            <w:tcBorders>
              <w:top w:val="nil"/>
              <w:left w:val="nil"/>
              <w:bottom w:val="nil"/>
              <w:right w:val="nil"/>
            </w:tcBorders>
          </w:tcPr>
          <w:p w:rsidR="00444AB3" w:rsidRPr="00067A58" w:rsidRDefault="00444AB3" w:rsidP="00444AB3">
            <w:pPr>
              <w:autoSpaceDE w:val="0"/>
              <w:autoSpaceDN w:val="0"/>
              <w:spacing w:before="120" w:line="200" w:lineRule="exact"/>
              <w:rPr>
                <w:szCs w:val="30"/>
              </w:rPr>
            </w:pPr>
          </w:p>
        </w:tc>
      </w:tr>
    </w:tbl>
    <w:p w:rsidR="00444AB3" w:rsidRPr="00067A58" w:rsidRDefault="00444AB3" w:rsidP="00444AB3">
      <w:pPr>
        <w:autoSpaceDE w:val="0"/>
        <w:autoSpaceDN w:val="0"/>
        <w:ind w:left="108"/>
        <w:jc w:val="both"/>
        <w:rPr>
          <w:szCs w:val="30"/>
        </w:rPr>
      </w:pPr>
    </w:p>
    <w:tbl>
      <w:tblPr>
        <w:tblW w:w="9680" w:type="dxa"/>
        <w:tblInd w:w="108" w:type="dxa"/>
        <w:tblLayout w:type="fixed"/>
        <w:tblLook w:val="0000" w:firstRow="0" w:lastRow="0" w:firstColumn="0" w:lastColumn="0" w:noHBand="0" w:noVBand="0"/>
      </w:tblPr>
      <w:tblGrid>
        <w:gridCol w:w="9680"/>
      </w:tblGrid>
      <w:tr w:rsidR="00067A58" w:rsidRPr="00067A58" w:rsidTr="00C9238A">
        <w:trPr>
          <w:cantSplit/>
          <w:trHeight w:val="1109"/>
        </w:trPr>
        <w:tc>
          <w:tcPr>
            <w:tcW w:w="9680"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line="264" w:lineRule="auto"/>
              <w:rPr>
                <w:szCs w:val="20"/>
              </w:rPr>
            </w:pPr>
          </w:p>
          <w:p w:rsidR="00444AB3" w:rsidRPr="00067A58" w:rsidRDefault="00444AB3" w:rsidP="00444AB3">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444AB3" w:rsidRPr="00067A58" w:rsidRDefault="00444AB3" w:rsidP="00444AB3">
            <w:pPr>
              <w:autoSpaceDE w:val="0"/>
              <w:autoSpaceDN w:val="0"/>
              <w:adjustRightInd w:val="0"/>
              <w:spacing w:line="240" w:lineRule="exact"/>
              <w:rPr>
                <w:sz w:val="20"/>
                <w:szCs w:val="20"/>
              </w:rPr>
            </w:pPr>
            <w:r w:rsidRPr="00067A58">
              <w:rPr>
                <w:sz w:val="20"/>
              </w:rPr>
              <w:t xml:space="preserve">                                                           (наименование района, города, района в городе, области и г. Минску)</w:t>
            </w:r>
          </w:p>
        </w:tc>
      </w:tr>
    </w:tbl>
    <w:p w:rsidR="00444AB3" w:rsidRPr="00067A58" w:rsidRDefault="00444AB3" w:rsidP="00444AB3">
      <w:pPr>
        <w:autoSpaceDE w:val="0"/>
        <w:autoSpaceDN w:val="0"/>
        <w:spacing w:line="264" w:lineRule="auto"/>
        <w:jc w:val="right"/>
        <w:rPr>
          <w:sz w:val="20"/>
          <w:szCs w:val="20"/>
        </w:rPr>
      </w:pPr>
    </w:p>
    <w:p w:rsidR="00444AB3" w:rsidRPr="00067A58" w:rsidRDefault="00444AB3" w:rsidP="00444AB3">
      <w:pPr>
        <w:ind w:left="108"/>
        <w:jc w:val="both"/>
        <w:rPr>
          <w:szCs w:val="30"/>
        </w:rPr>
      </w:pPr>
      <w:r w:rsidRPr="00067A58">
        <w:rPr>
          <w:szCs w:val="30"/>
        </w:rPr>
        <w:t>__________________________</w:t>
      </w:r>
    </w:p>
    <w:p w:rsidR="00444AB3" w:rsidRPr="00067A58" w:rsidRDefault="00444AB3" w:rsidP="00444AB3">
      <w:pPr>
        <w:ind w:left="108"/>
        <w:jc w:val="both"/>
        <w:rPr>
          <w:sz w:val="27"/>
          <w:szCs w:val="27"/>
        </w:rPr>
      </w:pPr>
      <w:r w:rsidRPr="00067A58">
        <w:rPr>
          <w:sz w:val="27"/>
          <w:szCs w:val="27"/>
        </w:rPr>
        <w:t>*МНС – Министерство по налогам и сборам Республики Беларусь.</w:t>
      </w:r>
    </w:p>
    <w:p w:rsidR="00444AB3" w:rsidRPr="00067A58" w:rsidRDefault="00444AB3" w:rsidP="00444AB3">
      <w:pPr>
        <w:autoSpaceDE w:val="0"/>
        <w:autoSpaceDN w:val="0"/>
        <w:spacing w:line="264" w:lineRule="auto"/>
        <w:jc w:val="right"/>
        <w:rPr>
          <w:sz w:val="20"/>
          <w:szCs w:val="20"/>
        </w:rPr>
        <w:sectPr w:rsidR="00444AB3" w:rsidRPr="00067A58" w:rsidSect="007640BB">
          <w:pgSz w:w="11906" w:h="16838"/>
          <w:pgMar w:top="851" w:right="567" w:bottom="426" w:left="1701" w:header="709" w:footer="709" w:gutter="0"/>
          <w:cols w:space="709"/>
        </w:sectPr>
      </w:pPr>
    </w:p>
    <w:tbl>
      <w:tblPr>
        <w:tblW w:w="15858" w:type="dxa"/>
        <w:tblInd w:w="108" w:type="dxa"/>
        <w:tblLayout w:type="fixed"/>
        <w:tblLook w:val="04A0" w:firstRow="1" w:lastRow="0" w:firstColumn="1" w:lastColumn="0" w:noHBand="0" w:noVBand="1"/>
      </w:tblPr>
      <w:tblGrid>
        <w:gridCol w:w="2614"/>
        <w:gridCol w:w="520"/>
        <w:gridCol w:w="776"/>
        <w:gridCol w:w="1067"/>
        <w:gridCol w:w="850"/>
        <w:gridCol w:w="698"/>
        <w:gridCol w:w="851"/>
        <w:gridCol w:w="850"/>
        <w:gridCol w:w="993"/>
        <w:gridCol w:w="1233"/>
        <w:gridCol w:w="747"/>
        <w:gridCol w:w="1145"/>
        <w:gridCol w:w="850"/>
        <w:gridCol w:w="836"/>
        <w:gridCol w:w="1004"/>
        <w:gridCol w:w="824"/>
      </w:tblGrid>
      <w:tr w:rsidR="00067A58" w:rsidRPr="00067A58" w:rsidTr="00C9238A">
        <w:trPr>
          <w:trHeight w:val="828"/>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lastRenderedPageBreak/>
              <w:t>Наименование показателя</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Код строки</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Коли</w:t>
            </w:r>
            <w:r w:rsidRPr="00067A58">
              <w:rPr>
                <w:sz w:val="20"/>
                <w:szCs w:val="20"/>
              </w:rPr>
              <w:softHyphen/>
              <w:t>чество прове</w:t>
            </w:r>
            <w:r w:rsidRPr="00067A58">
              <w:rPr>
                <w:sz w:val="20"/>
                <w:szCs w:val="20"/>
              </w:rPr>
              <w:softHyphen/>
              <w:t>рок, ед.</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Количе</w:t>
            </w:r>
            <w:r w:rsidRPr="00067A58">
              <w:rPr>
                <w:sz w:val="20"/>
                <w:szCs w:val="20"/>
              </w:rPr>
              <w:softHyphen/>
              <w:t>ство про</w:t>
            </w:r>
            <w:r w:rsidRPr="00067A58">
              <w:rPr>
                <w:sz w:val="20"/>
                <w:szCs w:val="20"/>
              </w:rPr>
              <w:softHyphen/>
              <w:t>верок, по результа</w:t>
            </w:r>
            <w:r w:rsidRPr="00067A58">
              <w:rPr>
                <w:sz w:val="20"/>
                <w:szCs w:val="20"/>
              </w:rPr>
              <w:softHyphen/>
              <w:t>там которых установ</w:t>
            </w:r>
            <w:r w:rsidRPr="00067A58">
              <w:rPr>
                <w:sz w:val="20"/>
                <w:szCs w:val="20"/>
              </w:rPr>
              <w:softHyphen/>
              <w:t>лены наруше</w:t>
            </w:r>
            <w:r w:rsidRPr="00067A58">
              <w:rPr>
                <w:sz w:val="20"/>
                <w:szCs w:val="20"/>
              </w:rPr>
              <w:softHyphen/>
              <w:t>ния, ед.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Коли</w:t>
            </w:r>
            <w:r w:rsidRPr="00067A58">
              <w:rPr>
                <w:sz w:val="20"/>
                <w:szCs w:val="20"/>
              </w:rPr>
              <w:softHyphen/>
              <w:t>чество адми</w:t>
            </w:r>
            <w:r w:rsidRPr="00067A58">
              <w:rPr>
                <w:sz w:val="20"/>
                <w:szCs w:val="20"/>
              </w:rPr>
              <w:softHyphen/>
              <w:t>нистра</w:t>
            </w:r>
            <w:r w:rsidRPr="00067A58">
              <w:rPr>
                <w:sz w:val="20"/>
                <w:szCs w:val="20"/>
              </w:rPr>
              <w:softHyphen/>
              <w:t>тивных про</w:t>
            </w:r>
            <w:r w:rsidRPr="00067A58">
              <w:rPr>
                <w:sz w:val="20"/>
                <w:szCs w:val="20"/>
              </w:rPr>
              <w:softHyphen/>
              <w:t>цессов, ед.</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proofErr w:type="spellStart"/>
            <w:r w:rsidRPr="00067A58">
              <w:rPr>
                <w:sz w:val="20"/>
                <w:szCs w:val="20"/>
              </w:rPr>
              <w:t>Дона</w:t>
            </w:r>
            <w:r w:rsidRPr="00067A58">
              <w:rPr>
                <w:sz w:val="20"/>
                <w:szCs w:val="20"/>
              </w:rPr>
              <w:softHyphen/>
              <w:t>чис</w:t>
            </w:r>
            <w:r w:rsidRPr="00067A58">
              <w:rPr>
                <w:sz w:val="20"/>
                <w:szCs w:val="20"/>
              </w:rPr>
              <w:softHyphen/>
              <w:t>лено</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proofErr w:type="spellStart"/>
            <w:proofErr w:type="gramStart"/>
            <w:r w:rsidRPr="00067A58">
              <w:rPr>
                <w:sz w:val="20"/>
                <w:szCs w:val="20"/>
              </w:rPr>
              <w:t>Взы-скано</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Аресто</w:t>
            </w:r>
            <w:r w:rsidRPr="00067A58">
              <w:rPr>
                <w:sz w:val="20"/>
                <w:szCs w:val="20"/>
              </w:rPr>
              <w:softHyphen/>
              <w:t>вано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Обращено в доход государ</w:t>
            </w:r>
            <w:r w:rsidRPr="00067A58">
              <w:rPr>
                <w:sz w:val="20"/>
                <w:szCs w:val="20"/>
              </w:rPr>
              <w:softHyphen/>
              <w:t>ства</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Взысканная стоимость имущества, согласно поступив</w:t>
            </w:r>
            <w:r w:rsidRPr="00067A58">
              <w:rPr>
                <w:sz w:val="20"/>
                <w:szCs w:val="20"/>
              </w:rPr>
              <w:softHyphen/>
              <w:t>шим поста</w:t>
            </w:r>
            <w:r w:rsidRPr="00067A58">
              <w:rPr>
                <w:sz w:val="20"/>
                <w:szCs w:val="20"/>
              </w:rPr>
              <w:softHyphen/>
              <w:t>новлениям суда</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Воз</w:t>
            </w:r>
            <w:r w:rsidRPr="00067A58">
              <w:rPr>
                <w:sz w:val="20"/>
                <w:szCs w:val="20"/>
              </w:rPr>
              <w:softHyphen/>
              <w:t>вра</w:t>
            </w:r>
            <w:r w:rsidRPr="00067A58">
              <w:rPr>
                <w:sz w:val="20"/>
                <w:szCs w:val="20"/>
              </w:rPr>
              <w:softHyphen/>
              <w:t>щено (снят арест)</w:t>
            </w:r>
          </w:p>
        </w:tc>
        <w:tc>
          <w:tcPr>
            <w:tcW w:w="2831" w:type="dxa"/>
            <w:gridSpan w:val="3"/>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Привлечено к ответственности инспекцией</w:t>
            </w:r>
          </w:p>
        </w:tc>
        <w:tc>
          <w:tcPr>
            <w:tcW w:w="1828" w:type="dxa"/>
            <w:gridSpan w:val="2"/>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Привлечено к ответственности судами</w:t>
            </w:r>
          </w:p>
        </w:tc>
      </w:tr>
      <w:tr w:rsidR="00067A58" w:rsidRPr="00067A58" w:rsidTr="00C9238A">
        <w:trPr>
          <w:trHeight w:val="762"/>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количество лиц, привлечен</w:t>
            </w:r>
            <w:r w:rsidRPr="00067A58">
              <w:rPr>
                <w:sz w:val="20"/>
                <w:szCs w:val="20"/>
              </w:rPr>
              <w:softHyphen/>
              <w:t>ных к ответствен</w:t>
            </w:r>
            <w:r w:rsidRPr="00067A58">
              <w:rPr>
                <w:sz w:val="20"/>
                <w:szCs w:val="20"/>
              </w:rPr>
              <w:softHyphen/>
              <w:t>ности, ед.</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сумма штрафов</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количе</w:t>
            </w:r>
            <w:r w:rsidRPr="00067A58">
              <w:rPr>
                <w:sz w:val="20"/>
                <w:szCs w:val="20"/>
              </w:rPr>
              <w:softHyphen/>
              <w:t>ство лиц, привлечен</w:t>
            </w:r>
            <w:r w:rsidRPr="00067A58">
              <w:rPr>
                <w:sz w:val="20"/>
                <w:szCs w:val="20"/>
              </w:rPr>
              <w:softHyphen/>
              <w:t>ных к ответ</w:t>
            </w:r>
            <w:r w:rsidRPr="00067A58">
              <w:rPr>
                <w:sz w:val="20"/>
                <w:szCs w:val="20"/>
              </w:rPr>
              <w:softHyphen/>
              <w:t>ствен</w:t>
            </w:r>
            <w:r w:rsidRPr="00067A58">
              <w:rPr>
                <w:sz w:val="20"/>
                <w:szCs w:val="20"/>
              </w:rPr>
              <w:softHyphen/>
              <w:t>ности, ед.</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нало</w:t>
            </w:r>
            <w:r w:rsidRPr="00067A58">
              <w:rPr>
                <w:sz w:val="20"/>
                <w:szCs w:val="20"/>
              </w:rPr>
              <w:softHyphen/>
              <w:t>жено штра</w:t>
            </w:r>
            <w:r w:rsidRPr="00067A58">
              <w:rPr>
                <w:sz w:val="20"/>
                <w:szCs w:val="20"/>
              </w:rPr>
              <w:softHyphen/>
              <w:t>фов</w:t>
            </w:r>
          </w:p>
        </w:tc>
      </w:tr>
      <w:tr w:rsidR="00067A58" w:rsidRPr="00067A58" w:rsidTr="00C9238A">
        <w:trPr>
          <w:trHeight w:val="336"/>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нало</w:t>
            </w:r>
            <w:r w:rsidRPr="00067A58">
              <w:rPr>
                <w:sz w:val="20"/>
                <w:szCs w:val="20"/>
              </w:rPr>
              <w:softHyphen/>
              <w:t>жено</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взыс</w:t>
            </w:r>
            <w:r w:rsidRPr="00067A58">
              <w:rPr>
                <w:sz w:val="20"/>
                <w:szCs w:val="20"/>
              </w:rPr>
              <w:softHyphen/>
              <w:t>кано</w:t>
            </w:r>
          </w:p>
        </w:tc>
        <w:tc>
          <w:tcPr>
            <w:tcW w:w="1004" w:type="dxa"/>
            <w:vMerge/>
            <w:tcBorders>
              <w:top w:val="nil"/>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c>
          <w:tcPr>
            <w:tcW w:w="824" w:type="dxa"/>
            <w:vMerge/>
            <w:tcBorders>
              <w:top w:val="nil"/>
              <w:left w:val="single" w:sz="4" w:space="0" w:color="auto"/>
              <w:bottom w:val="single" w:sz="4" w:space="0" w:color="auto"/>
              <w:right w:val="single" w:sz="4" w:space="0" w:color="auto"/>
            </w:tcBorders>
            <w:vAlign w:val="center"/>
            <w:hideMark/>
          </w:tcPr>
          <w:p w:rsidR="00444AB3" w:rsidRPr="00067A58" w:rsidRDefault="00444AB3" w:rsidP="00444AB3">
            <w:pPr>
              <w:ind w:left="-57" w:right="-57"/>
              <w:jc w:val="center"/>
              <w:rPr>
                <w:sz w:val="20"/>
                <w:szCs w:val="20"/>
              </w:rPr>
            </w:pPr>
          </w:p>
        </w:tc>
      </w:tr>
    </w:tbl>
    <w:p w:rsidR="00444AB3" w:rsidRPr="00067A58" w:rsidRDefault="00444AB3" w:rsidP="00444AB3">
      <w:pPr>
        <w:autoSpaceDE w:val="0"/>
        <w:autoSpaceDN w:val="0"/>
        <w:rPr>
          <w:sz w:val="2"/>
          <w:szCs w:val="2"/>
        </w:rPr>
      </w:pPr>
    </w:p>
    <w:tbl>
      <w:tblPr>
        <w:tblW w:w="15858" w:type="dxa"/>
        <w:tblInd w:w="108" w:type="dxa"/>
        <w:tblLayout w:type="fixed"/>
        <w:tblLook w:val="04A0" w:firstRow="1" w:lastRow="0" w:firstColumn="1" w:lastColumn="0" w:noHBand="0" w:noVBand="1"/>
      </w:tblPr>
      <w:tblGrid>
        <w:gridCol w:w="2614"/>
        <w:gridCol w:w="520"/>
        <w:gridCol w:w="776"/>
        <w:gridCol w:w="1067"/>
        <w:gridCol w:w="850"/>
        <w:gridCol w:w="698"/>
        <w:gridCol w:w="851"/>
        <w:gridCol w:w="850"/>
        <w:gridCol w:w="993"/>
        <w:gridCol w:w="1233"/>
        <w:gridCol w:w="747"/>
        <w:gridCol w:w="1145"/>
        <w:gridCol w:w="850"/>
        <w:gridCol w:w="836"/>
        <w:gridCol w:w="1004"/>
        <w:gridCol w:w="824"/>
      </w:tblGrid>
      <w:tr w:rsidR="00067A58" w:rsidRPr="00067A58" w:rsidTr="00C9238A">
        <w:trPr>
          <w:trHeight w:val="375"/>
          <w:tblHeader/>
        </w:trPr>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5</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9</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10</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13</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14</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15</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16</w:t>
            </w:r>
          </w:p>
        </w:tc>
      </w:tr>
      <w:tr w:rsidR="00067A58" w:rsidRPr="00067A58" w:rsidTr="00C9238A">
        <w:trPr>
          <w:trHeight w:val="539"/>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1. Результаты оперативной работы – всего, в том числе:</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005</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336"/>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1.1. по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006</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552"/>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1.2. по индивидуальным предпринимателям</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007</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552"/>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1.3. по физическим лицам, из них:</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008</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828"/>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1.3.1. реализация физическими лицами товаров, торговля которыми запрещена</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00А</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b/>
                <w:bCs/>
                <w:sz w:val="20"/>
                <w:szCs w:val="20"/>
              </w:rPr>
            </w:pPr>
            <w:r w:rsidRPr="00067A58">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552"/>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1.4. по выявлению бесхозяйного имущества</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009</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Х</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Х</w:t>
            </w:r>
          </w:p>
        </w:tc>
      </w:tr>
      <w:tr w:rsidR="00067A58" w:rsidRPr="00067A58" w:rsidTr="00C9238A">
        <w:trPr>
          <w:trHeight w:val="1104"/>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2. Нарушения установленного порядка при осуществлении валютных операций</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010</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Х</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1016"/>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 xml:space="preserve">3. Нарушения законодательства при реализации товаров (работ, услуг) через сеть Интернет </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015</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1380"/>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t>4. Нарушения в сфере маркировки товаров контрольными (идентификационными) знаками</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045</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1448"/>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z w:val="20"/>
                <w:szCs w:val="20"/>
              </w:rPr>
              <w:lastRenderedPageBreak/>
              <w:t xml:space="preserve">5.Осуществление предпринимательской деятельности без специального разрешения (лицензии), запрещенной деятельности </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050</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1979"/>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pacing w:val="-6"/>
                <w:sz w:val="20"/>
                <w:szCs w:val="20"/>
              </w:rPr>
              <w:t>6. Нарушения установленного порядка приема наличных денежных сре</w:t>
            </w:r>
            <w:proofErr w:type="gramStart"/>
            <w:r w:rsidRPr="00067A58">
              <w:rPr>
                <w:spacing w:val="-6"/>
                <w:sz w:val="20"/>
                <w:szCs w:val="20"/>
              </w:rPr>
              <w:t>дств пр</w:t>
            </w:r>
            <w:proofErr w:type="gramEnd"/>
            <w:r w:rsidRPr="00067A58">
              <w:rPr>
                <w:spacing w:val="-6"/>
                <w:sz w:val="20"/>
                <w:szCs w:val="20"/>
              </w:rPr>
              <w:t xml:space="preserve">и реализации продукции (товаров, работ, услуг) за наличный расчет и использования кассового оборудования </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055</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Х</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Х</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Х</w:t>
            </w:r>
          </w:p>
        </w:tc>
      </w:tr>
      <w:tr w:rsidR="00067A58" w:rsidRPr="00067A58" w:rsidTr="00C9238A">
        <w:trPr>
          <w:trHeight w:val="1104"/>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pacing w:val="-6"/>
                <w:sz w:val="20"/>
                <w:szCs w:val="20"/>
              </w:rPr>
              <w:t xml:space="preserve">7. Нарушения установленного законодательством порядка приобретения, хранения, использования в производстве, транспортировки, реализации товаров </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060</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723"/>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pacing w:val="-6"/>
                <w:sz w:val="20"/>
                <w:szCs w:val="20"/>
              </w:rPr>
              <w:t>8. Результаты оперативных проверок с применением метода контрольной закупки</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070</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444AB3">
        <w:trPr>
          <w:trHeight w:val="519"/>
        </w:trPr>
        <w:tc>
          <w:tcPr>
            <w:tcW w:w="2614" w:type="dxa"/>
            <w:tcBorders>
              <w:top w:val="nil"/>
              <w:left w:val="single" w:sz="4" w:space="0" w:color="auto"/>
              <w:bottom w:val="single" w:sz="4" w:space="0" w:color="auto"/>
              <w:right w:val="single" w:sz="4" w:space="0" w:color="auto"/>
            </w:tcBorders>
            <w:shd w:val="clear" w:color="auto" w:fill="auto"/>
            <w:vAlign w:val="center"/>
          </w:tcPr>
          <w:p w:rsidR="00444AB3" w:rsidRPr="00067A58" w:rsidRDefault="00444AB3" w:rsidP="00444AB3">
            <w:pPr>
              <w:widowControl w:val="0"/>
              <w:autoSpaceDE w:val="0"/>
              <w:autoSpaceDN w:val="0"/>
              <w:jc w:val="both"/>
              <w:rPr>
                <w:rFonts w:ascii="Calibri" w:hAnsi="Calibri" w:cs="Calibri"/>
                <w:spacing w:val="-6"/>
                <w:sz w:val="22"/>
                <w:szCs w:val="20"/>
              </w:rPr>
            </w:pPr>
            <w:r w:rsidRPr="00067A58">
              <w:rPr>
                <w:spacing w:val="-6"/>
                <w:sz w:val="20"/>
                <w:szCs w:val="20"/>
              </w:rPr>
              <w:t>9. Кроме того: результаты оперативных проверок плательщиков, находящихся в процессе ликвидации (прекращения деятельности) на момент назначения проверки (начала ведения административного процесса), в том числе:</w:t>
            </w:r>
          </w:p>
        </w:tc>
        <w:tc>
          <w:tcPr>
            <w:tcW w:w="52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087</w:t>
            </w:r>
          </w:p>
        </w:tc>
        <w:tc>
          <w:tcPr>
            <w:tcW w:w="776"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233"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747"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145"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36"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004"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p>
        </w:tc>
      </w:tr>
      <w:tr w:rsidR="00067A58" w:rsidRPr="00067A58" w:rsidTr="00C9238A">
        <w:trPr>
          <w:trHeight w:val="425"/>
        </w:trPr>
        <w:tc>
          <w:tcPr>
            <w:tcW w:w="2614" w:type="dxa"/>
            <w:tcBorders>
              <w:top w:val="nil"/>
              <w:left w:val="single" w:sz="4" w:space="0" w:color="auto"/>
              <w:bottom w:val="single" w:sz="4" w:space="0" w:color="auto"/>
              <w:right w:val="single" w:sz="4" w:space="0" w:color="auto"/>
            </w:tcBorders>
            <w:shd w:val="clear" w:color="auto" w:fill="auto"/>
            <w:vAlign w:val="center"/>
          </w:tcPr>
          <w:p w:rsidR="00444AB3" w:rsidRPr="00067A58" w:rsidRDefault="00444AB3" w:rsidP="00444AB3">
            <w:pPr>
              <w:ind w:left="-57" w:right="-57"/>
              <w:rPr>
                <w:sz w:val="20"/>
                <w:szCs w:val="20"/>
              </w:rPr>
            </w:pPr>
            <w:r w:rsidRPr="00067A58">
              <w:rPr>
                <w:sz w:val="20"/>
                <w:szCs w:val="20"/>
              </w:rPr>
              <w:t>9.1. по организациям</w:t>
            </w:r>
          </w:p>
        </w:tc>
        <w:tc>
          <w:tcPr>
            <w:tcW w:w="52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87</w:t>
            </w:r>
            <w:r w:rsidRPr="00067A58">
              <w:rPr>
                <w:sz w:val="20"/>
                <w:szCs w:val="20"/>
                <w:lang w:val="en-US"/>
              </w:rPr>
              <w:t>a</w:t>
            </w:r>
          </w:p>
        </w:tc>
        <w:tc>
          <w:tcPr>
            <w:tcW w:w="776"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233"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747"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145"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36"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004"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p>
        </w:tc>
      </w:tr>
      <w:tr w:rsidR="00067A58" w:rsidRPr="00067A58" w:rsidTr="00C9238A">
        <w:trPr>
          <w:trHeight w:val="417"/>
        </w:trPr>
        <w:tc>
          <w:tcPr>
            <w:tcW w:w="2614" w:type="dxa"/>
            <w:tcBorders>
              <w:top w:val="nil"/>
              <w:left w:val="single" w:sz="4" w:space="0" w:color="auto"/>
              <w:bottom w:val="single" w:sz="4" w:space="0" w:color="auto"/>
              <w:right w:val="single" w:sz="4" w:space="0" w:color="auto"/>
            </w:tcBorders>
            <w:shd w:val="clear" w:color="auto" w:fill="auto"/>
            <w:vAlign w:val="center"/>
          </w:tcPr>
          <w:p w:rsidR="00444AB3" w:rsidRPr="00067A58" w:rsidRDefault="00444AB3" w:rsidP="00444AB3">
            <w:pPr>
              <w:ind w:left="-57" w:right="-57"/>
              <w:rPr>
                <w:sz w:val="20"/>
                <w:szCs w:val="20"/>
              </w:rPr>
            </w:pPr>
            <w:r w:rsidRPr="00067A58">
              <w:rPr>
                <w:sz w:val="20"/>
                <w:szCs w:val="20"/>
              </w:rPr>
              <w:t>9.2. по индивидуальным предпринимателям</w:t>
            </w:r>
          </w:p>
        </w:tc>
        <w:tc>
          <w:tcPr>
            <w:tcW w:w="52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87</w:t>
            </w:r>
            <w:r w:rsidRPr="00067A58">
              <w:rPr>
                <w:sz w:val="20"/>
                <w:szCs w:val="20"/>
                <w:lang w:val="en-US"/>
              </w:rPr>
              <w:t>b</w:t>
            </w:r>
          </w:p>
        </w:tc>
        <w:tc>
          <w:tcPr>
            <w:tcW w:w="776"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233"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747"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145"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36"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004"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p>
        </w:tc>
      </w:tr>
      <w:tr w:rsidR="00067A58" w:rsidRPr="00067A58" w:rsidTr="00C9238A">
        <w:trPr>
          <w:trHeight w:val="1258"/>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pacing w:val="-6"/>
                <w:sz w:val="20"/>
                <w:szCs w:val="20"/>
              </w:rPr>
              <w:t>10. Кроме того: осуществление физическими лицами предпринимательской деятельности  без государственной регистрации</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090</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1134"/>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proofErr w:type="gramStart"/>
            <w:r w:rsidRPr="00067A58">
              <w:rPr>
                <w:spacing w:val="-6"/>
                <w:sz w:val="20"/>
                <w:szCs w:val="20"/>
              </w:rPr>
              <w:lastRenderedPageBreak/>
              <w:t>10.1. в том числе, выявленные по результатам оперативных проверок, проведенных с применением метода контрольной закупки</w:t>
            </w:r>
            <w:proofErr w:type="gramEnd"/>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091</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785"/>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pacing w:val="-6"/>
                <w:sz w:val="20"/>
                <w:szCs w:val="20"/>
              </w:rPr>
              <w:t>10.2. в том числе, при реализации товаров (работ, услуг) через сеть Интернет</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092</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 </w:t>
            </w:r>
          </w:p>
        </w:tc>
      </w:tr>
      <w:tr w:rsidR="00067A58" w:rsidRPr="00067A58" w:rsidTr="00C9238A">
        <w:trPr>
          <w:trHeight w:val="1368"/>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444AB3" w:rsidRPr="00067A58" w:rsidRDefault="00444AB3" w:rsidP="00444AB3">
            <w:pPr>
              <w:ind w:left="-57" w:right="-57"/>
              <w:rPr>
                <w:sz w:val="20"/>
                <w:szCs w:val="20"/>
              </w:rPr>
            </w:pPr>
            <w:r w:rsidRPr="00067A58">
              <w:rPr>
                <w:spacing w:val="-6"/>
                <w:sz w:val="20"/>
                <w:szCs w:val="20"/>
              </w:rPr>
              <w:t xml:space="preserve">11. </w:t>
            </w:r>
            <w:proofErr w:type="spellStart"/>
            <w:r w:rsidRPr="00067A58">
              <w:rPr>
                <w:spacing w:val="-6"/>
                <w:sz w:val="20"/>
                <w:szCs w:val="20"/>
              </w:rPr>
              <w:t>Справочно</w:t>
            </w:r>
            <w:proofErr w:type="spellEnd"/>
            <w:r w:rsidRPr="00067A58">
              <w:rPr>
                <w:spacing w:val="-6"/>
                <w:sz w:val="20"/>
                <w:szCs w:val="20"/>
              </w:rPr>
              <w:t xml:space="preserve">: вынесено предупреждений за занятие незарегистрированной предпринимательской деятельностью </w:t>
            </w:r>
          </w:p>
        </w:tc>
        <w:tc>
          <w:tcPr>
            <w:tcW w:w="52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100</w:t>
            </w:r>
          </w:p>
        </w:tc>
        <w:tc>
          <w:tcPr>
            <w:tcW w:w="77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99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233"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747"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145"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836"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ind w:left="-57" w:right="-57"/>
              <w:jc w:val="center"/>
              <w:rPr>
                <w:sz w:val="20"/>
                <w:szCs w:val="20"/>
              </w:rPr>
            </w:pPr>
            <w:r w:rsidRPr="00067A58">
              <w:rPr>
                <w:sz w:val="20"/>
                <w:szCs w:val="20"/>
              </w:rPr>
              <w:t>Х</w:t>
            </w:r>
          </w:p>
        </w:tc>
        <w:tc>
          <w:tcPr>
            <w:tcW w:w="100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Х</w:t>
            </w:r>
          </w:p>
        </w:tc>
        <w:tc>
          <w:tcPr>
            <w:tcW w:w="824" w:type="dxa"/>
            <w:tcBorders>
              <w:top w:val="nil"/>
              <w:left w:val="nil"/>
              <w:bottom w:val="single" w:sz="4" w:space="0" w:color="auto"/>
              <w:right w:val="single" w:sz="4" w:space="0" w:color="auto"/>
            </w:tcBorders>
            <w:shd w:val="clear" w:color="auto" w:fill="auto"/>
            <w:vAlign w:val="center"/>
            <w:hideMark/>
          </w:tcPr>
          <w:p w:rsidR="00444AB3" w:rsidRPr="00067A58" w:rsidRDefault="00444AB3" w:rsidP="00444AB3">
            <w:pPr>
              <w:jc w:val="center"/>
              <w:rPr>
                <w:sz w:val="20"/>
                <w:szCs w:val="20"/>
              </w:rPr>
            </w:pPr>
            <w:r w:rsidRPr="00067A58">
              <w:rPr>
                <w:sz w:val="20"/>
                <w:szCs w:val="20"/>
              </w:rPr>
              <w:t>Х</w:t>
            </w:r>
          </w:p>
        </w:tc>
      </w:tr>
      <w:tr w:rsidR="00067A58" w:rsidRPr="00067A58" w:rsidTr="00C9238A">
        <w:trPr>
          <w:trHeight w:val="1368"/>
        </w:trPr>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444AB3" w:rsidRPr="00067A58" w:rsidRDefault="00444AB3" w:rsidP="00444AB3">
            <w:pPr>
              <w:ind w:left="-57" w:right="-57"/>
              <w:rPr>
                <w:spacing w:val="-6"/>
                <w:sz w:val="20"/>
                <w:szCs w:val="20"/>
              </w:rPr>
            </w:pPr>
            <w:r w:rsidRPr="00067A58">
              <w:rPr>
                <w:spacing w:val="-6"/>
                <w:sz w:val="20"/>
                <w:szCs w:val="20"/>
              </w:rPr>
              <w:t xml:space="preserve">12. </w:t>
            </w:r>
            <w:proofErr w:type="spellStart"/>
            <w:r w:rsidRPr="00067A58">
              <w:rPr>
                <w:spacing w:val="-6"/>
                <w:sz w:val="20"/>
                <w:szCs w:val="20"/>
              </w:rPr>
              <w:t>Справочно</w:t>
            </w:r>
            <w:proofErr w:type="spellEnd"/>
            <w:r w:rsidRPr="00067A58">
              <w:rPr>
                <w:spacing w:val="-6"/>
                <w:sz w:val="20"/>
                <w:szCs w:val="20"/>
              </w:rPr>
              <w:t xml:space="preserve">: осуществление физическими лицами, не осуществляющими предпринимательскую деятельность, видов деятельности, указанных в </w:t>
            </w:r>
            <w:hyperlink r:id="rId499" w:history="1">
              <w:r w:rsidRPr="00067A58">
                <w:rPr>
                  <w:spacing w:val="-6"/>
                  <w:sz w:val="20"/>
                  <w:szCs w:val="20"/>
                </w:rPr>
                <w:t>пункте 1 статьи 295</w:t>
              </w:r>
            </w:hyperlink>
            <w:r w:rsidRPr="00067A58">
              <w:rPr>
                <w:spacing w:val="-6"/>
                <w:sz w:val="20"/>
                <w:szCs w:val="20"/>
              </w:rPr>
              <w:t xml:space="preserve"> Налогового кодекса Республики Беларусь, без уплаты единого налога</w:t>
            </w:r>
          </w:p>
        </w:tc>
        <w:tc>
          <w:tcPr>
            <w:tcW w:w="520"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rPr>
                <w:spacing w:val="-6"/>
                <w:sz w:val="20"/>
                <w:szCs w:val="20"/>
              </w:rPr>
            </w:pPr>
            <w:r w:rsidRPr="00067A58">
              <w:rPr>
                <w:spacing w:val="-6"/>
                <w:sz w:val="20"/>
                <w:szCs w:val="20"/>
              </w:rPr>
              <w:t>105</w:t>
            </w:r>
          </w:p>
        </w:tc>
        <w:tc>
          <w:tcPr>
            <w:tcW w:w="776"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Х</w:t>
            </w:r>
          </w:p>
        </w:tc>
        <w:tc>
          <w:tcPr>
            <w:tcW w:w="1067"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 Х</w:t>
            </w:r>
          </w:p>
        </w:tc>
        <w:tc>
          <w:tcPr>
            <w:tcW w:w="698"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Х</w:t>
            </w:r>
          </w:p>
        </w:tc>
        <w:tc>
          <w:tcPr>
            <w:tcW w:w="993"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Х</w:t>
            </w:r>
          </w:p>
        </w:tc>
        <w:tc>
          <w:tcPr>
            <w:tcW w:w="1233"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Х</w:t>
            </w:r>
          </w:p>
        </w:tc>
        <w:tc>
          <w:tcPr>
            <w:tcW w:w="747"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r w:rsidRPr="00067A58">
              <w:rPr>
                <w:sz w:val="20"/>
                <w:szCs w:val="20"/>
              </w:rPr>
              <w:t>Х</w:t>
            </w:r>
          </w:p>
        </w:tc>
        <w:tc>
          <w:tcPr>
            <w:tcW w:w="1145"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836"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ind w:left="-57" w:right="-57"/>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r w:rsidRPr="00067A58">
              <w:rPr>
                <w:sz w:val="20"/>
                <w:szCs w:val="20"/>
              </w:rPr>
              <w:t>Х</w:t>
            </w:r>
          </w:p>
        </w:tc>
        <w:tc>
          <w:tcPr>
            <w:tcW w:w="824" w:type="dxa"/>
            <w:tcBorders>
              <w:top w:val="single" w:sz="4" w:space="0" w:color="auto"/>
              <w:left w:val="nil"/>
              <w:bottom w:val="single" w:sz="4" w:space="0" w:color="auto"/>
              <w:right w:val="single" w:sz="4" w:space="0" w:color="auto"/>
            </w:tcBorders>
            <w:shd w:val="clear" w:color="auto" w:fill="auto"/>
            <w:vAlign w:val="center"/>
          </w:tcPr>
          <w:p w:rsidR="00444AB3" w:rsidRPr="00067A58" w:rsidRDefault="00444AB3" w:rsidP="00444AB3">
            <w:pPr>
              <w:jc w:val="center"/>
              <w:rPr>
                <w:sz w:val="20"/>
                <w:szCs w:val="20"/>
              </w:rPr>
            </w:pPr>
            <w:r w:rsidRPr="00067A58">
              <w:rPr>
                <w:sz w:val="20"/>
                <w:szCs w:val="20"/>
              </w:rPr>
              <w:t>Х</w:t>
            </w:r>
          </w:p>
        </w:tc>
      </w:tr>
    </w:tbl>
    <w:p w:rsidR="00444AB3" w:rsidRPr="00067A58" w:rsidRDefault="00444AB3" w:rsidP="00444AB3">
      <w:pPr>
        <w:ind w:left="-57" w:right="-57"/>
        <w:rPr>
          <w:spacing w:val="-6"/>
          <w:sz w:val="20"/>
          <w:szCs w:val="20"/>
        </w:rPr>
      </w:pPr>
    </w:p>
    <w:p w:rsidR="00444AB3" w:rsidRPr="00067A58" w:rsidRDefault="00444AB3" w:rsidP="00444AB3">
      <w:pPr>
        <w:tabs>
          <w:tab w:val="left" w:pos="4536"/>
          <w:tab w:val="left" w:pos="5670"/>
          <w:tab w:val="left" w:pos="6804"/>
          <w:tab w:val="left" w:pos="7938"/>
        </w:tabs>
        <w:autoSpaceDE w:val="0"/>
        <w:autoSpaceDN w:val="0"/>
        <w:jc w:val="both"/>
        <w:rPr>
          <w:sz w:val="20"/>
          <w:szCs w:val="20"/>
          <w:lang w:val="be-BY"/>
        </w:rPr>
      </w:pPr>
      <w:r w:rsidRPr="00067A58">
        <w:rPr>
          <w:sz w:val="20"/>
          <w:szCs w:val="20"/>
        </w:rPr>
        <w:t xml:space="preserve">Начальник (заместитель начальника) </w:t>
      </w:r>
    </w:p>
    <w:p w:rsidR="00444AB3" w:rsidRPr="00067A58" w:rsidRDefault="00444AB3" w:rsidP="00444AB3">
      <w:pPr>
        <w:tabs>
          <w:tab w:val="left" w:pos="4536"/>
          <w:tab w:val="left" w:pos="5670"/>
          <w:tab w:val="left" w:pos="6804"/>
          <w:tab w:val="left" w:pos="7938"/>
        </w:tabs>
        <w:autoSpaceDE w:val="0"/>
        <w:autoSpaceDN w:val="0"/>
        <w:jc w:val="both"/>
        <w:rPr>
          <w:sz w:val="20"/>
          <w:szCs w:val="20"/>
          <w:lang w:val="be-BY"/>
        </w:rPr>
      </w:pPr>
      <w:r w:rsidRPr="00067A58">
        <w:rPr>
          <w:sz w:val="20"/>
          <w:szCs w:val="20"/>
        </w:rPr>
        <w:t>инспекции Министерства по налогам</w:t>
      </w:r>
    </w:p>
    <w:p w:rsidR="00444AB3" w:rsidRPr="00067A58" w:rsidRDefault="00444AB3" w:rsidP="00444AB3">
      <w:pPr>
        <w:tabs>
          <w:tab w:val="left" w:pos="4536"/>
          <w:tab w:val="left" w:pos="5670"/>
          <w:tab w:val="left" w:pos="6804"/>
          <w:tab w:val="left" w:pos="7938"/>
        </w:tabs>
        <w:autoSpaceDE w:val="0"/>
        <w:autoSpaceDN w:val="0"/>
        <w:jc w:val="both"/>
        <w:rPr>
          <w:sz w:val="20"/>
          <w:szCs w:val="20"/>
          <w:lang w:val="be-BY"/>
        </w:rPr>
      </w:pPr>
      <w:r w:rsidRPr="00067A58">
        <w:rPr>
          <w:sz w:val="20"/>
          <w:szCs w:val="20"/>
        </w:rPr>
        <w:t xml:space="preserve">и сборам Республики Беларусь </w:t>
      </w:r>
      <w:proofErr w:type="gramStart"/>
      <w:r w:rsidRPr="00067A58">
        <w:rPr>
          <w:sz w:val="20"/>
          <w:szCs w:val="20"/>
        </w:rPr>
        <w:t>по</w:t>
      </w:r>
      <w:proofErr w:type="gramEnd"/>
      <w:r w:rsidRPr="00067A58">
        <w:rPr>
          <w:sz w:val="20"/>
          <w:szCs w:val="20"/>
        </w:rPr>
        <w:t>_________________________________________________________             __________             _________________</w:t>
      </w:r>
    </w:p>
    <w:p w:rsidR="00444AB3" w:rsidRPr="00067A58" w:rsidRDefault="00444AB3" w:rsidP="00444AB3">
      <w:pPr>
        <w:autoSpaceDE w:val="0"/>
        <w:autoSpaceDN w:val="0"/>
        <w:ind w:left="720" w:firstLine="720"/>
        <w:rPr>
          <w:sz w:val="20"/>
          <w:szCs w:val="20"/>
          <w:lang w:val="x-none" w:eastAsia="x-none"/>
        </w:rPr>
      </w:pPr>
      <w:r w:rsidRPr="00067A58">
        <w:rPr>
          <w:sz w:val="20"/>
          <w:szCs w:val="20"/>
          <w:lang w:val="be-BY" w:eastAsia="x-none"/>
        </w:rPr>
        <w:t xml:space="preserve"> </w:t>
      </w:r>
      <w:r w:rsidRPr="00067A58">
        <w:rPr>
          <w:sz w:val="20"/>
          <w:szCs w:val="20"/>
          <w:lang w:val="be-BY" w:eastAsia="x-none"/>
        </w:rPr>
        <w:tab/>
      </w:r>
      <w:r w:rsidRPr="00067A58">
        <w:rPr>
          <w:sz w:val="20"/>
          <w:szCs w:val="20"/>
          <w:lang w:val="be-BY" w:eastAsia="x-none"/>
        </w:rPr>
        <w:tab/>
      </w:r>
      <w:r w:rsidRPr="00067A58">
        <w:rPr>
          <w:sz w:val="20"/>
          <w:szCs w:val="20"/>
          <w:lang w:val="x-none" w:eastAsia="x-none"/>
        </w:rPr>
        <w:t xml:space="preserve">(наименование района, города, района в городе, области и г. Минску)      </w:t>
      </w:r>
      <w:r w:rsidRPr="00067A58">
        <w:rPr>
          <w:sz w:val="20"/>
          <w:szCs w:val="20"/>
          <w:lang w:eastAsia="x-none"/>
        </w:rPr>
        <w:t xml:space="preserve">  </w:t>
      </w:r>
      <w:r w:rsidRPr="00067A58">
        <w:rPr>
          <w:sz w:val="20"/>
          <w:szCs w:val="20"/>
          <w:lang w:val="x-none" w:eastAsia="x-none"/>
        </w:rPr>
        <w:t xml:space="preserve">   (подпись)              </w:t>
      </w:r>
      <w:r w:rsidRPr="00067A58">
        <w:rPr>
          <w:sz w:val="20"/>
          <w:szCs w:val="20"/>
          <w:lang w:eastAsia="x-none"/>
        </w:rPr>
        <w:t xml:space="preserve">   </w:t>
      </w:r>
      <w:r w:rsidRPr="00067A58">
        <w:rPr>
          <w:sz w:val="20"/>
          <w:szCs w:val="20"/>
          <w:lang w:val="x-none" w:eastAsia="x-none"/>
        </w:rPr>
        <w:t>(инициалы, фамилия)</w:t>
      </w:r>
    </w:p>
    <w:p w:rsidR="00444AB3" w:rsidRPr="00067A58" w:rsidRDefault="00444AB3" w:rsidP="00444AB3">
      <w:pPr>
        <w:tabs>
          <w:tab w:val="left" w:pos="4536"/>
          <w:tab w:val="left" w:pos="5670"/>
          <w:tab w:val="left" w:pos="6804"/>
          <w:tab w:val="left" w:pos="7938"/>
        </w:tabs>
        <w:autoSpaceDE w:val="0"/>
        <w:autoSpaceDN w:val="0"/>
        <w:jc w:val="both"/>
        <w:rPr>
          <w:sz w:val="20"/>
          <w:szCs w:val="20"/>
          <w:lang w:val="be-BY"/>
        </w:rPr>
      </w:pPr>
      <w:r w:rsidRPr="00067A58">
        <w:rPr>
          <w:sz w:val="20"/>
          <w:szCs w:val="20"/>
        </w:rPr>
        <w:t>Исполнитель                                                                          _________               _________________</w:t>
      </w:r>
    </w:p>
    <w:p w:rsidR="00444AB3" w:rsidRPr="00067A58" w:rsidRDefault="00444AB3" w:rsidP="00444AB3">
      <w:pPr>
        <w:autoSpaceDE w:val="0"/>
        <w:autoSpaceDN w:val="0"/>
        <w:ind w:left="4320" w:firstLine="720"/>
        <w:jc w:val="both"/>
        <w:rPr>
          <w:sz w:val="20"/>
          <w:szCs w:val="20"/>
          <w:lang w:val="x-none" w:eastAsia="x-none"/>
        </w:rPr>
      </w:pPr>
      <w:r w:rsidRPr="00067A58">
        <w:rPr>
          <w:sz w:val="20"/>
          <w:szCs w:val="20"/>
          <w:lang w:val="x-none" w:eastAsia="x-none"/>
        </w:rPr>
        <w:t xml:space="preserve">(подпись)           </w:t>
      </w:r>
      <w:r w:rsidRPr="00067A58">
        <w:rPr>
          <w:sz w:val="20"/>
          <w:szCs w:val="20"/>
          <w:lang w:eastAsia="x-none"/>
        </w:rPr>
        <w:t xml:space="preserve">     </w:t>
      </w:r>
      <w:r w:rsidRPr="00067A58">
        <w:rPr>
          <w:sz w:val="20"/>
          <w:szCs w:val="20"/>
          <w:lang w:val="x-none" w:eastAsia="x-none"/>
        </w:rPr>
        <w:t xml:space="preserve"> (инициалы, фамилия)</w:t>
      </w:r>
    </w:p>
    <w:p w:rsidR="00444AB3" w:rsidRPr="00067A58" w:rsidRDefault="00444AB3" w:rsidP="00444AB3">
      <w:pPr>
        <w:tabs>
          <w:tab w:val="left" w:pos="4536"/>
          <w:tab w:val="left" w:pos="5670"/>
          <w:tab w:val="left" w:pos="6804"/>
          <w:tab w:val="left" w:pos="7938"/>
        </w:tabs>
        <w:autoSpaceDE w:val="0"/>
        <w:autoSpaceDN w:val="0"/>
        <w:jc w:val="both"/>
        <w:rPr>
          <w:sz w:val="20"/>
          <w:szCs w:val="20"/>
        </w:rPr>
      </w:pPr>
      <w:r w:rsidRPr="00067A58">
        <w:rPr>
          <w:sz w:val="20"/>
          <w:szCs w:val="20"/>
        </w:rPr>
        <w:t>Дата составления «__»________20__г.</w:t>
      </w:r>
    </w:p>
    <w:p w:rsidR="00444AB3" w:rsidRPr="00067A58" w:rsidRDefault="00444AB3" w:rsidP="00444AB3">
      <w:pPr>
        <w:autoSpaceDE w:val="0"/>
        <w:autoSpaceDN w:val="0"/>
        <w:spacing w:line="264" w:lineRule="auto"/>
        <w:rPr>
          <w:sz w:val="20"/>
          <w:szCs w:val="20"/>
        </w:rPr>
      </w:pPr>
    </w:p>
    <w:p w:rsidR="00444AB3" w:rsidRPr="00067A58" w:rsidRDefault="00444AB3" w:rsidP="00444AB3">
      <w:pPr>
        <w:tabs>
          <w:tab w:val="left" w:pos="11683"/>
        </w:tabs>
        <w:autoSpaceDE w:val="0"/>
        <w:autoSpaceDN w:val="0"/>
        <w:rPr>
          <w:sz w:val="20"/>
          <w:szCs w:val="20"/>
        </w:rPr>
      </w:pPr>
      <w:r w:rsidRPr="00067A58">
        <w:rPr>
          <w:sz w:val="20"/>
          <w:szCs w:val="20"/>
        </w:rPr>
        <w:tab/>
      </w:r>
    </w:p>
    <w:p w:rsidR="00B14DBB" w:rsidRPr="00067A58" w:rsidRDefault="00B14DBB" w:rsidP="00B14DBB">
      <w:pPr>
        <w:widowControl w:val="0"/>
        <w:autoSpaceDE w:val="0"/>
        <w:autoSpaceDN w:val="0"/>
        <w:jc w:val="center"/>
        <w:rPr>
          <w:sz w:val="28"/>
          <w:szCs w:val="28"/>
        </w:rPr>
        <w:sectPr w:rsidR="00B14DBB" w:rsidRPr="00067A58" w:rsidSect="00444AB3">
          <w:pgSz w:w="16838" w:h="11906" w:orient="landscape" w:code="9"/>
          <w:pgMar w:top="567" w:right="1134" w:bottom="284" w:left="567" w:header="720" w:footer="0" w:gutter="0"/>
          <w:cols w:space="708"/>
          <w:docGrid w:linePitch="360"/>
        </w:sectPr>
      </w:pPr>
    </w:p>
    <w:p w:rsidR="00296BA1" w:rsidRPr="00067A58" w:rsidRDefault="00296BA1" w:rsidP="00296BA1">
      <w:pPr>
        <w:widowControl w:val="0"/>
        <w:autoSpaceDE w:val="0"/>
        <w:autoSpaceDN w:val="0"/>
        <w:adjustRightInd w:val="0"/>
        <w:spacing w:line="270" w:lineRule="exact"/>
        <w:ind w:left="6804"/>
        <w:outlineLvl w:val="0"/>
        <w:rPr>
          <w:szCs w:val="30"/>
        </w:rPr>
      </w:pPr>
      <w:r w:rsidRPr="00067A58">
        <w:rPr>
          <w:szCs w:val="30"/>
        </w:rPr>
        <w:lastRenderedPageBreak/>
        <w:t>Приложение 7</w:t>
      </w:r>
    </w:p>
    <w:p w:rsidR="00296BA1" w:rsidRPr="00067A58" w:rsidRDefault="00296BA1" w:rsidP="00296BA1">
      <w:pPr>
        <w:widowControl w:val="0"/>
        <w:autoSpaceDE w:val="0"/>
        <w:autoSpaceDN w:val="0"/>
        <w:adjustRightInd w:val="0"/>
        <w:spacing w:line="270" w:lineRule="exact"/>
        <w:ind w:left="6804"/>
        <w:rPr>
          <w:szCs w:val="30"/>
        </w:rPr>
      </w:pPr>
      <w:r w:rsidRPr="00067A58">
        <w:rPr>
          <w:szCs w:val="30"/>
        </w:rPr>
        <w:t>к постановлению</w:t>
      </w:r>
    </w:p>
    <w:p w:rsidR="00296BA1" w:rsidRPr="00067A58" w:rsidRDefault="00296BA1" w:rsidP="00296BA1">
      <w:pPr>
        <w:widowControl w:val="0"/>
        <w:autoSpaceDE w:val="0"/>
        <w:autoSpaceDN w:val="0"/>
        <w:adjustRightInd w:val="0"/>
        <w:spacing w:line="270" w:lineRule="exact"/>
        <w:ind w:left="6804"/>
        <w:rPr>
          <w:szCs w:val="30"/>
        </w:rPr>
      </w:pPr>
      <w:r w:rsidRPr="00067A58">
        <w:rPr>
          <w:szCs w:val="30"/>
        </w:rPr>
        <w:t>Министерства</w:t>
      </w:r>
    </w:p>
    <w:p w:rsidR="00296BA1" w:rsidRPr="00067A58" w:rsidRDefault="00296BA1" w:rsidP="00296BA1">
      <w:pPr>
        <w:widowControl w:val="0"/>
        <w:autoSpaceDE w:val="0"/>
        <w:autoSpaceDN w:val="0"/>
        <w:adjustRightInd w:val="0"/>
        <w:spacing w:line="270" w:lineRule="exact"/>
        <w:ind w:left="6804"/>
        <w:rPr>
          <w:szCs w:val="30"/>
        </w:rPr>
      </w:pPr>
      <w:r w:rsidRPr="00067A58">
        <w:rPr>
          <w:szCs w:val="30"/>
        </w:rPr>
        <w:t>по налогам и сборам</w:t>
      </w:r>
    </w:p>
    <w:p w:rsidR="00296BA1" w:rsidRPr="00067A58" w:rsidRDefault="00296BA1" w:rsidP="00296BA1">
      <w:pPr>
        <w:widowControl w:val="0"/>
        <w:autoSpaceDE w:val="0"/>
        <w:autoSpaceDN w:val="0"/>
        <w:adjustRightInd w:val="0"/>
        <w:spacing w:line="270" w:lineRule="exact"/>
        <w:ind w:left="6804"/>
        <w:rPr>
          <w:szCs w:val="30"/>
        </w:rPr>
      </w:pPr>
      <w:r w:rsidRPr="00067A58">
        <w:rPr>
          <w:szCs w:val="30"/>
        </w:rPr>
        <w:t>Республики Беларусь</w:t>
      </w:r>
    </w:p>
    <w:p w:rsidR="00296BA1" w:rsidRPr="00067A58" w:rsidRDefault="00296BA1" w:rsidP="00296BA1">
      <w:pPr>
        <w:widowControl w:val="0"/>
        <w:autoSpaceDE w:val="0"/>
        <w:autoSpaceDN w:val="0"/>
        <w:adjustRightInd w:val="0"/>
        <w:spacing w:line="270" w:lineRule="exact"/>
        <w:ind w:left="6804"/>
        <w:rPr>
          <w:szCs w:val="30"/>
        </w:rPr>
      </w:pPr>
      <w:r w:rsidRPr="00067A58">
        <w:rPr>
          <w:szCs w:val="30"/>
        </w:rPr>
        <w:t>30.11.2016 № 29</w:t>
      </w:r>
    </w:p>
    <w:p w:rsidR="00296BA1" w:rsidRPr="00067A58" w:rsidRDefault="00296BA1" w:rsidP="00296BA1">
      <w:pPr>
        <w:autoSpaceDE w:val="0"/>
        <w:autoSpaceDN w:val="0"/>
        <w:spacing w:line="264" w:lineRule="auto"/>
        <w:ind w:left="5684"/>
        <w:rPr>
          <w:szCs w:val="30"/>
        </w:rPr>
      </w:pPr>
    </w:p>
    <w:p w:rsidR="00296BA1" w:rsidRPr="00067A58" w:rsidRDefault="00296BA1" w:rsidP="00296BA1">
      <w:pPr>
        <w:autoSpaceDE w:val="0"/>
        <w:autoSpaceDN w:val="0"/>
        <w:spacing w:line="264" w:lineRule="auto"/>
        <w:ind w:left="5684"/>
        <w:jc w:val="right"/>
        <w:rPr>
          <w:szCs w:val="30"/>
        </w:rPr>
      </w:pPr>
    </w:p>
    <w:tbl>
      <w:tblPr>
        <w:tblW w:w="9740" w:type="dxa"/>
        <w:jc w:val="center"/>
        <w:tblLayout w:type="fixed"/>
        <w:tblLook w:val="0000" w:firstRow="0" w:lastRow="0" w:firstColumn="0" w:lastColumn="0" w:noHBand="0" w:noVBand="0"/>
      </w:tblPr>
      <w:tblGrid>
        <w:gridCol w:w="9740"/>
      </w:tblGrid>
      <w:tr w:rsidR="00296BA1" w:rsidRPr="00067A58" w:rsidTr="00C9238A">
        <w:trPr>
          <w:trHeight w:val="434"/>
          <w:jc w:val="center"/>
        </w:trPr>
        <w:tc>
          <w:tcPr>
            <w:tcW w:w="9740" w:type="dxa"/>
            <w:tcBorders>
              <w:top w:val="single" w:sz="4" w:space="0" w:color="auto"/>
              <w:left w:val="single" w:sz="4" w:space="0" w:color="auto"/>
              <w:bottom w:val="single" w:sz="4" w:space="0" w:color="auto"/>
              <w:right w:val="single" w:sz="4" w:space="0" w:color="auto"/>
            </w:tcBorders>
          </w:tcPr>
          <w:p w:rsidR="00296BA1" w:rsidRPr="00067A58" w:rsidRDefault="00296BA1" w:rsidP="00296BA1">
            <w:pPr>
              <w:jc w:val="center"/>
              <w:outlineLvl w:val="0"/>
              <w:rPr>
                <w:rFonts w:eastAsiaTheme="minorHAnsi"/>
                <w:sz w:val="16"/>
                <w:szCs w:val="16"/>
              </w:rPr>
            </w:pPr>
            <w:r w:rsidRPr="00067A58">
              <w:rPr>
                <w:rFonts w:eastAsiaTheme="minorHAnsi"/>
                <w:szCs w:val="30"/>
                <w:lang w:eastAsia="en-US"/>
              </w:rPr>
              <w:t>ВЕДОМСТВЕННАЯ  ОТЧЕТНОСТЬ</w:t>
            </w:r>
          </w:p>
        </w:tc>
      </w:tr>
    </w:tbl>
    <w:p w:rsidR="00296BA1" w:rsidRPr="00067A58" w:rsidRDefault="00296BA1" w:rsidP="00296BA1">
      <w:pPr>
        <w:autoSpaceDE w:val="0"/>
        <w:autoSpaceDN w:val="0"/>
        <w:spacing w:line="264" w:lineRule="auto"/>
        <w:ind w:left="5684"/>
        <w:jc w:val="both"/>
        <w:rPr>
          <w:szCs w:val="30"/>
        </w:rPr>
      </w:pPr>
    </w:p>
    <w:tbl>
      <w:tblPr>
        <w:tblW w:w="0" w:type="auto"/>
        <w:jc w:val="center"/>
        <w:tblInd w:w="-389" w:type="dxa"/>
        <w:tblLayout w:type="fixed"/>
        <w:tblLook w:val="0000" w:firstRow="0" w:lastRow="0" w:firstColumn="0" w:lastColumn="0" w:noHBand="0" w:noVBand="0"/>
      </w:tblPr>
      <w:tblGrid>
        <w:gridCol w:w="9793"/>
      </w:tblGrid>
      <w:tr w:rsidR="00067A58" w:rsidRPr="00067A58" w:rsidTr="00C9238A">
        <w:trPr>
          <w:trHeight w:val="425"/>
          <w:jc w:val="center"/>
        </w:trPr>
        <w:tc>
          <w:tcPr>
            <w:tcW w:w="9793" w:type="dxa"/>
            <w:tcBorders>
              <w:top w:val="single" w:sz="4" w:space="0" w:color="auto"/>
              <w:left w:val="single" w:sz="4" w:space="0" w:color="auto"/>
              <w:bottom w:val="single" w:sz="4" w:space="0" w:color="auto"/>
              <w:right w:val="single" w:sz="4" w:space="0" w:color="auto"/>
            </w:tcBorders>
          </w:tcPr>
          <w:p w:rsidR="00296BA1" w:rsidRPr="00067A58" w:rsidRDefault="00296BA1" w:rsidP="00296BA1">
            <w:pPr>
              <w:jc w:val="center"/>
              <w:outlineLvl w:val="0"/>
              <w:rPr>
                <w:rFonts w:eastAsiaTheme="minorHAnsi"/>
                <w:sz w:val="16"/>
                <w:szCs w:val="16"/>
                <w:lang w:eastAsia="en-US"/>
              </w:rPr>
            </w:pPr>
            <w:r w:rsidRPr="00067A58">
              <w:rPr>
                <w:rFonts w:eastAsiaTheme="minorHAnsi"/>
                <w:szCs w:val="30"/>
                <w:lang w:eastAsia="en-US"/>
              </w:rPr>
              <w:t>ПРЕДСТАВЛЯЕТСЯ В ЭЛЕКТРОННОМ ВИДЕ</w:t>
            </w:r>
          </w:p>
        </w:tc>
      </w:tr>
    </w:tbl>
    <w:p w:rsidR="00296BA1" w:rsidRPr="00067A58" w:rsidRDefault="00296BA1" w:rsidP="00296BA1">
      <w:pPr>
        <w:autoSpaceDE w:val="0"/>
        <w:autoSpaceDN w:val="0"/>
        <w:spacing w:line="264" w:lineRule="auto"/>
        <w:ind w:left="5684"/>
        <w:jc w:val="both"/>
        <w:rPr>
          <w:rFonts w:eastAsiaTheme="minorHAnsi"/>
          <w:szCs w:val="30"/>
          <w:lang w:eastAsia="en-US"/>
        </w:rPr>
      </w:pPr>
    </w:p>
    <w:tbl>
      <w:tblPr>
        <w:tblW w:w="0" w:type="auto"/>
        <w:jc w:val="center"/>
        <w:tblLayout w:type="fixed"/>
        <w:tblLook w:val="0000" w:firstRow="0" w:lastRow="0" w:firstColumn="0" w:lastColumn="0" w:noHBand="0" w:noVBand="0"/>
      </w:tblPr>
      <w:tblGrid>
        <w:gridCol w:w="9815"/>
      </w:tblGrid>
      <w:tr w:rsidR="00296BA1" w:rsidRPr="00067A58" w:rsidTr="00C9238A">
        <w:trPr>
          <w:trHeight w:val="1618"/>
          <w:jc w:val="center"/>
        </w:trPr>
        <w:tc>
          <w:tcPr>
            <w:tcW w:w="9815" w:type="dxa"/>
            <w:tcBorders>
              <w:top w:val="single" w:sz="6" w:space="0" w:color="auto"/>
              <w:left w:val="single" w:sz="6" w:space="0" w:color="auto"/>
              <w:bottom w:val="single" w:sz="6" w:space="0" w:color="auto"/>
              <w:right w:val="single" w:sz="6" w:space="0" w:color="auto"/>
            </w:tcBorders>
          </w:tcPr>
          <w:p w:rsidR="00296BA1" w:rsidRPr="00067A58" w:rsidRDefault="00296BA1" w:rsidP="00296BA1">
            <w:pPr>
              <w:autoSpaceDE w:val="0"/>
              <w:autoSpaceDN w:val="0"/>
              <w:spacing w:before="40" w:after="40"/>
              <w:jc w:val="center"/>
              <w:rPr>
                <w:szCs w:val="30"/>
              </w:rPr>
            </w:pPr>
            <w:r w:rsidRPr="00067A58">
              <w:rPr>
                <w:szCs w:val="30"/>
              </w:rPr>
              <w:t>Сведения о результатах контрольных мероприятий по вопросам соблюдения законодательства в сфере производства и оборота подакцизных товаров</w:t>
            </w:r>
          </w:p>
          <w:p w:rsidR="00296BA1" w:rsidRPr="00067A58" w:rsidRDefault="00296BA1" w:rsidP="00296BA1">
            <w:pPr>
              <w:autoSpaceDE w:val="0"/>
              <w:autoSpaceDN w:val="0"/>
              <w:spacing w:before="40" w:after="40"/>
              <w:jc w:val="center"/>
              <w:rPr>
                <w:rFonts w:asciiTheme="minorHAnsi" w:eastAsiaTheme="minorHAnsi" w:hAnsiTheme="minorHAnsi" w:cstheme="minorBidi"/>
                <w:szCs w:val="30"/>
                <w:lang w:eastAsia="en-US"/>
              </w:rPr>
            </w:pPr>
            <w:r w:rsidRPr="00067A58">
              <w:rPr>
                <w:szCs w:val="30"/>
              </w:rPr>
              <w:t>за  __________ 20 _ г.</w:t>
            </w:r>
          </w:p>
        </w:tc>
      </w:tr>
    </w:tbl>
    <w:p w:rsidR="00296BA1" w:rsidRPr="00067A58" w:rsidRDefault="00296BA1" w:rsidP="00296BA1">
      <w:pPr>
        <w:autoSpaceDE w:val="0"/>
        <w:autoSpaceDN w:val="0"/>
        <w:spacing w:line="264" w:lineRule="auto"/>
        <w:ind w:left="5684"/>
        <w:jc w:val="both"/>
        <w:rPr>
          <w:rFonts w:eastAsiaTheme="minorHAnsi"/>
          <w:szCs w:val="30"/>
          <w:lang w:eastAsia="en-US"/>
        </w:rPr>
      </w:pPr>
    </w:p>
    <w:tbl>
      <w:tblPr>
        <w:tblW w:w="9923" w:type="dxa"/>
        <w:tblInd w:w="-34" w:type="dxa"/>
        <w:tblLayout w:type="fixed"/>
        <w:tblLook w:val="0000" w:firstRow="0" w:lastRow="0" w:firstColumn="0" w:lastColumn="0" w:noHBand="0" w:noVBand="0"/>
      </w:tblPr>
      <w:tblGrid>
        <w:gridCol w:w="2447"/>
        <w:gridCol w:w="2231"/>
        <w:gridCol w:w="2126"/>
        <w:gridCol w:w="425"/>
        <w:gridCol w:w="2694"/>
      </w:tblGrid>
      <w:tr w:rsidR="00067A58" w:rsidRPr="00067A58" w:rsidTr="00C9238A">
        <w:trPr>
          <w:cantSplit/>
        </w:trPr>
        <w:tc>
          <w:tcPr>
            <w:tcW w:w="2447" w:type="dxa"/>
            <w:tcBorders>
              <w:top w:val="single" w:sz="6" w:space="0" w:color="auto"/>
              <w:left w:val="single" w:sz="6" w:space="0" w:color="auto"/>
              <w:bottom w:val="single" w:sz="6" w:space="0" w:color="auto"/>
              <w:right w:val="single" w:sz="6" w:space="0" w:color="auto"/>
            </w:tcBorders>
          </w:tcPr>
          <w:p w:rsidR="00296BA1" w:rsidRPr="00067A58" w:rsidRDefault="00296BA1" w:rsidP="00296BA1">
            <w:pPr>
              <w:autoSpaceDE w:val="0"/>
              <w:autoSpaceDN w:val="0"/>
              <w:spacing w:before="120"/>
              <w:jc w:val="center"/>
              <w:rPr>
                <w:szCs w:val="30"/>
              </w:rPr>
            </w:pPr>
            <w:r w:rsidRPr="00067A58">
              <w:rPr>
                <w:szCs w:val="3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296BA1" w:rsidRPr="00067A58" w:rsidRDefault="00296BA1" w:rsidP="00296BA1">
            <w:pPr>
              <w:autoSpaceDE w:val="0"/>
              <w:autoSpaceDN w:val="0"/>
              <w:spacing w:before="120"/>
              <w:jc w:val="center"/>
              <w:rPr>
                <w:szCs w:val="30"/>
              </w:rPr>
            </w:pPr>
            <w:r w:rsidRPr="00067A58">
              <w:rPr>
                <w:szCs w:val="30"/>
              </w:rPr>
              <w:t>Кому представляется отчетность</w:t>
            </w:r>
          </w:p>
        </w:tc>
        <w:tc>
          <w:tcPr>
            <w:tcW w:w="2126" w:type="dxa"/>
            <w:tcBorders>
              <w:top w:val="single" w:sz="6" w:space="0" w:color="auto"/>
              <w:left w:val="single" w:sz="6" w:space="0" w:color="auto"/>
              <w:bottom w:val="single" w:sz="6" w:space="0" w:color="auto"/>
              <w:right w:val="single" w:sz="6" w:space="0" w:color="auto"/>
            </w:tcBorders>
          </w:tcPr>
          <w:p w:rsidR="00296BA1" w:rsidRPr="00067A58" w:rsidRDefault="00296BA1" w:rsidP="00296BA1">
            <w:pPr>
              <w:autoSpaceDE w:val="0"/>
              <w:autoSpaceDN w:val="0"/>
              <w:spacing w:before="120"/>
              <w:jc w:val="center"/>
              <w:rPr>
                <w:szCs w:val="30"/>
              </w:rPr>
            </w:pPr>
            <w:r w:rsidRPr="00067A58">
              <w:rPr>
                <w:szCs w:val="30"/>
              </w:rPr>
              <w:t>Срок представления</w:t>
            </w:r>
          </w:p>
        </w:tc>
        <w:tc>
          <w:tcPr>
            <w:tcW w:w="425" w:type="dxa"/>
            <w:tcBorders>
              <w:top w:val="nil"/>
              <w:left w:val="nil"/>
              <w:bottom w:val="nil"/>
              <w:right w:val="nil"/>
            </w:tcBorders>
          </w:tcPr>
          <w:p w:rsidR="00296BA1" w:rsidRPr="00067A58" w:rsidRDefault="00296BA1" w:rsidP="00296BA1">
            <w:pPr>
              <w:spacing w:before="120" w:after="200" w:line="276" w:lineRule="auto"/>
              <w:jc w:val="center"/>
              <w:rPr>
                <w:rFonts w:asciiTheme="minorHAnsi" w:eastAsiaTheme="minorHAnsi" w:hAnsiTheme="minorHAnsi" w:cstheme="minorBidi"/>
                <w:szCs w:val="30"/>
                <w:u w:val="single"/>
                <w:lang w:eastAsia="en-US"/>
              </w:rPr>
            </w:pPr>
          </w:p>
        </w:tc>
        <w:tc>
          <w:tcPr>
            <w:tcW w:w="2694" w:type="dxa"/>
            <w:vMerge w:val="restart"/>
            <w:tcBorders>
              <w:top w:val="single" w:sz="6" w:space="0" w:color="auto"/>
              <w:left w:val="single" w:sz="6" w:space="0" w:color="auto"/>
              <w:bottom w:val="nil"/>
              <w:right w:val="single" w:sz="6" w:space="0" w:color="auto"/>
            </w:tcBorders>
          </w:tcPr>
          <w:p w:rsidR="00296BA1" w:rsidRPr="00067A58" w:rsidRDefault="00296BA1" w:rsidP="00296BA1">
            <w:pPr>
              <w:autoSpaceDE w:val="0"/>
              <w:autoSpaceDN w:val="0"/>
              <w:spacing w:before="120"/>
              <w:rPr>
                <w:szCs w:val="30"/>
              </w:rPr>
            </w:pPr>
            <w:r w:rsidRPr="00067A58">
              <w:rPr>
                <w:szCs w:val="30"/>
              </w:rPr>
              <w:t>Периодичность представления</w:t>
            </w:r>
          </w:p>
          <w:p w:rsidR="00296BA1" w:rsidRPr="00067A58" w:rsidRDefault="00296BA1" w:rsidP="00296BA1">
            <w:pPr>
              <w:autoSpaceDE w:val="0"/>
              <w:autoSpaceDN w:val="0"/>
              <w:rPr>
                <w:szCs w:val="30"/>
              </w:rPr>
            </w:pPr>
          </w:p>
          <w:p w:rsidR="00296BA1" w:rsidRPr="00067A58" w:rsidRDefault="00296BA1" w:rsidP="00296BA1">
            <w:pPr>
              <w:autoSpaceDE w:val="0"/>
              <w:autoSpaceDN w:val="0"/>
              <w:rPr>
                <w:b/>
                <w:bCs/>
                <w:i/>
                <w:iCs/>
                <w:szCs w:val="30"/>
              </w:rPr>
            </w:pPr>
            <w:r w:rsidRPr="00067A58">
              <w:rPr>
                <w:szCs w:val="30"/>
              </w:rPr>
              <w:t>Месячная</w:t>
            </w:r>
          </w:p>
        </w:tc>
      </w:tr>
      <w:tr w:rsidR="00067A58" w:rsidRPr="00067A58" w:rsidTr="00C9238A">
        <w:trPr>
          <w:cantSplit/>
          <w:trHeight w:val="345"/>
        </w:trPr>
        <w:tc>
          <w:tcPr>
            <w:tcW w:w="2447" w:type="dxa"/>
            <w:vMerge w:val="restart"/>
            <w:tcBorders>
              <w:top w:val="nil"/>
              <w:left w:val="single" w:sz="4" w:space="0" w:color="auto"/>
              <w:bottom w:val="nil"/>
              <w:right w:val="single" w:sz="4" w:space="0" w:color="auto"/>
            </w:tcBorders>
          </w:tcPr>
          <w:p w:rsidR="00296BA1" w:rsidRPr="00067A58" w:rsidRDefault="00296BA1" w:rsidP="00296BA1">
            <w:pPr>
              <w:autoSpaceDE w:val="0"/>
              <w:autoSpaceDN w:val="0"/>
              <w:rPr>
                <w:szCs w:val="30"/>
              </w:rPr>
            </w:pPr>
            <w:r w:rsidRPr="00067A58">
              <w:rPr>
                <w:szCs w:val="30"/>
              </w:rPr>
              <w:t xml:space="preserve">Инспекции МНС* по районам, городам и районам в городах </w:t>
            </w:r>
          </w:p>
          <w:p w:rsidR="00296BA1" w:rsidRPr="00067A58" w:rsidRDefault="00296BA1" w:rsidP="00296BA1">
            <w:pPr>
              <w:autoSpaceDE w:val="0"/>
              <w:autoSpaceDN w:val="0"/>
              <w:rPr>
                <w:szCs w:val="30"/>
              </w:rPr>
            </w:pPr>
          </w:p>
          <w:p w:rsidR="00296BA1" w:rsidRPr="00067A58" w:rsidRDefault="00296BA1" w:rsidP="00296BA1">
            <w:pPr>
              <w:autoSpaceDE w:val="0"/>
              <w:autoSpaceDN w:val="0"/>
              <w:rPr>
                <w:szCs w:val="30"/>
              </w:rPr>
            </w:pPr>
            <w:r w:rsidRPr="00067A58">
              <w:rPr>
                <w:szCs w:val="30"/>
              </w:rPr>
              <w:t xml:space="preserve">Инспекции МНС* по областям и </w:t>
            </w:r>
          </w:p>
          <w:p w:rsidR="00296BA1" w:rsidRPr="00067A58" w:rsidRDefault="00296BA1" w:rsidP="00296BA1">
            <w:pPr>
              <w:autoSpaceDE w:val="0"/>
              <w:autoSpaceDN w:val="0"/>
              <w:rPr>
                <w:szCs w:val="30"/>
              </w:rPr>
            </w:pPr>
            <w:r w:rsidRPr="00067A58">
              <w:rPr>
                <w:szCs w:val="30"/>
              </w:rPr>
              <w:t xml:space="preserve">г. Минску </w:t>
            </w:r>
          </w:p>
        </w:tc>
        <w:tc>
          <w:tcPr>
            <w:tcW w:w="2231" w:type="dxa"/>
            <w:vMerge w:val="restart"/>
            <w:tcBorders>
              <w:top w:val="nil"/>
              <w:left w:val="single" w:sz="4" w:space="0" w:color="auto"/>
              <w:bottom w:val="nil"/>
              <w:right w:val="single" w:sz="4" w:space="0" w:color="auto"/>
            </w:tcBorders>
          </w:tcPr>
          <w:p w:rsidR="00296BA1" w:rsidRPr="00067A58" w:rsidRDefault="00296BA1" w:rsidP="00296BA1">
            <w:pPr>
              <w:autoSpaceDE w:val="0"/>
              <w:autoSpaceDN w:val="0"/>
              <w:rPr>
                <w:szCs w:val="30"/>
              </w:rPr>
            </w:pPr>
            <w:r w:rsidRPr="00067A58">
              <w:rPr>
                <w:szCs w:val="30"/>
              </w:rPr>
              <w:t>Инспекции МНС* по областям и г. Минску</w:t>
            </w:r>
          </w:p>
          <w:p w:rsidR="00296BA1" w:rsidRPr="00067A58" w:rsidRDefault="00296BA1" w:rsidP="00296BA1">
            <w:pPr>
              <w:autoSpaceDE w:val="0"/>
              <w:autoSpaceDN w:val="0"/>
              <w:rPr>
                <w:szCs w:val="30"/>
              </w:rPr>
            </w:pPr>
          </w:p>
          <w:p w:rsidR="00296BA1" w:rsidRPr="00067A58" w:rsidRDefault="00296BA1" w:rsidP="00296BA1">
            <w:pPr>
              <w:autoSpaceDE w:val="0"/>
              <w:autoSpaceDN w:val="0"/>
              <w:rPr>
                <w:szCs w:val="30"/>
              </w:rPr>
            </w:pPr>
          </w:p>
          <w:p w:rsidR="00296BA1" w:rsidRPr="00067A58" w:rsidRDefault="00296BA1" w:rsidP="00296BA1">
            <w:pPr>
              <w:keepNext/>
              <w:autoSpaceDE w:val="0"/>
              <w:autoSpaceDN w:val="0"/>
              <w:outlineLvl w:val="1"/>
              <w:rPr>
                <w:szCs w:val="30"/>
              </w:rPr>
            </w:pPr>
          </w:p>
          <w:p w:rsidR="00296BA1" w:rsidRPr="00067A58" w:rsidRDefault="00296BA1" w:rsidP="00296BA1">
            <w:pPr>
              <w:keepNext/>
              <w:autoSpaceDE w:val="0"/>
              <w:autoSpaceDN w:val="0"/>
              <w:outlineLvl w:val="1"/>
              <w:rPr>
                <w:szCs w:val="30"/>
              </w:rPr>
            </w:pPr>
            <w:r w:rsidRPr="00067A58">
              <w:rPr>
                <w:szCs w:val="30"/>
              </w:rPr>
              <w:t>МНС*</w:t>
            </w:r>
          </w:p>
        </w:tc>
        <w:tc>
          <w:tcPr>
            <w:tcW w:w="2126" w:type="dxa"/>
            <w:vMerge w:val="restart"/>
            <w:tcBorders>
              <w:top w:val="nil"/>
              <w:left w:val="single" w:sz="4" w:space="0" w:color="auto"/>
              <w:bottom w:val="nil"/>
              <w:right w:val="single" w:sz="4" w:space="0" w:color="auto"/>
            </w:tcBorders>
          </w:tcPr>
          <w:p w:rsidR="00296BA1" w:rsidRPr="00067A58" w:rsidRDefault="00296BA1" w:rsidP="00296BA1">
            <w:pPr>
              <w:autoSpaceDE w:val="0"/>
              <w:autoSpaceDN w:val="0"/>
              <w:rPr>
                <w:szCs w:val="30"/>
              </w:rPr>
            </w:pPr>
            <w:r w:rsidRPr="00067A58">
              <w:rPr>
                <w:szCs w:val="30"/>
              </w:rPr>
              <w:t xml:space="preserve">Не позднее             7 числа месяца, следующего за </w:t>
            </w:r>
            <w:proofErr w:type="gramStart"/>
            <w:r w:rsidRPr="00067A58">
              <w:rPr>
                <w:szCs w:val="30"/>
              </w:rPr>
              <w:t>отчетным</w:t>
            </w:r>
            <w:proofErr w:type="gramEnd"/>
            <w:r w:rsidRPr="00067A58">
              <w:rPr>
                <w:szCs w:val="30"/>
              </w:rPr>
              <w:t xml:space="preserve"> </w:t>
            </w:r>
          </w:p>
          <w:p w:rsidR="00296BA1" w:rsidRPr="00067A58" w:rsidRDefault="00296BA1" w:rsidP="00296BA1">
            <w:pPr>
              <w:autoSpaceDE w:val="0"/>
              <w:autoSpaceDN w:val="0"/>
              <w:rPr>
                <w:szCs w:val="30"/>
              </w:rPr>
            </w:pPr>
          </w:p>
          <w:p w:rsidR="00296BA1" w:rsidRPr="00067A58" w:rsidRDefault="00296BA1" w:rsidP="00296BA1">
            <w:pPr>
              <w:autoSpaceDE w:val="0"/>
              <w:autoSpaceDN w:val="0"/>
              <w:rPr>
                <w:szCs w:val="30"/>
              </w:rPr>
            </w:pPr>
          </w:p>
          <w:p w:rsidR="00296BA1" w:rsidRPr="00067A58" w:rsidRDefault="00296BA1" w:rsidP="00296BA1">
            <w:pPr>
              <w:autoSpaceDE w:val="0"/>
              <w:autoSpaceDN w:val="0"/>
              <w:rPr>
                <w:szCs w:val="30"/>
              </w:rPr>
            </w:pPr>
            <w:r w:rsidRPr="00067A58">
              <w:rPr>
                <w:szCs w:val="30"/>
              </w:rPr>
              <w:t xml:space="preserve">Не позднее             9 числа месяца, следующего за </w:t>
            </w:r>
            <w:proofErr w:type="gramStart"/>
            <w:r w:rsidRPr="00067A58">
              <w:rPr>
                <w:szCs w:val="30"/>
              </w:rPr>
              <w:t>отчетным</w:t>
            </w:r>
            <w:proofErr w:type="gramEnd"/>
          </w:p>
          <w:p w:rsidR="00296BA1" w:rsidRPr="00067A58" w:rsidRDefault="00296BA1" w:rsidP="00296BA1">
            <w:pPr>
              <w:autoSpaceDE w:val="0"/>
              <w:autoSpaceDN w:val="0"/>
              <w:rPr>
                <w:szCs w:val="30"/>
              </w:rPr>
            </w:pPr>
          </w:p>
        </w:tc>
        <w:tc>
          <w:tcPr>
            <w:tcW w:w="425" w:type="dxa"/>
            <w:vMerge w:val="restart"/>
            <w:tcBorders>
              <w:top w:val="nil"/>
              <w:left w:val="nil"/>
              <w:bottom w:val="nil"/>
              <w:right w:val="single" w:sz="6" w:space="0" w:color="auto"/>
            </w:tcBorders>
          </w:tcPr>
          <w:p w:rsidR="00296BA1" w:rsidRPr="00067A58" w:rsidRDefault="00296BA1" w:rsidP="00296BA1">
            <w:pPr>
              <w:rPr>
                <w:rFonts w:asciiTheme="minorHAnsi" w:eastAsiaTheme="minorHAnsi" w:hAnsiTheme="minorHAnsi" w:cstheme="minorBidi"/>
                <w:szCs w:val="30"/>
                <w:u w:val="single"/>
                <w:lang w:eastAsia="en-US"/>
              </w:rPr>
            </w:pPr>
          </w:p>
        </w:tc>
        <w:tc>
          <w:tcPr>
            <w:tcW w:w="2694" w:type="dxa"/>
            <w:vMerge/>
            <w:tcBorders>
              <w:top w:val="nil"/>
              <w:left w:val="single" w:sz="6" w:space="0" w:color="auto"/>
              <w:bottom w:val="single" w:sz="4" w:space="0" w:color="auto"/>
              <w:right w:val="single" w:sz="6" w:space="0" w:color="auto"/>
            </w:tcBorders>
          </w:tcPr>
          <w:p w:rsidR="00296BA1" w:rsidRPr="00067A58" w:rsidRDefault="00296BA1" w:rsidP="00296BA1">
            <w:pPr>
              <w:rPr>
                <w:rFonts w:asciiTheme="minorHAnsi" w:eastAsiaTheme="minorHAnsi" w:hAnsiTheme="minorHAnsi" w:cstheme="minorBidi"/>
                <w:szCs w:val="30"/>
                <w:lang w:eastAsia="en-US"/>
              </w:rPr>
            </w:pPr>
          </w:p>
        </w:tc>
      </w:tr>
      <w:tr w:rsidR="00067A58" w:rsidRPr="00067A58" w:rsidTr="00C9238A">
        <w:trPr>
          <w:cantSplit/>
          <w:trHeight w:val="1010"/>
        </w:trPr>
        <w:tc>
          <w:tcPr>
            <w:tcW w:w="2447" w:type="dxa"/>
            <w:vMerge/>
            <w:tcBorders>
              <w:top w:val="nil"/>
              <w:left w:val="single" w:sz="4" w:space="0" w:color="auto"/>
              <w:bottom w:val="single" w:sz="4" w:space="0" w:color="auto"/>
              <w:right w:val="single" w:sz="4" w:space="0" w:color="auto"/>
            </w:tcBorders>
          </w:tcPr>
          <w:p w:rsidR="00296BA1" w:rsidRPr="00067A58" w:rsidRDefault="00296BA1" w:rsidP="00296BA1">
            <w:pPr>
              <w:spacing w:before="120" w:after="200" w:line="200" w:lineRule="exact"/>
              <w:rPr>
                <w:rFonts w:asciiTheme="minorHAnsi" w:eastAsiaTheme="minorHAnsi" w:hAnsiTheme="minorHAnsi" w:cstheme="minorBidi"/>
                <w:szCs w:val="30"/>
                <w:u w:val="single"/>
                <w:lang w:eastAsia="en-US"/>
              </w:rPr>
            </w:pPr>
          </w:p>
        </w:tc>
        <w:tc>
          <w:tcPr>
            <w:tcW w:w="2231" w:type="dxa"/>
            <w:vMerge/>
            <w:tcBorders>
              <w:top w:val="nil"/>
              <w:left w:val="single" w:sz="4" w:space="0" w:color="auto"/>
              <w:bottom w:val="single" w:sz="4" w:space="0" w:color="auto"/>
              <w:right w:val="single" w:sz="4" w:space="0" w:color="auto"/>
            </w:tcBorders>
          </w:tcPr>
          <w:p w:rsidR="00296BA1" w:rsidRPr="00067A58" w:rsidRDefault="00296BA1" w:rsidP="00296BA1">
            <w:pPr>
              <w:spacing w:before="120" w:after="200" w:line="200" w:lineRule="exact"/>
              <w:rPr>
                <w:rFonts w:asciiTheme="minorHAnsi" w:eastAsiaTheme="minorHAnsi" w:hAnsiTheme="minorHAnsi" w:cstheme="minorBidi"/>
                <w:szCs w:val="30"/>
                <w:u w:val="single"/>
                <w:lang w:eastAsia="en-US"/>
              </w:rPr>
            </w:pPr>
          </w:p>
        </w:tc>
        <w:tc>
          <w:tcPr>
            <w:tcW w:w="2126" w:type="dxa"/>
            <w:vMerge/>
            <w:tcBorders>
              <w:top w:val="nil"/>
              <w:left w:val="single" w:sz="4" w:space="0" w:color="auto"/>
              <w:bottom w:val="single" w:sz="4" w:space="0" w:color="auto"/>
              <w:right w:val="single" w:sz="4" w:space="0" w:color="auto"/>
            </w:tcBorders>
          </w:tcPr>
          <w:p w:rsidR="00296BA1" w:rsidRPr="00067A58" w:rsidRDefault="00296BA1" w:rsidP="00296BA1">
            <w:pPr>
              <w:spacing w:before="120" w:after="200" w:line="200" w:lineRule="exact"/>
              <w:rPr>
                <w:rFonts w:asciiTheme="minorHAnsi" w:eastAsiaTheme="minorHAnsi" w:hAnsiTheme="minorHAnsi" w:cstheme="minorBidi"/>
                <w:szCs w:val="30"/>
                <w:u w:val="single"/>
                <w:lang w:eastAsia="en-US"/>
              </w:rPr>
            </w:pPr>
          </w:p>
        </w:tc>
        <w:tc>
          <w:tcPr>
            <w:tcW w:w="425" w:type="dxa"/>
            <w:vMerge/>
            <w:tcBorders>
              <w:top w:val="nil"/>
              <w:left w:val="nil"/>
              <w:bottom w:val="nil"/>
              <w:right w:val="nil"/>
            </w:tcBorders>
          </w:tcPr>
          <w:p w:rsidR="00296BA1" w:rsidRPr="00067A58" w:rsidRDefault="00296BA1" w:rsidP="00296BA1">
            <w:pPr>
              <w:spacing w:before="120" w:after="200" w:line="200" w:lineRule="exact"/>
              <w:rPr>
                <w:rFonts w:asciiTheme="minorHAnsi" w:eastAsiaTheme="minorHAnsi" w:hAnsiTheme="minorHAnsi" w:cstheme="minorBidi"/>
                <w:szCs w:val="30"/>
                <w:u w:val="single"/>
                <w:lang w:eastAsia="en-US"/>
              </w:rPr>
            </w:pPr>
          </w:p>
        </w:tc>
        <w:tc>
          <w:tcPr>
            <w:tcW w:w="2694" w:type="dxa"/>
            <w:tcBorders>
              <w:top w:val="nil"/>
              <w:left w:val="nil"/>
              <w:bottom w:val="nil"/>
              <w:right w:val="nil"/>
            </w:tcBorders>
          </w:tcPr>
          <w:p w:rsidR="00296BA1" w:rsidRPr="00067A58" w:rsidRDefault="00296BA1" w:rsidP="00296BA1">
            <w:pPr>
              <w:spacing w:before="120" w:after="200" w:line="200" w:lineRule="exact"/>
              <w:rPr>
                <w:rFonts w:asciiTheme="minorHAnsi" w:eastAsiaTheme="minorHAnsi" w:hAnsiTheme="minorHAnsi" w:cstheme="minorBidi"/>
                <w:szCs w:val="30"/>
                <w:lang w:eastAsia="en-US"/>
              </w:rPr>
            </w:pPr>
          </w:p>
        </w:tc>
      </w:tr>
    </w:tbl>
    <w:p w:rsidR="00296BA1" w:rsidRPr="00067A58" w:rsidRDefault="00296BA1" w:rsidP="00296BA1">
      <w:pPr>
        <w:autoSpaceDE w:val="0"/>
        <w:autoSpaceDN w:val="0"/>
        <w:ind w:left="108"/>
        <w:rPr>
          <w:rFonts w:eastAsiaTheme="minorHAnsi"/>
          <w:b/>
          <w:bCs/>
          <w:szCs w:val="30"/>
          <w:lang w:eastAsia="en-US"/>
        </w:rPr>
      </w:pPr>
    </w:p>
    <w:tbl>
      <w:tblPr>
        <w:tblW w:w="9923" w:type="dxa"/>
        <w:tblInd w:w="-34" w:type="dxa"/>
        <w:tblLayout w:type="fixed"/>
        <w:tblLook w:val="0000" w:firstRow="0" w:lastRow="0" w:firstColumn="0" w:lastColumn="0" w:noHBand="0" w:noVBand="0"/>
      </w:tblPr>
      <w:tblGrid>
        <w:gridCol w:w="9923"/>
      </w:tblGrid>
      <w:tr w:rsidR="00067A58" w:rsidRPr="00067A58" w:rsidTr="00C9238A">
        <w:trPr>
          <w:cantSplit/>
          <w:trHeight w:val="1124"/>
        </w:trPr>
        <w:tc>
          <w:tcPr>
            <w:tcW w:w="9923" w:type="dxa"/>
            <w:tcBorders>
              <w:top w:val="single" w:sz="6" w:space="0" w:color="auto"/>
              <w:left w:val="single" w:sz="6" w:space="0" w:color="auto"/>
              <w:bottom w:val="single" w:sz="6" w:space="0" w:color="auto"/>
              <w:right w:val="single" w:sz="6" w:space="0" w:color="auto"/>
            </w:tcBorders>
          </w:tcPr>
          <w:p w:rsidR="00296BA1" w:rsidRPr="00067A58" w:rsidRDefault="00296BA1" w:rsidP="00296BA1">
            <w:pPr>
              <w:spacing w:line="264" w:lineRule="auto"/>
            </w:pPr>
          </w:p>
          <w:p w:rsidR="00296BA1" w:rsidRPr="00067A58" w:rsidRDefault="00296BA1" w:rsidP="00296BA1">
            <w:pPr>
              <w:spacing w:line="264" w:lineRule="auto"/>
            </w:pPr>
            <w:r w:rsidRPr="00067A58">
              <w:t xml:space="preserve">Инспекция МНС* </w:t>
            </w:r>
            <w:proofErr w:type="gramStart"/>
            <w:r w:rsidRPr="00067A58">
              <w:t>по</w:t>
            </w:r>
            <w:proofErr w:type="gramEnd"/>
            <w:r w:rsidRPr="00067A58">
              <w:t xml:space="preserve"> ___________________________________________</w:t>
            </w:r>
          </w:p>
          <w:p w:rsidR="00296BA1" w:rsidRPr="00067A58" w:rsidRDefault="00296BA1" w:rsidP="00296BA1">
            <w:pPr>
              <w:autoSpaceDE w:val="0"/>
              <w:autoSpaceDN w:val="0"/>
              <w:adjustRightInd w:val="0"/>
              <w:spacing w:line="240" w:lineRule="exact"/>
              <w:rPr>
                <w:rFonts w:asciiTheme="minorHAnsi" w:eastAsiaTheme="minorHAnsi" w:hAnsiTheme="minorHAnsi" w:cstheme="minorBidi"/>
                <w:sz w:val="22"/>
                <w:szCs w:val="22"/>
                <w:lang w:eastAsia="en-US"/>
              </w:rPr>
            </w:pPr>
            <w:r w:rsidRPr="00067A58">
              <w:rPr>
                <w:sz w:val="20"/>
              </w:rPr>
              <w:t xml:space="preserve">                                                           (наименование района, города, района в городе, области и г. Минску)</w:t>
            </w:r>
          </w:p>
        </w:tc>
      </w:tr>
    </w:tbl>
    <w:p w:rsidR="00296BA1" w:rsidRPr="00067A58" w:rsidRDefault="00296BA1" w:rsidP="00296BA1">
      <w:pPr>
        <w:ind w:left="108"/>
        <w:jc w:val="both"/>
        <w:rPr>
          <w:sz w:val="20"/>
          <w:szCs w:val="20"/>
        </w:rPr>
      </w:pPr>
    </w:p>
    <w:p w:rsidR="00296BA1" w:rsidRPr="00067A58" w:rsidRDefault="00296BA1" w:rsidP="00296BA1">
      <w:pPr>
        <w:ind w:left="108"/>
        <w:jc w:val="both"/>
        <w:rPr>
          <w:szCs w:val="30"/>
        </w:rPr>
      </w:pPr>
      <w:r w:rsidRPr="00067A58">
        <w:rPr>
          <w:szCs w:val="30"/>
        </w:rPr>
        <w:t>__________________________</w:t>
      </w:r>
    </w:p>
    <w:p w:rsidR="00296BA1" w:rsidRPr="00067A58" w:rsidRDefault="00296BA1" w:rsidP="00296BA1">
      <w:pPr>
        <w:autoSpaceDE w:val="0"/>
        <w:autoSpaceDN w:val="0"/>
        <w:ind w:left="108"/>
        <w:jc w:val="both"/>
        <w:rPr>
          <w:sz w:val="27"/>
          <w:szCs w:val="27"/>
        </w:rPr>
      </w:pPr>
      <w:r w:rsidRPr="00067A58">
        <w:rPr>
          <w:sz w:val="27"/>
          <w:szCs w:val="27"/>
        </w:rPr>
        <w:t>*МНС – Министерство по налогам и сборам Республики Беларусь.</w:t>
      </w:r>
    </w:p>
    <w:p w:rsidR="00296BA1" w:rsidRPr="00067A58" w:rsidRDefault="00296BA1" w:rsidP="00296BA1">
      <w:pPr>
        <w:spacing w:after="200" w:line="264" w:lineRule="auto"/>
        <w:jc w:val="right"/>
        <w:rPr>
          <w:rFonts w:eastAsiaTheme="minorHAnsi"/>
          <w:szCs w:val="30"/>
          <w:lang w:eastAsia="en-US"/>
        </w:rPr>
        <w:sectPr w:rsidR="00296BA1" w:rsidRPr="00067A58" w:rsidSect="007640BB">
          <w:pgSz w:w="11906" w:h="16838" w:code="9"/>
          <w:pgMar w:top="1134" w:right="567" w:bottom="1134" w:left="1701" w:header="709" w:footer="709" w:gutter="0"/>
          <w:cols w:space="709"/>
        </w:sectPr>
      </w:pPr>
    </w:p>
    <w:p w:rsidR="00296BA1" w:rsidRPr="00067A58" w:rsidRDefault="00296BA1" w:rsidP="00296BA1">
      <w:pPr>
        <w:rPr>
          <w:rFonts w:eastAsiaTheme="minorHAnsi"/>
          <w:sz w:val="2"/>
          <w:szCs w:val="2"/>
          <w:lang w:eastAsia="en-US"/>
        </w:rPr>
      </w:pPr>
    </w:p>
    <w:tbl>
      <w:tblPr>
        <w:tblStyle w:val="af5"/>
        <w:tblpPr w:leftFromText="180" w:rightFromText="180" w:vertAnchor="text" w:horzAnchor="margin" w:tblpY="35"/>
        <w:tblW w:w="0" w:type="auto"/>
        <w:tblLayout w:type="fixed"/>
        <w:tblLook w:val="04A0" w:firstRow="1" w:lastRow="0" w:firstColumn="1" w:lastColumn="0" w:noHBand="0" w:noVBand="1"/>
      </w:tblPr>
      <w:tblGrid>
        <w:gridCol w:w="2660"/>
        <w:gridCol w:w="488"/>
        <w:gridCol w:w="857"/>
        <w:gridCol w:w="708"/>
        <w:gridCol w:w="755"/>
        <w:gridCol w:w="953"/>
        <w:gridCol w:w="979"/>
        <w:gridCol w:w="755"/>
        <w:gridCol w:w="954"/>
        <w:gridCol w:w="979"/>
        <w:gridCol w:w="759"/>
        <w:gridCol w:w="1154"/>
        <w:gridCol w:w="880"/>
        <w:gridCol w:w="757"/>
        <w:gridCol w:w="612"/>
        <w:gridCol w:w="995"/>
        <w:gridCol w:w="862"/>
      </w:tblGrid>
      <w:tr w:rsidR="00067A58" w:rsidRPr="00067A58" w:rsidTr="00C9238A">
        <w:trPr>
          <w:cantSplit/>
        </w:trPr>
        <w:tc>
          <w:tcPr>
            <w:tcW w:w="2660"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Наименование показателей</w:t>
            </w:r>
          </w:p>
        </w:tc>
        <w:tc>
          <w:tcPr>
            <w:tcW w:w="488"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Код строки</w:t>
            </w:r>
          </w:p>
        </w:tc>
        <w:tc>
          <w:tcPr>
            <w:tcW w:w="857"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Количе</w:t>
            </w:r>
            <w:r w:rsidRPr="00067A58">
              <w:rPr>
                <w:rFonts w:eastAsiaTheme="minorHAnsi"/>
                <w:sz w:val="16"/>
                <w:szCs w:val="16"/>
                <w:lang w:eastAsia="en-US"/>
              </w:rPr>
              <w:softHyphen/>
              <w:t>ство проверок</w:t>
            </w:r>
          </w:p>
        </w:tc>
        <w:tc>
          <w:tcPr>
            <w:tcW w:w="708"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Коли</w:t>
            </w:r>
            <w:r w:rsidRPr="00067A58">
              <w:rPr>
                <w:rFonts w:eastAsiaTheme="minorHAnsi"/>
                <w:sz w:val="16"/>
                <w:szCs w:val="16"/>
                <w:lang w:eastAsia="en-US"/>
              </w:rPr>
              <w:softHyphen/>
              <w:t>чество уста</w:t>
            </w:r>
            <w:r w:rsidRPr="00067A58">
              <w:rPr>
                <w:rFonts w:eastAsiaTheme="minorHAnsi"/>
                <w:sz w:val="16"/>
                <w:szCs w:val="16"/>
                <w:lang w:eastAsia="en-US"/>
              </w:rPr>
              <w:softHyphen/>
              <w:t>нов</w:t>
            </w:r>
            <w:r w:rsidRPr="00067A58">
              <w:rPr>
                <w:rFonts w:eastAsiaTheme="minorHAnsi"/>
                <w:sz w:val="16"/>
                <w:szCs w:val="16"/>
                <w:lang w:eastAsia="en-US"/>
              </w:rPr>
              <w:softHyphen/>
              <w:t>лен</w:t>
            </w:r>
            <w:r w:rsidRPr="00067A58">
              <w:rPr>
                <w:rFonts w:eastAsiaTheme="minorHAnsi"/>
                <w:sz w:val="16"/>
                <w:szCs w:val="16"/>
                <w:lang w:eastAsia="en-US"/>
              </w:rPr>
              <w:softHyphen/>
              <w:t>ных нару</w:t>
            </w:r>
            <w:r w:rsidRPr="00067A58">
              <w:rPr>
                <w:rFonts w:eastAsiaTheme="minorHAnsi"/>
                <w:sz w:val="16"/>
                <w:szCs w:val="16"/>
                <w:lang w:eastAsia="en-US"/>
              </w:rPr>
              <w:softHyphen/>
              <w:t>шений, ед.</w:t>
            </w:r>
          </w:p>
        </w:tc>
        <w:tc>
          <w:tcPr>
            <w:tcW w:w="2687" w:type="dxa"/>
            <w:gridSpan w:val="3"/>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Арестовано</w:t>
            </w:r>
          </w:p>
        </w:tc>
        <w:tc>
          <w:tcPr>
            <w:tcW w:w="2688" w:type="dxa"/>
            <w:gridSpan w:val="3"/>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Возвращено (снят арест)</w:t>
            </w:r>
          </w:p>
        </w:tc>
        <w:tc>
          <w:tcPr>
            <w:tcW w:w="6019" w:type="dxa"/>
            <w:gridSpan w:val="7"/>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Результаты рассмотрения материалов проверок судами</w:t>
            </w:r>
          </w:p>
        </w:tc>
      </w:tr>
      <w:tr w:rsidR="00067A58" w:rsidRPr="00067A58" w:rsidTr="00C9238A">
        <w:tc>
          <w:tcPr>
            <w:tcW w:w="2660" w:type="dxa"/>
            <w:vMerge/>
            <w:vAlign w:val="center"/>
          </w:tcPr>
          <w:p w:rsidR="00296BA1" w:rsidRPr="00067A58" w:rsidRDefault="00296BA1" w:rsidP="00296BA1">
            <w:pPr>
              <w:jc w:val="center"/>
              <w:rPr>
                <w:rFonts w:eastAsiaTheme="minorHAnsi"/>
                <w:sz w:val="16"/>
                <w:szCs w:val="16"/>
                <w:lang w:eastAsia="en-US"/>
              </w:rPr>
            </w:pPr>
          </w:p>
        </w:tc>
        <w:tc>
          <w:tcPr>
            <w:tcW w:w="488" w:type="dxa"/>
            <w:vMerge/>
            <w:vAlign w:val="center"/>
          </w:tcPr>
          <w:p w:rsidR="00296BA1" w:rsidRPr="00067A58" w:rsidRDefault="00296BA1" w:rsidP="00296BA1">
            <w:pPr>
              <w:jc w:val="center"/>
              <w:rPr>
                <w:rFonts w:eastAsiaTheme="minorHAnsi"/>
                <w:sz w:val="16"/>
                <w:szCs w:val="16"/>
                <w:lang w:eastAsia="en-US"/>
              </w:rPr>
            </w:pPr>
          </w:p>
        </w:tc>
        <w:tc>
          <w:tcPr>
            <w:tcW w:w="857" w:type="dxa"/>
            <w:vMerge/>
            <w:vAlign w:val="center"/>
          </w:tcPr>
          <w:p w:rsidR="00296BA1" w:rsidRPr="00067A58" w:rsidRDefault="00296BA1" w:rsidP="00296BA1">
            <w:pPr>
              <w:jc w:val="center"/>
              <w:rPr>
                <w:rFonts w:eastAsiaTheme="minorHAnsi"/>
                <w:sz w:val="16"/>
                <w:szCs w:val="16"/>
                <w:lang w:eastAsia="en-US"/>
              </w:rPr>
            </w:pPr>
          </w:p>
        </w:tc>
        <w:tc>
          <w:tcPr>
            <w:tcW w:w="708" w:type="dxa"/>
            <w:vMerge/>
            <w:vAlign w:val="center"/>
          </w:tcPr>
          <w:p w:rsidR="00296BA1" w:rsidRPr="00067A58" w:rsidRDefault="00296BA1" w:rsidP="00296BA1">
            <w:pPr>
              <w:jc w:val="center"/>
              <w:rPr>
                <w:rFonts w:eastAsiaTheme="minorHAnsi"/>
                <w:sz w:val="16"/>
                <w:szCs w:val="16"/>
                <w:lang w:eastAsia="en-US"/>
              </w:rPr>
            </w:pPr>
          </w:p>
        </w:tc>
        <w:tc>
          <w:tcPr>
            <w:tcW w:w="755"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коли</w:t>
            </w:r>
            <w:r w:rsidRPr="00067A58">
              <w:rPr>
                <w:rFonts w:eastAsiaTheme="minorHAnsi"/>
                <w:sz w:val="16"/>
                <w:szCs w:val="16"/>
                <w:lang w:eastAsia="en-US"/>
              </w:rPr>
              <w:softHyphen/>
              <w:t>чество про</w:t>
            </w:r>
            <w:r w:rsidRPr="00067A58">
              <w:rPr>
                <w:rFonts w:eastAsiaTheme="minorHAnsi"/>
                <w:sz w:val="16"/>
                <w:szCs w:val="16"/>
                <w:lang w:eastAsia="en-US"/>
              </w:rPr>
              <w:softHyphen/>
              <w:t>дукции, ед.</w:t>
            </w:r>
          </w:p>
        </w:tc>
        <w:tc>
          <w:tcPr>
            <w:tcW w:w="953"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стоимость (</w:t>
            </w:r>
            <w:proofErr w:type="gramStart"/>
            <w:r w:rsidRPr="00067A58">
              <w:rPr>
                <w:rFonts w:eastAsiaTheme="minorHAnsi"/>
                <w:sz w:val="16"/>
                <w:szCs w:val="16"/>
                <w:lang w:eastAsia="en-US"/>
              </w:rPr>
              <w:t>предвари-тельная</w:t>
            </w:r>
            <w:proofErr w:type="gramEnd"/>
            <w:r w:rsidRPr="00067A58">
              <w:rPr>
                <w:rFonts w:eastAsiaTheme="minorHAnsi"/>
                <w:sz w:val="16"/>
                <w:szCs w:val="16"/>
                <w:lang w:eastAsia="en-US"/>
              </w:rPr>
              <w:t>)</w:t>
            </w:r>
          </w:p>
        </w:tc>
        <w:tc>
          <w:tcPr>
            <w:tcW w:w="979"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техноло</w:t>
            </w:r>
            <w:r w:rsidRPr="00067A58">
              <w:rPr>
                <w:rFonts w:eastAsiaTheme="minorHAnsi"/>
                <w:sz w:val="16"/>
                <w:szCs w:val="16"/>
                <w:lang w:eastAsia="en-US"/>
              </w:rPr>
              <w:softHyphen/>
              <w:t>гическое оборудо</w:t>
            </w:r>
            <w:r w:rsidRPr="00067A58">
              <w:rPr>
                <w:rFonts w:eastAsiaTheme="minorHAnsi"/>
                <w:sz w:val="16"/>
                <w:szCs w:val="16"/>
                <w:lang w:eastAsia="en-US"/>
              </w:rPr>
              <w:softHyphen/>
              <w:t>вание (транс</w:t>
            </w:r>
            <w:r w:rsidRPr="00067A58">
              <w:rPr>
                <w:rFonts w:eastAsiaTheme="minorHAnsi"/>
                <w:sz w:val="16"/>
                <w:szCs w:val="16"/>
                <w:lang w:eastAsia="en-US"/>
              </w:rPr>
              <w:softHyphen/>
              <w:t>портные средства)</w:t>
            </w:r>
          </w:p>
        </w:tc>
        <w:tc>
          <w:tcPr>
            <w:tcW w:w="755"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коли</w:t>
            </w:r>
            <w:r w:rsidRPr="00067A58">
              <w:rPr>
                <w:rFonts w:eastAsiaTheme="minorHAnsi"/>
                <w:sz w:val="16"/>
                <w:szCs w:val="16"/>
                <w:lang w:eastAsia="en-US"/>
              </w:rPr>
              <w:softHyphen/>
              <w:t>чество про</w:t>
            </w:r>
            <w:r w:rsidRPr="00067A58">
              <w:rPr>
                <w:rFonts w:eastAsiaTheme="minorHAnsi"/>
                <w:sz w:val="16"/>
                <w:szCs w:val="16"/>
                <w:lang w:eastAsia="en-US"/>
              </w:rPr>
              <w:softHyphen/>
              <w:t>дукции, ед.</w:t>
            </w:r>
          </w:p>
        </w:tc>
        <w:tc>
          <w:tcPr>
            <w:tcW w:w="954"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стоимость (</w:t>
            </w:r>
            <w:proofErr w:type="gramStart"/>
            <w:r w:rsidRPr="00067A58">
              <w:rPr>
                <w:rFonts w:eastAsiaTheme="minorHAnsi"/>
                <w:sz w:val="16"/>
                <w:szCs w:val="16"/>
                <w:lang w:eastAsia="en-US"/>
              </w:rPr>
              <w:t>предвари-тельная</w:t>
            </w:r>
            <w:proofErr w:type="gramEnd"/>
            <w:r w:rsidRPr="00067A58">
              <w:rPr>
                <w:rFonts w:eastAsiaTheme="minorHAnsi"/>
                <w:sz w:val="16"/>
                <w:szCs w:val="16"/>
                <w:lang w:eastAsia="en-US"/>
              </w:rPr>
              <w:t>)</w:t>
            </w:r>
          </w:p>
        </w:tc>
        <w:tc>
          <w:tcPr>
            <w:tcW w:w="979"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техноло</w:t>
            </w:r>
            <w:r w:rsidRPr="00067A58">
              <w:rPr>
                <w:rFonts w:eastAsiaTheme="minorHAnsi"/>
                <w:sz w:val="16"/>
                <w:szCs w:val="16"/>
                <w:lang w:eastAsia="en-US"/>
              </w:rPr>
              <w:softHyphen/>
              <w:t>гическое оборудо</w:t>
            </w:r>
            <w:r w:rsidRPr="00067A58">
              <w:rPr>
                <w:rFonts w:eastAsiaTheme="minorHAnsi"/>
                <w:sz w:val="16"/>
                <w:szCs w:val="16"/>
                <w:lang w:eastAsia="en-US"/>
              </w:rPr>
              <w:softHyphen/>
              <w:t>вание (транс</w:t>
            </w:r>
            <w:r w:rsidRPr="00067A58">
              <w:rPr>
                <w:rFonts w:eastAsiaTheme="minorHAnsi"/>
                <w:sz w:val="16"/>
                <w:szCs w:val="16"/>
                <w:lang w:eastAsia="en-US"/>
              </w:rPr>
              <w:softHyphen/>
              <w:t>портные средства)</w:t>
            </w:r>
          </w:p>
        </w:tc>
        <w:tc>
          <w:tcPr>
            <w:tcW w:w="1913" w:type="dxa"/>
            <w:gridSpan w:val="2"/>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количество лиц, привлеченных к ответственности, ед.</w:t>
            </w:r>
          </w:p>
        </w:tc>
        <w:tc>
          <w:tcPr>
            <w:tcW w:w="880" w:type="dxa"/>
            <w:vMerge w:val="restart"/>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наложено штрафов</w:t>
            </w:r>
          </w:p>
        </w:tc>
        <w:tc>
          <w:tcPr>
            <w:tcW w:w="3226" w:type="dxa"/>
            <w:gridSpan w:val="4"/>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обращено в доход  государства</w:t>
            </w:r>
          </w:p>
        </w:tc>
      </w:tr>
      <w:tr w:rsidR="00067A58" w:rsidRPr="00067A58" w:rsidTr="00C9238A">
        <w:tc>
          <w:tcPr>
            <w:tcW w:w="2660" w:type="dxa"/>
            <w:vMerge/>
            <w:vAlign w:val="center"/>
          </w:tcPr>
          <w:p w:rsidR="00296BA1" w:rsidRPr="00067A58" w:rsidRDefault="00296BA1" w:rsidP="00296BA1">
            <w:pPr>
              <w:jc w:val="center"/>
              <w:rPr>
                <w:rFonts w:eastAsiaTheme="minorHAnsi"/>
                <w:sz w:val="16"/>
                <w:szCs w:val="16"/>
                <w:lang w:eastAsia="en-US"/>
              </w:rPr>
            </w:pPr>
          </w:p>
        </w:tc>
        <w:tc>
          <w:tcPr>
            <w:tcW w:w="488" w:type="dxa"/>
            <w:vMerge/>
            <w:vAlign w:val="center"/>
          </w:tcPr>
          <w:p w:rsidR="00296BA1" w:rsidRPr="00067A58" w:rsidRDefault="00296BA1" w:rsidP="00296BA1">
            <w:pPr>
              <w:jc w:val="center"/>
              <w:rPr>
                <w:rFonts w:eastAsiaTheme="minorHAnsi"/>
                <w:sz w:val="16"/>
                <w:szCs w:val="16"/>
                <w:lang w:eastAsia="en-US"/>
              </w:rPr>
            </w:pPr>
          </w:p>
        </w:tc>
        <w:tc>
          <w:tcPr>
            <w:tcW w:w="857" w:type="dxa"/>
            <w:vMerge/>
            <w:vAlign w:val="center"/>
          </w:tcPr>
          <w:p w:rsidR="00296BA1" w:rsidRPr="00067A58" w:rsidRDefault="00296BA1" w:rsidP="00296BA1">
            <w:pPr>
              <w:jc w:val="center"/>
              <w:rPr>
                <w:rFonts w:eastAsiaTheme="minorHAnsi"/>
                <w:sz w:val="16"/>
                <w:szCs w:val="16"/>
                <w:lang w:eastAsia="en-US"/>
              </w:rPr>
            </w:pPr>
          </w:p>
        </w:tc>
        <w:tc>
          <w:tcPr>
            <w:tcW w:w="708" w:type="dxa"/>
            <w:vMerge/>
            <w:vAlign w:val="center"/>
          </w:tcPr>
          <w:p w:rsidR="00296BA1" w:rsidRPr="00067A58" w:rsidRDefault="00296BA1" w:rsidP="00296BA1">
            <w:pPr>
              <w:jc w:val="center"/>
              <w:rPr>
                <w:rFonts w:eastAsiaTheme="minorHAnsi"/>
                <w:sz w:val="16"/>
                <w:szCs w:val="16"/>
                <w:lang w:eastAsia="en-US"/>
              </w:rPr>
            </w:pPr>
          </w:p>
        </w:tc>
        <w:tc>
          <w:tcPr>
            <w:tcW w:w="755" w:type="dxa"/>
            <w:vMerge/>
            <w:vAlign w:val="center"/>
          </w:tcPr>
          <w:p w:rsidR="00296BA1" w:rsidRPr="00067A58" w:rsidRDefault="00296BA1" w:rsidP="00296BA1">
            <w:pPr>
              <w:jc w:val="center"/>
              <w:rPr>
                <w:rFonts w:eastAsiaTheme="minorHAnsi"/>
                <w:sz w:val="16"/>
                <w:szCs w:val="16"/>
                <w:lang w:eastAsia="en-US"/>
              </w:rPr>
            </w:pPr>
          </w:p>
        </w:tc>
        <w:tc>
          <w:tcPr>
            <w:tcW w:w="953" w:type="dxa"/>
            <w:vMerge/>
            <w:vAlign w:val="center"/>
          </w:tcPr>
          <w:p w:rsidR="00296BA1" w:rsidRPr="00067A58" w:rsidRDefault="00296BA1" w:rsidP="00296BA1">
            <w:pPr>
              <w:jc w:val="center"/>
              <w:rPr>
                <w:rFonts w:eastAsiaTheme="minorHAnsi"/>
                <w:sz w:val="16"/>
                <w:szCs w:val="16"/>
                <w:lang w:eastAsia="en-US"/>
              </w:rPr>
            </w:pPr>
          </w:p>
        </w:tc>
        <w:tc>
          <w:tcPr>
            <w:tcW w:w="979" w:type="dxa"/>
            <w:vMerge/>
            <w:vAlign w:val="center"/>
          </w:tcPr>
          <w:p w:rsidR="00296BA1" w:rsidRPr="00067A58" w:rsidRDefault="00296BA1" w:rsidP="00296BA1">
            <w:pPr>
              <w:jc w:val="center"/>
              <w:rPr>
                <w:rFonts w:eastAsiaTheme="minorHAnsi"/>
                <w:sz w:val="16"/>
                <w:szCs w:val="16"/>
                <w:lang w:eastAsia="en-US"/>
              </w:rPr>
            </w:pPr>
          </w:p>
        </w:tc>
        <w:tc>
          <w:tcPr>
            <w:tcW w:w="755" w:type="dxa"/>
            <w:vMerge/>
            <w:vAlign w:val="center"/>
          </w:tcPr>
          <w:p w:rsidR="00296BA1" w:rsidRPr="00067A58" w:rsidRDefault="00296BA1" w:rsidP="00296BA1">
            <w:pPr>
              <w:jc w:val="center"/>
              <w:rPr>
                <w:rFonts w:eastAsiaTheme="minorHAnsi"/>
                <w:sz w:val="16"/>
                <w:szCs w:val="16"/>
                <w:lang w:eastAsia="en-US"/>
              </w:rPr>
            </w:pPr>
          </w:p>
        </w:tc>
        <w:tc>
          <w:tcPr>
            <w:tcW w:w="954" w:type="dxa"/>
            <w:vMerge/>
            <w:vAlign w:val="center"/>
          </w:tcPr>
          <w:p w:rsidR="00296BA1" w:rsidRPr="00067A58" w:rsidRDefault="00296BA1" w:rsidP="00296BA1">
            <w:pPr>
              <w:jc w:val="center"/>
              <w:rPr>
                <w:rFonts w:eastAsiaTheme="minorHAnsi"/>
                <w:sz w:val="16"/>
                <w:szCs w:val="16"/>
                <w:lang w:eastAsia="en-US"/>
              </w:rPr>
            </w:pPr>
          </w:p>
        </w:tc>
        <w:tc>
          <w:tcPr>
            <w:tcW w:w="979" w:type="dxa"/>
            <w:vMerge/>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физи</w:t>
            </w:r>
            <w:r w:rsidRPr="00067A58">
              <w:rPr>
                <w:rFonts w:eastAsiaTheme="minorHAnsi"/>
                <w:sz w:val="16"/>
                <w:szCs w:val="16"/>
                <w:lang w:eastAsia="en-US"/>
              </w:rPr>
              <w:softHyphen/>
              <w:t>ческие лица</w:t>
            </w: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юридические лица, инди</w:t>
            </w:r>
            <w:r w:rsidRPr="00067A58">
              <w:rPr>
                <w:rFonts w:eastAsiaTheme="minorHAnsi"/>
                <w:sz w:val="16"/>
                <w:szCs w:val="16"/>
                <w:lang w:eastAsia="en-US"/>
              </w:rPr>
              <w:softHyphen/>
              <w:t>видуальные предприни</w:t>
            </w:r>
            <w:r w:rsidRPr="00067A58">
              <w:rPr>
                <w:rFonts w:eastAsiaTheme="minorHAnsi"/>
                <w:sz w:val="16"/>
                <w:szCs w:val="16"/>
                <w:lang w:eastAsia="en-US"/>
              </w:rPr>
              <w:softHyphen/>
              <w:t>матели</w:t>
            </w:r>
          </w:p>
        </w:tc>
        <w:tc>
          <w:tcPr>
            <w:tcW w:w="880" w:type="dxa"/>
            <w:vMerge/>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коли</w:t>
            </w:r>
            <w:r w:rsidRPr="00067A58">
              <w:rPr>
                <w:rFonts w:eastAsiaTheme="minorHAnsi"/>
                <w:sz w:val="16"/>
                <w:szCs w:val="16"/>
                <w:lang w:eastAsia="en-US"/>
              </w:rPr>
              <w:softHyphen/>
              <w:t>чество про</w:t>
            </w:r>
            <w:r w:rsidRPr="00067A58">
              <w:rPr>
                <w:rFonts w:eastAsiaTheme="minorHAnsi"/>
                <w:sz w:val="16"/>
                <w:szCs w:val="16"/>
                <w:lang w:eastAsia="en-US"/>
              </w:rPr>
              <w:softHyphen/>
              <w:t>дукции, ед.</w:t>
            </w:r>
          </w:p>
        </w:tc>
        <w:tc>
          <w:tcPr>
            <w:tcW w:w="612"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стои</w:t>
            </w:r>
            <w:r w:rsidRPr="00067A58">
              <w:rPr>
                <w:rFonts w:eastAsiaTheme="minorHAnsi"/>
                <w:sz w:val="16"/>
                <w:szCs w:val="16"/>
                <w:lang w:eastAsia="en-US"/>
              </w:rPr>
              <w:softHyphen/>
              <w:t>мость</w:t>
            </w:r>
          </w:p>
        </w:tc>
        <w:tc>
          <w:tcPr>
            <w:tcW w:w="995" w:type="dxa"/>
            <w:shd w:val="clear" w:color="auto" w:fill="auto"/>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выручка от реализаци</w:t>
            </w:r>
            <w:proofErr w:type="gramStart"/>
            <w:r w:rsidRPr="00067A58">
              <w:rPr>
                <w:rFonts w:eastAsiaTheme="minorHAnsi"/>
                <w:sz w:val="16"/>
                <w:szCs w:val="16"/>
                <w:lang w:eastAsia="en-US"/>
              </w:rPr>
              <w:t>и(</w:t>
            </w:r>
            <w:proofErr w:type="gramEnd"/>
            <w:r w:rsidRPr="00067A58">
              <w:rPr>
                <w:rFonts w:eastAsiaTheme="minorHAnsi"/>
                <w:sz w:val="16"/>
                <w:szCs w:val="16"/>
                <w:lang w:eastAsia="en-US"/>
              </w:rPr>
              <w:t>доход), взыскание стоимости</w:t>
            </w:r>
          </w:p>
        </w:tc>
        <w:tc>
          <w:tcPr>
            <w:tcW w:w="862"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техноло</w:t>
            </w:r>
            <w:r w:rsidRPr="00067A58">
              <w:rPr>
                <w:rFonts w:eastAsiaTheme="minorHAnsi"/>
                <w:sz w:val="16"/>
                <w:szCs w:val="16"/>
                <w:lang w:eastAsia="en-US"/>
              </w:rPr>
              <w:softHyphen/>
              <w:t>гическое обо</w:t>
            </w:r>
            <w:r w:rsidRPr="00067A58">
              <w:rPr>
                <w:rFonts w:eastAsiaTheme="minorHAnsi"/>
                <w:sz w:val="16"/>
                <w:szCs w:val="16"/>
                <w:lang w:eastAsia="en-US"/>
              </w:rPr>
              <w:softHyphen/>
              <w:t>рудова</w:t>
            </w:r>
            <w:r w:rsidRPr="00067A58">
              <w:rPr>
                <w:rFonts w:eastAsiaTheme="minorHAnsi"/>
                <w:sz w:val="16"/>
                <w:szCs w:val="16"/>
                <w:lang w:eastAsia="en-US"/>
              </w:rPr>
              <w:softHyphen/>
              <w:t>ние (транс</w:t>
            </w:r>
            <w:r w:rsidRPr="00067A58">
              <w:rPr>
                <w:rFonts w:eastAsiaTheme="minorHAnsi"/>
                <w:sz w:val="16"/>
                <w:szCs w:val="16"/>
                <w:lang w:eastAsia="en-US"/>
              </w:rPr>
              <w:softHyphen/>
              <w:t>портные средства)</w:t>
            </w:r>
          </w:p>
        </w:tc>
      </w:tr>
    </w:tbl>
    <w:p w:rsidR="00296BA1" w:rsidRPr="00067A58" w:rsidRDefault="00296BA1" w:rsidP="00296BA1">
      <w:pPr>
        <w:rPr>
          <w:rFonts w:eastAsiaTheme="minorHAnsi"/>
          <w:sz w:val="2"/>
          <w:szCs w:val="2"/>
          <w:lang w:eastAsia="en-US"/>
        </w:rPr>
      </w:pPr>
    </w:p>
    <w:tbl>
      <w:tblPr>
        <w:tblStyle w:val="af5"/>
        <w:tblW w:w="0" w:type="auto"/>
        <w:tblLayout w:type="fixed"/>
        <w:tblLook w:val="04A0" w:firstRow="1" w:lastRow="0" w:firstColumn="1" w:lastColumn="0" w:noHBand="0" w:noVBand="1"/>
      </w:tblPr>
      <w:tblGrid>
        <w:gridCol w:w="2660"/>
        <w:gridCol w:w="488"/>
        <w:gridCol w:w="857"/>
        <w:gridCol w:w="708"/>
        <w:gridCol w:w="755"/>
        <w:gridCol w:w="953"/>
        <w:gridCol w:w="979"/>
        <w:gridCol w:w="755"/>
        <w:gridCol w:w="954"/>
        <w:gridCol w:w="979"/>
        <w:gridCol w:w="759"/>
        <w:gridCol w:w="1154"/>
        <w:gridCol w:w="880"/>
        <w:gridCol w:w="757"/>
        <w:gridCol w:w="612"/>
        <w:gridCol w:w="995"/>
        <w:gridCol w:w="862"/>
      </w:tblGrid>
      <w:tr w:rsidR="00067A58" w:rsidRPr="00067A58" w:rsidTr="00C9238A">
        <w:trPr>
          <w:tblHeader/>
        </w:trPr>
        <w:tc>
          <w:tcPr>
            <w:tcW w:w="2660"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w:t>
            </w:r>
          </w:p>
        </w:tc>
        <w:tc>
          <w:tcPr>
            <w:tcW w:w="488"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w:t>
            </w:r>
          </w:p>
        </w:tc>
        <w:tc>
          <w:tcPr>
            <w:tcW w:w="857"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3</w:t>
            </w:r>
          </w:p>
        </w:tc>
        <w:tc>
          <w:tcPr>
            <w:tcW w:w="708"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4</w:t>
            </w:r>
          </w:p>
        </w:tc>
        <w:tc>
          <w:tcPr>
            <w:tcW w:w="755"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5</w:t>
            </w:r>
          </w:p>
        </w:tc>
        <w:tc>
          <w:tcPr>
            <w:tcW w:w="953"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6</w:t>
            </w:r>
          </w:p>
        </w:tc>
        <w:tc>
          <w:tcPr>
            <w:tcW w:w="979"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7</w:t>
            </w:r>
          </w:p>
        </w:tc>
        <w:tc>
          <w:tcPr>
            <w:tcW w:w="755"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w:t>
            </w:r>
          </w:p>
        </w:tc>
        <w:tc>
          <w:tcPr>
            <w:tcW w:w="954"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w:t>
            </w:r>
          </w:p>
        </w:tc>
        <w:tc>
          <w:tcPr>
            <w:tcW w:w="979"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10</w:t>
            </w:r>
          </w:p>
        </w:tc>
        <w:tc>
          <w:tcPr>
            <w:tcW w:w="759"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11</w:t>
            </w:r>
          </w:p>
        </w:tc>
        <w:tc>
          <w:tcPr>
            <w:tcW w:w="1154"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12</w:t>
            </w:r>
          </w:p>
        </w:tc>
        <w:tc>
          <w:tcPr>
            <w:tcW w:w="880"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13</w:t>
            </w:r>
          </w:p>
        </w:tc>
        <w:tc>
          <w:tcPr>
            <w:tcW w:w="757"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14</w:t>
            </w:r>
          </w:p>
        </w:tc>
        <w:tc>
          <w:tcPr>
            <w:tcW w:w="612"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15</w:t>
            </w:r>
          </w:p>
        </w:tc>
        <w:tc>
          <w:tcPr>
            <w:tcW w:w="995"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16</w:t>
            </w:r>
          </w:p>
        </w:tc>
        <w:tc>
          <w:tcPr>
            <w:tcW w:w="862" w:type="dxa"/>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17</w:t>
            </w: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Нарушения в сфере производства и оборота подакцизных товаров – всего,</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005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006</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007</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61"/>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008</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78"/>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009</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69"/>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010</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72"/>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011</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16107" w:type="dxa"/>
            <w:gridSpan w:val="17"/>
            <w:vAlign w:val="center"/>
          </w:tcPr>
          <w:p w:rsidR="00296BA1" w:rsidRPr="00067A58" w:rsidRDefault="00296BA1" w:rsidP="00296BA1">
            <w:pPr>
              <w:jc w:val="center"/>
              <w:outlineLvl w:val="0"/>
              <w:rPr>
                <w:rFonts w:eastAsiaTheme="minorHAnsi"/>
                <w:sz w:val="16"/>
                <w:szCs w:val="16"/>
                <w:lang w:eastAsia="en-US"/>
              </w:rPr>
            </w:pPr>
            <w:r w:rsidRPr="00067A58">
              <w:rPr>
                <w:rFonts w:eastAsiaTheme="minorHAnsi"/>
                <w:sz w:val="16"/>
                <w:szCs w:val="16"/>
                <w:lang w:eastAsia="en-US"/>
              </w:rPr>
              <w:t xml:space="preserve">из них без учета субъектов хозяйствования, находящихся в процессе ликвидации (прекращения деятельности) на момент назначения проверки: </w:t>
            </w: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Нарушения в сфере производства и оборота подакцизных товаров – всего,</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805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806</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807</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61"/>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808</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78"/>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809</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69"/>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810</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72"/>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811</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308"/>
        </w:trPr>
        <w:tc>
          <w:tcPr>
            <w:tcW w:w="16107" w:type="dxa"/>
            <w:gridSpan w:val="17"/>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 Результаты проверок субъектов предпринимательской деятельности</w:t>
            </w: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 xml:space="preserve">1.1. Нарушения в сфере </w:t>
            </w:r>
            <w:r w:rsidRPr="00067A58">
              <w:rPr>
                <w:rFonts w:eastAsiaTheme="minorHAnsi"/>
                <w:sz w:val="16"/>
                <w:szCs w:val="16"/>
                <w:lang w:eastAsia="en-US"/>
              </w:rPr>
              <w:lastRenderedPageBreak/>
              <w:t>производства и оборота алкогольной продукции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lastRenderedPageBreak/>
              <w:t>015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lastRenderedPageBreak/>
              <w:t>1.2. Нарушения в сфере производства и оборота непищевой спиртосодержащей продукции  и непищевого этилового спирта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020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712"/>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1.3. Нарушения в сфере производства и оборота табачных изделий</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025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1.4. Нарушения в сфере обращения нефтяного жидкого топлива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030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 Нарушения в сфере маркировки товаров контрольными (идентификационными) знаками: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040</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val="en-US" w:eastAsia="en-US"/>
              </w:rPr>
            </w:pPr>
            <w:r w:rsidRPr="00067A58">
              <w:rPr>
                <w:rFonts w:eastAsiaTheme="minorHAnsi"/>
                <w:sz w:val="16"/>
                <w:szCs w:val="16"/>
                <w:lang w:val="en-US"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1.5.1. масла моторные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045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1.5.2.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050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1.5.3 слабоалкогольные напитки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051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1.5.4 иные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052</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 Нарушения  порядка осуществления   предпринимательской деятельности: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055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060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1.6.2. 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065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070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075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080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081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 Нарушение порядка приема денежных сре</w:t>
            </w:r>
            <w:proofErr w:type="gramStart"/>
            <w:r w:rsidRPr="00067A58">
              <w:rPr>
                <w:rFonts w:eastAsiaTheme="minorHAnsi"/>
                <w:sz w:val="16"/>
                <w:szCs w:val="16"/>
                <w:lang w:eastAsia="en-US"/>
              </w:rPr>
              <w:t>дств пр</w:t>
            </w:r>
            <w:proofErr w:type="gramEnd"/>
            <w:r w:rsidRPr="00067A58">
              <w:rPr>
                <w:rFonts w:eastAsiaTheme="minorHAnsi"/>
                <w:sz w:val="16"/>
                <w:szCs w:val="16"/>
                <w:lang w:eastAsia="en-US"/>
              </w:rPr>
              <w:t>и реализации продукции (работ, услуг) за наличный расчет: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085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090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1.7.2. 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095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lastRenderedPageBreak/>
              <w:t>1.7.3.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100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105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110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111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 Нарушения установленного законодательством порядка приобретения, хранения, использования в производстве, транспортировки, реализации товаров</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115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120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1.8.2. непищевая спиртосодержащая</w:t>
            </w:r>
            <w:proofErr w:type="gramStart"/>
            <w:r w:rsidRPr="00067A58">
              <w:rPr>
                <w:rFonts w:eastAsiaTheme="minorHAnsi"/>
                <w:sz w:val="16"/>
                <w:szCs w:val="16"/>
                <w:lang w:eastAsia="en-US"/>
              </w:rPr>
              <w:t>.</w:t>
            </w:r>
            <w:proofErr w:type="gramEnd"/>
            <w:r w:rsidRPr="00067A58">
              <w:rPr>
                <w:rFonts w:eastAsiaTheme="minorHAnsi"/>
                <w:sz w:val="16"/>
                <w:szCs w:val="16"/>
                <w:lang w:eastAsia="en-US"/>
              </w:rPr>
              <w:t xml:space="preserve"> </w:t>
            </w:r>
            <w:proofErr w:type="gramStart"/>
            <w:r w:rsidRPr="00067A58">
              <w:rPr>
                <w:rFonts w:eastAsiaTheme="minorHAnsi"/>
                <w:sz w:val="16"/>
                <w:szCs w:val="16"/>
                <w:lang w:eastAsia="en-US"/>
              </w:rPr>
              <w:t>п</w:t>
            </w:r>
            <w:proofErr w:type="gramEnd"/>
            <w:r w:rsidRPr="00067A58">
              <w:rPr>
                <w:rFonts w:eastAsiaTheme="minorHAnsi"/>
                <w:sz w:val="16"/>
                <w:szCs w:val="16"/>
                <w:lang w:eastAsia="en-US"/>
              </w:rPr>
              <w:t>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125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130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135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140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141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 Иные нарушения законодательства: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145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150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1.9.2.непищевая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155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160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1.9.4.нефтепродукты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165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170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171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308"/>
        </w:trPr>
        <w:tc>
          <w:tcPr>
            <w:tcW w:w="16107" w:type="dxa"/>
            <w:gridSpan w:val="17"/>
            <w:vAlign w:val="center"/>
          </w:tcPr>
          <w:p w:rsidR="00296BA1" w:rsidRPr="00067A58" w:rsidRDefault="00296BA1" w:rsidP="00296BA1">
            <w:pPr>
              <w:jc w:val="center"/>
              <w:outlineLvl w:val="0"/>
              <w:rPr>
                <w:rFonts w:eastAsiaTheme="minorHAnsi"/>
                <w:sz w:val="16"/>
                <w:szCs w:val="16"/>
                <w:lang w:eastAsia="en-US"/>
              </w:rPr>
            </w:pPr>
            <w:r w:rsidRPr="00067A58">
              <w:rPr>
                <w:rFonts w:eastAsiaTheme="minorHAnsi"/>
                <w:sz w:val="16"/>
                <w:szCs w:val="16"/>
                <w:lang w:eastAsia="en-US"/>
              </w:rPr>
              <w:t>из них без учета субъектов хозяйствования, находящихся в процессе ликвидации (прекращения деятельности) на момент назначения проверки:</w:t>
            </w: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1.1. Нарушения в сфере производства и оборота алкогольной продукции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815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1.2. Нарушения в сфере производства и оборота непищевой спиртосодержащей продукции  и непищевого этилового спирта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820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712"/>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1.3. Нарушения в сфере производства и оборота табачных изделий</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825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 xml:space="preserve">1.4. Нарушения в сфере обращения </w:t>
            </w:r>
            <w:r w:rsidRPr="00067A58">
              <w:rPr>
                <w:rFonts w:eastAsiaTheme="minorHAnsi"/>
                <w:sz w:val="16"/>
                <w:szCs w:val="16"/>
                <w:lang w:eastAsia="en-US"/>
              </w:rPr>
              <w:lastRenderedPageBreak/>
              <w:t>нефтяного жидкого топлива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lastRenderedPageBreak/>
              <w:t>830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lastRenderedPageBreak/>
              <w:t>1.5. Нарушения в сфере маркировки товаров контрольными (идентификационными) знаками: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840</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val="en-US" w:eastAsia="en-US"/>
              </w:rPr>
            </w:pPr>
            <w:r w:rsidRPr="00067A58">
              <w:rPr>
                <w:rFonts w:eastAsiaTheme="minorHAnsi"/>
                <w:sz w:val="16"/>
                <w:szCs w:val="16"/>
                <w:lang w:val="en-US"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1.5.1. масла моторные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845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1.5.2.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850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1.5.3 слабоалкогольные напитки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851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1.5.4 иные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852</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 Нарушения  порядка осуществления   предпринимательской деятельности: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855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860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1.6.2. 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865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870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875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880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1.6.6.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881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 Нарушение порядка приема денежных сре</w:t>
            </w:r>
            <w:proofErr w:type="gramStart"/>
            <w:r w:rsidRPr="00067A58">
              <w:rPr>
                <w:rFonts w:eastAsiaTheme="minorHAnsi"/>
                <w:sz w:val="16"/>
                <w:szCs w:val="16"/>
                <w:lang w:eastAsia="en-US"/>
              </w:rPr>
              <w:t>дств пр</w:t>
            </w:r>
            <w:proofErr w:type="gramEnd"/>
            <w:r w:rsidRPr="00067A58">
              <w:rPr>
                <w:rFonts w:eastAsiaTheme="minorHAnsi"/>
                <w:sz w:val="16"/>
                <w:szCs w:val="16"/>
                <w:lang w:eastAsia="en-US"/>
              </w:rPr>
              <w:t>и реализации продукции (работ, услуг) за наличный расчет: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885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890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1.7.2. 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895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900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905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910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1.7.6.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911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 Нарушения установленного законодательством порядка приобретения, хранения, использования в производстве, транспортировки, реализации товаров</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915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lastRenderedPageBreak/>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920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1.8.2. непищевая спиртосодержащая</w:t>
            </w:r>
            <w:proofErr w:type="gramStart"/>
            <w:r w:rsidRPr="00067A58">
              <w:rPr>
                <w:rFonts w:eastAsiaTheme="minorHAnsi"/>
                <w:sz w:val="16"/>
                <w:szCs w:val="16"/>
                <w:lang w:eastAsia="en-US"/>
              </w:rPr>
              <w:t>.</w:t>
            </w:r>
            <w:proofErr w:type="gramEnd"/>
            <w:r w:rsidRPr="00067A58">
              <w:rPr>
                <w:rFonts w:eastAsiaTheme="minorHAnsi"/>
                <w:sz w:val="16"/>
                <w:szCs w:val="16"/>
                <w:lang w:eastAsia="en-US"/>
              </w:rPr>
              <w:t xml:space="preserve"> </w:t>
            </w:r>
            <w:proofErr w:type="gramStart"/>
            <w:r w:rsidRPr="00067A58">
              <w:rPr>
                <w:rFonts w:eastAsiaTheme="minorHAnsi"/>
                <w:sz w:val="16"/>
                <w:szCs w:val="16"/>
                <w:lang w:eastAsia="en-US"/>
              </w:rPr>
              <w:t>п</w:t>
            </w:r>
            <w:proofErr w:type="gramEnd"/>
            <w:r w:rsidRPr="00067A58">
              <w:rPr>
                <w:rFonts w:eastAsiaTheme="minorHAnsi"/>
                <w:sz w:val="16"/>
                <w:szCs w:val="16"/>
                <w:lang w:eastAsia="en-US"/>
              </w:rPr>
              <w:t>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925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930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935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940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1.8.6.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941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 Иные нарушения законодательства: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945</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950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1.9.2.непищевая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955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960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1.9.4.нефтепродукты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965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970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1.9.6.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971</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20"/>
        </w:trPr>
        <w:tc>
          <w:tcPr>
            <w:tcW w:w="16107" w:type="dxa"/>
            <w:gridSpan w:val="17"/>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 Результаты проверок физических лиц, не являющихся индивидуальными предпринимателями</w:t>
            </w: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2.1. Нарушения в сфере производства и оборота алкогольной продукции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175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2.2. Нарушения в сфере производства и оборота непищевой спиртосодержащей продукции  и непищевого этилового спирта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180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2.3. Нарушения в сфере производства и оборота табачных изделий</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185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2.4. Нарушения в сфере  обращения нефтяного жидкого топлива</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190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2.5. Нарушения правил осуществление предпринимательской деятельности:</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200</w:t>
            </w:r>
          </w:p>
        </w:tc>
        <w:tc>
          <w:tcPr>
            <w:tcW w:w="8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0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в том числе  по предметам административного правонарушения:</w:t>
            </w:r>
          </w:p>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2.5.1.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205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 xml:space="preserve">2.5.2. непищевая </w:t>
            </w:r>
            <w:r w:rsidRPr="00067A58">
              <w:rPr>
                <w:rFonts w:eastAsiaTheme="minorHAnsi"/>
                <w:sz w:val="16"/>
                <w:szCs w:val="16"/>
                <w:lang w:eastAsia="en-US"/>
              </w:rPr>
              <w:lastRenderedPageBreak/>
              <w:t>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lastRenderedPageBreak/>
              <w:t>210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291"/>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lastRenderedPageBreak/>
              <w:t>2.5.3.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215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378"/>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2.5.4.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220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311"/>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2.5.5.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225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2.5.6.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226</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rPr>
          <w:trHeight w:val="303"/>
        </w:trPr>
        <w:tc>
          <w:tcPr>
            <w:tcW w:w="16107" w:type="dxa"/>
            <w:gridSpan w:val="17"/>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3. Выявлено бесхозяйного имущества</w:t>
            </w:r>
          </w:p>
        </w:tc>
      </w:tr>
      <w:tr w:rsidR="00067A58" w:rsidRPr="00067A58" w:rsidTr="00C9238A">
        <w:trPr>
          <w:trHeight w:val="325"/>
        </w:trPr>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3.1 Алкогольная продукция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260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3.2 Непищевая спиртосодержащая продукция и непищевой этиловый спирт</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265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3.3. Табачные изделия</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270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3.4  Нефтепродукты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275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067A58"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3.5. Пиво солодовое</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280</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r w:rsidR="00296BA1" w:rsidRPr="00067A58" w:rsidTr="00C9238A">
        <w:tc>
          <w:tcPr>
            <w:tcW w:w="2660" w:type="dxa"/>
            <w:vAlign w:val="center"/>
          </w:tcPr>
          <w:p w:rsidR="00296BA1" w:rsidRPr="00067A58" w:rsidRDefault="00296BA1" w:rsidP="00296BA1">
            <w:pPr>
              <w:rPr>
                <w:rFonts w:eastAsiaTheme="minorHAnsi"/>
                <w:sz w:val="16"/>
                <w:szCs w:val="16"/>
                <w:lang w:eastAsia="en-US"/>
              </w:rPr>
            </w:pPr>
            <w:r w:rsidRPr="00067A58">
              <w:rPr>
                <w:rFonts w:eastAsiaTheme="minorHAnsi"/>
                <w:sz w:val="16"/>
                <w:szCs w:val="16"/>
                <w:lang w:eastAsia="en-US"/>
              </w:rPr>
              <w:t>3.6. Иные подакцизные товары</w:t>
            </w:r>
          </w:p>
        </w:tc>
        <w:tc>
          <w:tcPr>
            <w:tcW w:w="488"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285</w:t>
            </w:r>
          </w:p>
        </w:tc>
        <w:tc>
          <w:tcPr>
            <w:tcW w:w="857" w:type="dxa"/>
            <w:vAlign w:val="center"/>
          </w:tcPr>
          <w:p w:rsidR="00296BA1" w:rsidRPr="00067A58" w:rsidRDefault="00296BA1" w:rsidP="00296BA1">
            <w:pPr>
              <w:jc w:val="center"/>
              <w:rPr>
                <w:rFonts w:eastAsiaTheme="minorHAnsi"/>
                <w:sz w:val="16"/>
                <w:szCs w:val="16"/>
                <w:lang w:eastAsia="en-US"/>
              </w:rPr>
            </w:pPr>
          </w:p>
        </w:tc>
        <w:tc>
          <w:tcPr>
            <w:tcW w:w="708"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3"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5" w:type="dxa"/>
            <w:vAlign w:val="center"/>
          </w:tcPr>
          <w:p w:rsidR="00296BA1" w:rsidRPr="00067A58" w:rsidRDefault="00296BA1" w:rsidP="00296BA1">
            <w:pPr>
              <w:jc w:val="center"/>
              <w:rPr>
                <w:rFonts w:eastAsiaTheme="minorHAnsi"/>
                <w:sz w:val="16"/>
                <w:szCs w:val="16"/>
                <w:lang w:eastAsia="en-US"/>
              </w:rPr>
            </w:pPr>
          </w:p>
        </w:tc>
        <w:tc>
          <w:tcPr>
            <w:tcW w:w="954" w:type="dxa"/>
            <w:vAlign w:val="center"/>
          </w:tcPr>
          <w:p w:rsidR="00296BA1" w:rsidRPr="00067A58" w:rsidRDefault="00296BA1" w:rsidP="00296BA1">
            <w:pPr>
              <w:jc w:val="center"/>
              <w:rPr>
                <w:rFonts w:eastAsiaTheme="minorHAnsi"/>
                <w:sz w:val="16"/>
                <w:szCs w:val="16"/>
                <w:lang w:eastAsia="en-US"/>
              </w:rPr>
            </w:pPr>
          </w:p>
        </w:tc>
        <w:tc>
          <w:tcPr>
            <w:tcW w:w="979" w:type="dxa"/>
            <w:vAlign w:val="center"/>
          </w:tcPr>
          <w:p w:rsidR="00296BA1" w:rsidRPr="00067A58" w:rsidRDefault="00296BA1" w:rsidP="00296BA1">
            <w:pPr>
              <w:jc w:val="center"/>
              <w:rPr>
                <w:rFonts w:eastAsiaTheme="minorHAnsi"/>
                <w:sz w:val="16"/>
                <w:szCs w:val="16"/>
                <w:lang w:eastAsia="en-US"/>
              </w:rPr>
            </w:pPr>
          </w:p>
        </w:tc>
        <w:tc>
          <w:tcPr>
            <w:tcW w:w="759"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1154"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880" w:type="dxa"/>
            <w:vAlign w:val="center"/>
          </w:tcPr>
          <w:p w:rsidR="00296BA1" w:rsidRPr="00067A58" w:rsidRDefault="00296BA1" w:rsidP="00296BA1">
            <w:pPr>
              <w:jc w:val="center"/>
              <w:rPr>
                <w:rFonts w:eastAsiaTheme="minorHAnsi"/>
                <w:sz w:val="16"/>
                <w:szCs w:val="16"/>
                <w:lang w:eastAsia="en-US"/>
              </w:rPr>
            </w:pPr>
            <w:r w:rsidRPr="00067A58">
              <w:rPr>
                <w:rFonts w:eastAsiaTheme="minorHAnsi"/>
                <w:sz w:val="16"/>
                <w:szCs w:val="16"/>
                <w:lang w:eastAsia="en-US"/>
              </w:rPr>
              <w:t>Х</w:t>
            </w:r>
          </w:p>
        </w:tc>
        <w:tc>
          <w:tcPr>
            <w:tcW w:w="757" w:type="dxa"/>
            <w:vAlign w:val="center"/>
          </w:tcPr>
          <w:p w:rsidR="00296BA1" w:rsidRPr="00067A58" w:rsidRDefault="00296BA1" w:rsidP="00296BA1">
            <w:pPr>
              <w:jc w:val="center"/>
              <w:rPr>
                <w:rFonts w:eastAsiaTheme="minorHAnsi"/>
                <w:sz w:val="16"/>
                <w:szCs w:val="16"/>
                <w:lang w:eastAsia="en-US"/>
              </w:rPr>
            </w:pPr>
          </w:p>
        </w:tc>
        <w:tc>
          <w:tcPr>
            <w:tcW w:w="612" w:type="dxa"/>
            <w:vAlign w:val="center"/>
          </w:tcPr>
          <w:p w:rsidR="00296BA1" w:rsidRPr="00067A58" w:rsidRDefault="00296BA1" w:rsidP="00296BA1">
            <w:pPr>
              <w:jc w:val="center"/>
              <w:rPr>
                <w:rFonts w:eastAsiaTheme="minorHAnsi"/>
                <w:sz w:val="16"/>
                <w:szCs w:val="16"/>
                <w:lang w:eastAsia="en-US"/>
              </w:rPr>
            </w:pPr>
          </w:p>
        </w:tc>
        <w:tc>
          <w:tcPr>
            <w:tcW w:w="995" w:type="dxa"/>
            <w:vAlign w:val="center"/>
          </w:tcPr>
          <w:p w:rsidR="00296BA1" w:rsidRPr="00067A58" w:rsidRDefault="00296BA1" w:rsidP="00296BA1">
            <w:pPr>
              <w:jc w:val="center"/>
              <w:rPr>
                <w:rFonts w:eastAsiaTheme="minorHAnsi"/>
                <w:sz w:val="16"/>
                <w:szCs w:val="16"/>
                <w:lang w:eastAsia="en-US"/>
              </w:rPr>
            </w:pPr>
          </w:p>
        </w:tc>
        <w:tc>
          <w:tcPr>
            <w:tcW w:w="862" w:type="dxa"/>
            <w:vAlign w:val="center"/>
          </w:tcPr>
          <w:p w:rsidR="00296BA1" w:rsidRPr="00067A58" w:rsidRDefault="00296BA1" w:rsidP="00296BA1">
            <w:pPr>
              <w:jc w:val="center"/>
              <w:rPr>
                <w:rFonts w:eastAsiaTheme="minorHAnsi"/>
                <w:sz w:val="16"/>
                <w:szCs w:val="16"/>
                <w:lang w:eastAsia="en-US"/>
              </w:rPr>
            </w:pPr>
          </w:p>
        </w:tc>
      </w:tr>
    </w:tbl>
    <w:p w:rsidR="00296BA1" w:rsidRPr="00067A58" w:rsidRDefault="00296BA1" w:rsidP="00296BA1">
      <w:pPr>
        <w:spacing w:after="200" w:line="276" w:lineRule="auto"/>
        <w:rPr>
          <w:rFonts w:asciiTheme="minorHAnsi" w:eastAsiaTheme="minorHAnsi" w:hAnsiTheme="minorHAnsi" w:cstheme="minorBidi"/>
          <w:sz w:val="22"/>
          <w:szCs w:val="22"/>
          <w:lang w:eastAsia="en-US"/>
        </w:rPr>
      </w:pPr>
    </w:p>
    <w:p w:rsidR="00296BA1" w:rsidRPr="00067A58" w:rsidRDefault="00296BA1" w:rsidP="00296BA1">
      <w:pPr>
        <w:spacing w:after="200" w:line="276" w:lineRule="auto"/>
        <w:rPr>
          <w:rFonts w:asciiTheme="minorHAnsi" w:eastAsiaTheme="minorHAnsi" w:hAnsiTheme="minorHAnsi" w:cstheme="minorBidi"/>
          <w:sz w:val="22"/>
          <w:szCs w:val="22"/>
          <w:lang w:eastAsia="en-US"/>
        </w:rPr>
      </w:pPr>
      <w:r w:rsidRPr="00067A58">
        <w:rPr>
          <w:rFonts w:asciiTheme="minorHAnsi" w:eastAsiaTheme="minorHAnsi" w:hAnsiTheme="minorHAnsi" w:cstheme="minorBidi"/>
          <w:sz w:val="22"/>
          <w:szCs w:val="22"/>
          <w:lang w:eastAsia="en-US"/>
        </w:rPr>
        <w:br w:type="page"/>
      </w:r>
    </w:p>
    <w:tbl>
      <w:tblPr>
        <w:tblStyle w:val="af5"/>
        <w:tblW w:w="15866" w:type="dxa"/>
        <w:tblInd w:w="118" w:type="dxa"/>
        <w:tblLayout w:type="fixed"/>
        <w:tblLook w:val="04A0" w:firstRow="1" w:lastRow="0" w:firstColumn="1" w:lastColumn="0" w:noHBand="0" w:noVBand="1"/>
      </w:tblPr>
      <w:tblGrid>
        <w:gridCol w:w="2472"/>
        <w:gridCol w:w="546"/>
        <w:gridCol w:w="1225"/>
        <w:gridCol w:w="1417"/>
        <w:gridCol w:w="716"/>
        <w:gridCol w:w="956"/>
        <w:gridCol w:w="1046"/>
        <w:gridCol w:w="716"/>
        <w:gridCol w:w="956"/>
        <w:gridCol w:w="1046"/>
        <w:gridCol w:w="1227"/>
        <w:gridCol w:w="1134"/>
        <w:gridCol w:w="1275"/>
        <w:gridCol w:w="1134"/>
      </w:tblGrid>
      <w:tr w:rsidR="00067A58" w:rsidRPr="00067A58" w:rsidTr="00296BA1">
        <w:tc>
          <w:tcPr>
            <w:tcW w:w="2472" w:type="dxa"/>
            <w:vMerge w:val="restart"/>
            <w:vAlign w:val="center"/>
          </w:tcPr>
          <w:p w:rsidR="00296BA1" w:rsidRPr="00067A58" w:rsidRDefault="00296BA1" w:rsidP="00296BA1">
            <w:pPr>
              <w:rPr>
                <w:rFonts w:eastAsiaTheme="minorHAnsi"/>
                <w:sz w:val="18"/>
                <w:szCs w:val="18"/>
                <w:lang w:eastAsia="en-US"/>
              </w:rPr>
            </w:pPr>
          </w:p>
        </w:tc>
        <w:tc>
          <w:tcPr>
            <w:tcW w:w="546" w:type="dxa"/>
            <w:vMerge w:val="restart"/>
            <w:vAlign w:val="center"/>
          </w:tcPr>
          <w:p w:rsidR="00296BA1" w:rsidRPr="00067A58" w:rsidRDefault="00296BA1" w:rsidP="00296BA1">
            <w:pPr>
              <w:jc w:val="center"/>
              <w:rPr>
                <w:rFonts w:eastAsiaTheme="minorHAnsi"/>
                <w:sz w:val="18"/>
                <w:szCs w:val="18"/>
                <w:lang w:eastAsia="en-US"/>
              </w:rPr>
            </w:pPr>
          </w:p>
        </w:tc>
        <w:tc>
          <w:tcPr>
            <w:tcW w:w="8078" w:type="dxa"/>
            <w:gridSpan w:val="8"/>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Результаты рассмотрения проверок налоговыми органами</w:t>
            </w:r>
          </w:p>
        </w:tc>
        <w:tc>
          <w:tcPr>
            <w:tcW w:w="1227" w:type="dxa"/>
            <w:vMerge w:val="restart"/>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Направ</w:t>
            </w:r>
            <w:r w:rsidRPr="00067A58">
              <w:rPr>
                <w:rFonts w:eastAsiaTheme="minorHAnsi"/>
                <w:sz w:val="18"/>
                <w:szCs w:val="18"/>
                <w:lang w:eastAsia="en-US"/>
              </w:rPr>
              <w:softHyphen/>
              <w:t>лено пред</w:t>
            </w:r>
            <w:r w:rsidRPr="00067A58">
              <w:rPr>
                <w:rFonts w:eastAsiaTheme="minorHAnsi"/>
                <w:sz w:val="18"/>
                <w:szCs w:val="18"/>
                <w:lang w:eastAsia="en-US"/>
              </w:rPr>
              <w:softHyphen/>
              <w:t>ставлений (сообще</w:t>
            </w:r>
            <w:r w:rsidRPr="00067A58">
              <w:rPr>
                <w:rFonts w:eastAsiaTheme="minorHAnsi"/>
                <w:sz w:val="18"/>
                <w:szCs w:val="18"/>
                <w:lang w:eastAsia="en-US"/>
              </w:rPr>
              <w:softHyphen/>
              <w:t>ний) лицензи</w:t>
            </w:r>
            <w:r w:rsidRPr="00067A58">
              <w:rPr>
                <w:rFonts w:eastAsiaTheme="minorHAnsi"/>
                <w:sz w:val="18"/>
                <w:szCs w:val="18"/>
                <w:lang w:eastAsia="en-US"/>
              </w:rPr>
              <w:softHyphen/>
              <w:t>рующему органу, ед.</w:t>
            </w:r>
          </w:p>
        </w:tc>
        <w:tc>
          <w:tcPr>
            <w:tcW w:w="2409" w:type="dxa"/>
            <w:gridSpan w:val="2"/>
            <w:vMerge w:val="restart"/>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Принято решений лицензирующим органом, ед.</w:t>
            </w:r>
          </w:p>
          <w:p w:rsidR="00296BA1" w:rsidRPr="00067A58" w:rsidRDefault="00296BA1" w:rsidP="00296BA1">
            <w:pPr>
              <w:spacing w:line="220" w:lineRule="exact"/>
              <w:ind w:left="-1941" w:firstLine="1941"/>
              <w:jc w:val="center"/>
              <w:rPr>
                <w:rFonts w:eastAsiaTheme="minorHAnsi"/>
                <w:sz w:val="18"/>
                <w:szCs w:val="18"/>
                <w:lang w:eastAsia="en-US"/>
              </w:rPr>
            </w:pPr>
          </w:p>
        </w:tc>
        <w:tc>
          <w:tcPr>
            <w:tcW w:w="1134" w:type="dxa"/>
            <w:vMerge w:val="restart"/>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Направлено материалов для рассмот</w:t>
            </w:r>
            <w:r w:rsidRPr="00067A58">
              <w:rPr>
                <w:rFonts w:eastAsiaTheme="minorHAnsi"/>
                <w:sz w:val="18"/>
                <w:szCs w:val="18"/>
                <w:lang w:eastAsia="en-US"/>
              </w:rPr>
              <w:softHyphen/>
              <w:t>рения вопроса о возбуждении уголовного дела, ед.</w:t>
            </w:r>
          </w:p>
        </w:tc>
      </w:tr>
      <w:tr w:rsidR="00067A58" w:rsidRPr="00067A58" w:rsidTr="00296BA1">
        <w:tc>
          <w:tcPr>
            <w:tcW w:w="2472" w:type="dxa"/>
            <w:vMerge/>
            <w:vAlign w:val="center"/>
          </w:tcPr>
          <w:p w:rsidR="00296BA1" w:rsidRPr="00067A58" w:rsidRDefault="00296BA1" w:rsidP="00296BA1">
            <w:pPr>
              <w:rPr>
                <w:rFonts w:eastAsiaTheme="minorHAnsi"/>
                <w:sz w:val="18"/>
                <w:szCs w:val="18"/>
                <w:lang w:eastAsia="en-US"/>
              </w:rPr>
            </w:pPr>
          </w:p>
        </w:tc>
        <w:tc>
          <w:tcPr>
            <w:tcW w:w="546" w:type="dxa"/>
            <w:vMerge/>
            <w:vAlign w:val="center"/>
          </w:tcPr>
          <w:p w:rsidR="00296BA1" w:rsidRPr="00067A58" w:rsidRDefault="00296BA1" w:rsidP="00296BA1">
            <w:pPr>
              <w:jc w:val="center"/>
              <w:rPr>
                <w:rFonts w:eastAsiaTheme="minorHAnsi"/>
                <w:sz w:val="18"/>
                <w:szCs w:val="18"/>
                <w:lang w:eastAsia="en-US"/>
              </w:rPr>
            </w:pPr>
          </w:p>
        </w:tc>
        <w:tc>
          <w:tcPr>
            <w:tcW w:w="2642" w:type="dxa"/>
            <w:gridSpan w:val="2"/>
            <w:vMerge w:val="restart"/>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количество лиц, привлеченных к ответственности, ед.</w:t>
            </w:r>
          </w:p>
        </w:tc>
        <w:tc>
          <w:tcPr>
            <w:tcW w:w="2718" w:type="dxa"/>
            <w:gridSpan w:val="3"/>
            <w:vAlign w:val="center"/>
          </w:tcPr>
          <w:p w:rsidR="00296BA1" w:rsidRPr="00067A58" w:rsidRDefault="00296BA1" w:rsidP="00296BA1">
            <w:pPr>
              <w:jc w:val="center"/>
              <w:rPr>
                <w:rFonts w:eastAsiaTheme="minorHAnsi"/>
                <w:sz w:val="18"/>
                <w:szCs w:val="18"/>
                <w:lang w:eastAsia="en-US"/>
              </w:rPr>
            </w:pPr>
            <w:proofErr w:type="spellStart"/>
            <w:r w:rsidRPr="00067A58">
              <w:rPr>
                <w:rFonts w:eastAsiaTheme="minorHAnsi"/>
                <w:sz w:val="18"/>
                <w:szCs w:val="18"/>
                <w:lang w:eastAsia="en-US"/>
              </w:rPr>
              <w:t>доначислено</w:t>
            </w:r>
            <w:proofErr w:type="spellEnd"/>
            <w:r w:rsidRPr="00067A58">
              <w:rPr>
                <w:rFonts w:eastAsiaTheme="minorHAnsi"/>
                <w:sz w:val="18"/>
                <w:szCs w:val="18"/>
                <w:lang w:eastAsia="en-US"/>
              </w:rPr>
              <w:t xml:space="preserve"> (наложено)</w:t>
            </w:r>
          </w:p>
        </w:tc>
        <w:tc>
          <w:tcPr>
            <w:tcW w:w="2718" w:type="dxa"/>
            <w:gridSpan w:val="3"/>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взыскано</w:t>
            </w:r>
          </w:p>
        </w:tc>
        <w:tc>
          <w:tcPr>
            <w:tcW w:w="1227" w:type="dxa"/>
            <w:vMerge/>
            <w:vAlign w:val="center"/>
          </w:tcPr>
          <w:p w:rsidR="00296BA1" w:rsidRPr="00067A58" w:rsidRDefault="00296BA1" w:rsidP="00296BA1">
            <w:pPr>
              <w:jc w:val="center"/>
              <w:rPr>
                <w:rFonts w:eastAsiaTheme="minorHAnsi"/>
                <w:sz w:val="18"/>
                <w:szCs w:val="18"/>
                <w:lang w:eastAsia="en-US"/>
              </w:rPr>
            </w:pPr>
          </w:p>
        </w:tc>
        <w:tc>
          <w:tcPr>
            <w:tcW w:w="2409" w:type="dxa"/>
            <w:gridSpan w:val="2"/>
            <w:vMerge/>
            <w:vAlign w:val="center"/>
          </w:tcPr>
          <w:p w:rsidR="00296BA1" w:rsidRPr="00067A58" w:rsidRDefault="00296BA1" w:rsidP="00296BA1">
            <w:pPr>
              <w:jc w:val="center"/>
              <w:rPr>
                <w:rFonts w:eastAsiaTheme="minorHAnsi"/>
                <w:sz w:val="18"/>
                <w:szCs w:val="18"/>
                <w:lang w:eastAsia="en-US"/>
              </w:rPr>
            </w:pPr>
          </w:p>
        </w:tc>
        <w:tc>
          <w:tcPr>
            <w:tcW w:w="1134" w:type="dxa"/>
            <w:vMerge/>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72" w:type="dxa"/>
            <w:vMerge/>
            <w:vAlign w:val="center"/>
          </w:tcPr>
          <w:p w:rsidR="00296BA1" w:rsidRPr="00067A58" w:rsidRDefault="00296BA1" w:rsidP="00296BA1">
            <w:pPr>
              <w:rPr>
                <w:rFonts w:eastAsiaTheme="minorHAnsi"/>
                <w:sz w:val="18"/>
                <w:szCs w:val="18"/>
                <w:lang w:eastAsia="en-US"/>
              </w:rPr>
            </w:pPr>
          </w:p>
        </w:tc>
        <w:tc>
          <w:tcPr>
            <w:tcW w:w="546" w:type="dxa"/>
            <w:vMerge/>
            <w:vAlign w:val="center"/>
          </w:tcPr>
          <w:p w:rsidR="00296BA1" w:rsidRPr="00067A58" w:rsidRDefault="00296BA1" w:rsidP="00296BA1">
            <w:pPr>
              <w:jc w:val="center"/>
              <w:rPr>
                <w:rFonts w:eastAsiaTheme="minorHAnsi"/>
                <w:sz w:val="18"/>
                <w:szCs w:val="18"/>
                <w:lang w:eastAsia="en-US"/>
              </w:rPr>
            </w:pPr>
          </w:p>
        </w:tc>
        <w:tc>
          <w:tcPr>
            <w:tcW w:w="2642" w:type="dxa"/>
            <w:gridSpan w:val="2"/>
            <w:vMerge/>
            <w:vAlign w:val="center"/>
          </w:tcPr>
          <w:p w:rsidR="00296BA1" w:rsidRPr="00067A58" w:rsidRDefault="00296BA1" w:rsidP="00296BA1">
            <w:pPr>
              <w:jc w:val="center"/>
              <w:rPr>
                <w:rFonts w:eastAsiaTheme="minorHAnsi"/>
                <w:sz w:val="18"/>
                <w:szCs w:val="18"/>
                <w:lang w:eastAsia="en-US"/>
              </w:rPr>
            </w:pPr>
          </w:p>
        </w:tc>
        <w:tc>
          <w:tcPr>
            <w:tcW w:w="716" w:type="dxa"/>
            <w:vMerge w:val="restart"/>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всего</w:t>
            </w:r>
          </w:p>
        </w:tc>
        <w:tc>
          <w:tcPr>
            <w:tcW w:w="2002" w:type="dxa"/>
            <w:gridSpan w:val="2"/>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из них</w:t>
            </w:r>
          </w:p>
        </w:tc>
        <w:tc>
          <w:tcPr>
            <w:tcW w:w="716" w:type="dxa"/>
            <w:vMerge w:val="restart"/>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всего</w:t>
            </w:r>
          </w:p>
        </w:tc>
        <w:tc>
          <w:tcPr>
            <w:tcW w:w="2002" w:type="dxa"/>
            <w:gridSpan w:val="2"/>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из них</w:t>
            </w:r>
          </w:p>
        </w:tc>
        <w:tc>
          <w:tcPr>
            <w:tcW w:w="1227" w:type="dxa"/>
            <w:vMerge/>
            <w:vAlign w:val="center"/>
          </w:tcPr>
          <w:p w:rsidR="00296BA1" w:rsidRPr="00067A58" w:rsidRDefault="00296BA1" w:rsidP="00296BA1">
            <w:pPr>
              <w:jc w:val="center"/>
              <w:rPr>
                <w:rFonts w:eastAsiaTheme="minorHAnsi"/>
                <w:sz w:val="18"/>
                <w:szCs w:val="18"/>
                <w:lang w:eastAsia="en-US"/>
              </w:rPr>
            </w:pPr>
          </w:p>
        </w:tc>
        <w:tc>
          <w:tcPr>
            <w:tcW w:w="2409" w:type="dxa"/>
            <w:gridSpan w:val="2"/>
            <w:vMerge/>
            <w:vAlign w:val="center"/>
          </w:tcPr>
          <w:p w:rsidR="00296BA1" w:rsidRPr="00067A58" w:rsidRDefault="00296BA1" w:rsidP="00296BA1">
            <w:pPr>
              <w:jc w:val="center"/>
              <w:rPr>
                <w:rFonts w:eastAsiaTheme="minorHAnsi"/>
                <w:sz w:val="18"/>
                <w:szCs w:val="18"/>
                <w:lang w:eastAsia="en-US"/>
              </w:rPr>
            </w:pPr>
          </w:p>
        </w:tc>
        <w:tc>
          <w:tcPr>
            <w:tcW w:w="1134" w:type="dxa"/>
            <w:vMerge/>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72" w:type="dxa"/>
            <w:vMerge/>
            <w:vAlign w:val="center"/>
          </w:tcPr>
          <w:p w:rsidR="00296BA1" w:rsidRPr="00067A58" w:rsidRDefault="00296BA1" w:rsidP="00296BA1">
            <w:pPr>
              <w:rPr>
                <w:rFonts w:eastAsiaTheme="minorHAnsi"/>
                <w:sz w:val="18"/>
                <w:szCs w:val="18"/>
                <w:lang w:eastAsia="en-US"/>
              </w:rPr>
            </w:pPr>
          </w:p>
        </w:tc>
        <w:tc>
          <w:tcPr>
            <w:tcW w:w="546" w:type="dxa"/>
            <w:vMerge/>
            <w:vAlign w:val="center"/>
          </w:tcPr>
          <w:p w:rsidR="00296BA1" w:rsidRPr="00067A58" w:rsidRDefault="00296BA1" w:rsidP="00296BA1">
            <w:pPr>
              <w:jc w:val="center"/>
              <w:rPr>
                <w:rFonts w:eastAsiaTheme="minorHAnsi"/>
                <w:sz w:val="18"/>
                <w:szCs w:val="18"/>
                <w:lang w:eastAsia="en-US"/>
              </w:rPr>
            </w:pP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физические лица</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юридические лица, инди</w:t>
            </w:r>
            <w:r w:rsidRPr="00067A58">
              <w:rPr>
                <w:rFonts w:eastAsiaTheme="minorHAnsi"/>
                <w:sz w:val="18"/>
                <w:szCs w:val="18"/>
                <w:lang w:eastAsia="en-US"/>
              </w:rPr>
              <w:softHyphen/>
              <w:t>видуальные предприни</w:t>
            </w:r>
            <w:r w:rsidRPr="00067A58">
              <w:rPr>
                <w:rFonts w:eastAsiaTheme="minorHAnsi"/>
                <w:sz w:val="18"/>
                <w:szCs w:val="18"/>
                <w:lang w:eastAsia="en-US"/>
              </w:rPr>
              <w:softHyphen/>
              <w:t>матели</w:t>
            </w:r>
          </w:p>
        </w:tc>
        <w:tc>
          <w:tcPr>
            <w:tcW w:w="716" w:type="dxa"/>
            <w:vMerge/>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налогов</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штрафов</w:t>
            </w:r>
          </w:p>
        </w:tc>
        <w:tc>
          <w:tcPr>
            <w:tcW w:w="716" w:type="dxa"/>
            <w:vMerge/>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налогов</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штрафов</w:t>
            </w:r>
          </w:p>
        </w:tc>
        <w:tc>
          <w:tcPr>
            <w:tcW w:w="1227" w:type="dxa"/>
            <w:vMerge/>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о приоста</w:t>
            </w:r>
            <w:r w:rsidRPr="00067A58">
              <w:rPr>
                <w:rFonts w:eastAsiaTheme="minorHAnsi"/>
                <w:sz w:val="18"/>
                <w:szCs w:val="18"/>
                <w:lang w:eastAsia="en-US"/>
              </w:rPr>
              <w:softHyphen/>
              <w:t>новлении действия лицензии</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о прекра</w:t>
            </w:r>
            <w:r w:rsidRPr="00067A58">
              <w:rPr>
                <w:rFonts w:eastAsiaTheme="minorHAnsi"/>
                <w:sz w:val="18"/>
                <w:szCs w:val="18"/>
                <w:lang w:eastAsia="en-US"/>
              </w:rPr>
              <w:softHyphen/>
              <w:t>щении действия лицензии</w:t>
            </w:r>
          </w:p>
        </w:tc>
        <w:tc>
          <w:tcPr>
            <w:tcW w:w="1134" w:type="dxa"/>
            <w:vMerge/>
            <w:vAlign w:val="center"/>
          </w:tcPr>
          <w:p w:rsidR="00296BA1" w:rsidRPr="00067A58" w:rsidRDefault="00296BA1" w:rsidP="00296BA1">
            <w:pPr>
              <w:jc w:val="center"/>
              <w:rPr>
                <w:rFonts w:eastAsiaTheme="minorHAnsi"/>
                <w:sz w:val="18"/>
                <w:szCs w:val="18"/>
                <w:lang w:eastAsia="en-US"/>
              </w:rPr>
            </w:pPr>
          </w:p>
        </w:tc>
      </w:tr>
    </w:tbl>
    <w:p w:rsidR="00296BA1" w:rsidRPr="00067A58" w:rsidRDefault="00296BA1" w:rsidP="00296BA1">
      <w:pPr>
        <w:rPr>
          <w:rFonts w:eastAsiaTheme="minorHAnsi"/>
          <w:sz w:val="18"/>
          <w:szCs w:val="18"/>
          <w:lang w:eastAsia="en-US"/>
        </w:rPr>
      </w:pPr>
    </w:p>
    <w:tbl>
      <w:tblPr>
        <w:tblStyle w:val="af5"/>
        <w:tblW w:w="15876" w:type="dxa"/>
        <w:tblInd w:w="108" w:type="dxa"/>
        <w:tblLayout w:type="fixed"/>
        <w:tblLook w:val="04A0" w:firstRow="1" w:lastRow="0" w:firstColumn="1" w:lastColumn="0" w:noHBand="0" w:noVBand="1"/>
      </w:tblPr>
      <w:tblGrid>
        <w:gridCol w:w="2482"/>
        <w:gridCol w:w="546"/>
        <w:gridCol w:w="1225"/>
        <w:gridCol w:w="1417"/>
        <w:gridCol w:w="716"/>
        <w:gridCol w:w="956"/>
        <w:gridCol w:w="1046"/>
        <w:gridCol w:w="716"/>
        <w:gridCol w:w="956"/>
        <w:gridCol w:w="1046"/>
        <w:gridCol w:w="1227"/>
        <w:gridCol w:w="1134"/>
        <w:gridCol w:w="1275"/>
        <w:gridCol w:w="1134"/>
      </w:tblGrid>
      <w:tr w:rsidR="00067A58" w:rsidRPr="00067A58" w:rsidTr="00296BA1">
        <w:trPr>
          <w:tblHeader/>
        </w:trPr>
        <w:tc>
          <w:tcPr>
            <w:tcW w:w="2482"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18</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19</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20</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21</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22</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23</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24</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25</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26</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27</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28</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29</w:t>
            </w:r>
          </w:p>
        </w:tc>
      </w:tr>
      <w:tr w:rsidR="00067A58" w:rsidRPr="00067A58" w:rsidTr="00296BA1">
        <w:tc>
          <w:tcPr>
            <w:tcW w:w="2482" w:type="dxa"/>
            <w:vAlign w:val="center"/>
          </w:tcPr>
          <w:p w:rsidR="00296BA1" w:rsidRPr="00067A58" w:rsidRDefault="00296BA1" w:rsidP="00296BA1">
            <w:pPr>
              <w:rPr>
                <w:sz w:val="18"/>
                <w:szCs w:val="18"/>
              </w:rPr>
            </w:pPr>
            <w:r w:rsidRPr="00067A58">
              <w:rPr>
                <w:sz w:val="18"/>
                <w:szCs w:val="18"/>
              </w:rPr>
              <w:t>Нарушения в сфере производства и оборота подакцизных товаров – всего,</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005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006</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rPr>
          <w:trHeight w:val="964"/>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007</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008</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009</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010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rPr>
          <w:trHeight w:val="70"/>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011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15876" w:type="dxa"/>
            <w:gridSpan w:val="14"/>
            <w:vAlign w:val="center"/>
          </w:tcPr>
          <w:p w:rsidR="00296BA1" w:rsidRPr="00067A58" w:rsidRDefault="00296BA1" w:rsidP="00296BA1">
            <w:pPr>
              <w:ind w:hanging="559"/>
              <w:jc w:val="center"/>
              <w:rPr>
                <w:rFonts w:eastAsiaTheme="minorHAnsi"/>
                <w:sz w:val="18"/>
                <w:szCs w:val="18"/>
                <w:lang w:eastAsia="en-US"/>
              </w:rPr>
            </w:pPr>
            <w:r w:rsidRPr="00067A58">
              <w:rPr>
                <w:rFonts w:eastAsiaTheme="minorHAnsi"/>
                <w:sz w:val="18"/>
                <w:szCs w:val="18"/>
                <w:lang w:eastAsia="en-US"/>
              </w:rPr>
              <w:t>из них без учета субъектов хозяйствования, находящихся в процессе ликвидации (прекращения деятельности) на момент назначения проверки:</w:t>
            </w:r>
          </w:p>
        </w:tc>
      </w:tr>
      <w:tr w:rsidR="00067A58" w:rsidRPr="00067A58" w:rsidTr="00296BA1">
        <w:tc>
          <w:tcPr>
            <w:tcW w:w="2482" w:type="dxa"/>
            <w:vAlign w:val="center"/>
          </w:tcPr>
          <w:p w:rsidR="00296BA1" w:rsidRPr="00067A58" w:rsidRDefault="00296BA1" w:rsidP="00296BA1">
            <w:pPr>
              <w:rPr>
                <w:sz w:val="18"/>
                <w:szCs w:val="18"/>
              </w:rPr>
            </w:pPr>
            <w:r w:rsidRPr="00067A58">
              <w:rPr>
                <w:sz w:val="18"/>
                <w:szCs w:val="18"/>
              </w:rPr>
              <w:t>Нарушения в сфере производства и оборота подакцизных товаров – всего,</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805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806</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rPr>
          <w:trHeight w:val="964"/>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807</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lastRenderedPageBreak/>
              <w:t>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808</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809</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810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811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ind w:hanging="556"/>
              <w:jc w:val="center"/>
              <w:rPr>
                <w:rFonts w:eastAsiaTheme="minorHAnsi"/>
                <w:sz w:val="18"/>
                <w:szCs w:val="18"/>
                <w:lang w:eastAsia="en-US"/>
              </w:rPr>
            </w:pPr>
          </w:p>
        </w:tc>
        <w:tc>
          <w:tcPr>
            <w:tcW w:w="1134" w:type="dxa"/>
            <w:vAlign w:val="center"/>
          </w:tcPr>
          <w:p w:rsidR="00296BA1" w:rsidRPr="00067A58" w:rsidRDefault="00296BA1" w:rsidP="00296BA1">
            <w:pPr>
              <w:ind w:hanging="559"/>
              <w:jc w:val="center"/>
              <w:rPr>
                <w:rFonts w:eastAsiaTheme="minorHAnsi"/>
                <w:sz w:val="18"/>
                <w:szCs w:val="18"/>
                <w:lang w:eastAsia="en-US"/>
              </w:rPr>
            </w:pPr>
          </w:p>
        </w:tc>
      </w:tr>
      <w:tr w:rsidR="00067A58" w:rsidRPr="00067A58" w:rsidTr="00296BA1">
        <w:trPr>
          <w:trHeight w:val="460"/>
        </w:trPr>
        <w:tc>
          <w:tcPr>
            <w:tcW w:w="15876" w:type="dxa"/>
            <w:gridSpan w:val="14"/>
            <w:vAlign w:val="center"/>
          </w:tcPr>
          <w:p w:rsidR="00296BA1" w:rsidRPr="00067A58" w:rsidRDefault="00296BA1" w:rsidP="00296BA1">
            <w:pPr>
              <w:numPr>
                <w:ilvl w:val="0"/>
                <w:numId w:val="5"/>
              </w:numPr>
              <w:contextualSpacing/>
              <w:jc w:val="center"/>
              <w:rPr>
                <w:rFonts w:eastAsiaTheme="minorHAnsi"/>
                <w:sz w:val="18"/>
                <w:szCs w:val="18"/>
                <w:lang w:eastAsia="en-US"/>
              </w:rPr>
            </w:pPr>
            <w:r w:rsidRPr="00067A58">
              <w:rPr>
                <w:rFonts w:eastAsiaTheme="minorHAnsi"/>
                <w:sz w:val="18"/>
                <w:szCs w:val="18"/>
                <w:lang w:eastAsia="en-US"/>
              </w:rPr>
              <w:t>Результаты проверок субъектов предпринимательской деятельности</w:t>
            </w: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1.1. Нарушения в сфере производства и оборота алкогольной продукции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015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1.2. Нарушения в сфере производства и оборота непищевой спиртосодержащей продукции и непищевого этилового спирта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020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1.3. Нарушения в сфере производства и оборота табачных изделий</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025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1.4. Нарушения в сфере обращения нефтяного жидкого топлива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030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494"/>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393"/>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 Нарушения в сфере маркировки товаров контрольными (идентификационными) знаками: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040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1.5.1. масла моторные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045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1.5.2.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050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1.5.3 слабоалкогольные напитки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051</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1.5.4 иные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052</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 Нарушения  порядка осуществления предпринимательской деятельности: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055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060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lastRenderedPageBreak/>
              <w:t>1.6.2. 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065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070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1.6.4. 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075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080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081</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 Нарушение порядка приема денежных сре</w:t>
            </w:r>
            <w:proofErr w:type="gramStart"/>
            <w:r w:rsidRPr="00067A58">
              <w:rPr>
                <w:rFonts w:eastAsiaTheme="minorHAnsi"/>
                <w:sz w:val="18"/>
                <w:szCs w:val="18"/>
                <w:lang w:eastAsia="en-US"/>
              </w:rPr>
              <w:t>дств пр</w:t>
            </w:r>
            <w:proofErr w:type="gramEnd"/>
            <w:r w:rsidRPr="00067A58">
              <w:rPr>
                <w:rFonts w:eastAsiaTheme="minorHAnsi"/>
                <w:sz w:val="18"/>
                <w:szCs w:val="18"/>
                <w:lang w:eastAsia="en-US"/>
              </w:rPr>
              <w:t>и реализации продукции (работ, услуг) за наличный расчет: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085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090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1.7.2. 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095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100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1.7.4. 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105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110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111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00" w:lineRule="exact"/>
              <w:rPr>
                <w:rFonts w:eastAsiaTheme="minorHAnsi"/>
                <w:sz w:val="18"/>
                <w:szCs w:val="18"/>
                <w:lang w:eastAsia="en-US"/>
              </w:rPr>
            </w:pPr>
            <w:r w:rsidRPr="00067A58">
              <w:rPr>
                <w:rFonts w:eastAsiaTheme="minorHAnsi"/>
                <w:sz w:val="18"/>
                <w:szCs w:val="18"/>
                <w:lang w:eastAsia="en-US"/>
              </w:rPr>
              <w:t>1.8. Нарушения установленного законодательством порядка приобретения, хранения, использования в производстве, транспортировки, реализации товаров</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115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1.8.1.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120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 xml:space="preserve">1.8.2. непищевая спиртосодержащая продукция и непищевой </w:t>
            </w:r>
            <w:r w:rsidRPr="00067A58">
              <w:rPr>
                <w:rFonts w:eastAsiaTheme="minorHAnsi"/>
                <w:sz w:val="18"/>
                <w:szCs w:val="18"/>
                <w:lang w:eastAsia="en-US"/>
              </w:rPr>
              <w:lastRenderedPageBreak/>
              <w:t>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lastRenderedPageBreak/>
              <w:t>125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lastRenderedPageBreak/>
              <w:t>1.8.3.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130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1.8.4.нефтепродукты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135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1.8.5.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140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1.8.6.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141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 Иные нарушения законодательства: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145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1.9.1.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150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1.9.2.непищевая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155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160</w:t>
            </w:r>
          </w:p>
        </w:tc>
        <w:tc>
          <w:tcPr>
            <w:tcW w:w="1225" w:type="dxa"/>
            <w:vAlign w:val="center"/>
          </w:tcPr>
          <w:p w:rsidR="00296BA1" w:rsidRPr="00067A58" w:rsidRDefault="00296BA1" w:rsidP="00296BA1">
            <w:pPr>
              <w:jc w:val="center"/>
              <w:rPr>
                <w:sz w:val="18"/>
                <w:szCs w:val="18"/>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1.9.4.нефтепродукты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165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384"/>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170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171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460"/>
        </w:trPr>
        <w:tc>
          <w:tcPr>
            <w:tcW w:w="15876" w:type="dxa"/>
            <w:gridSpan w:val="14"/>
            <w:vAlign w:val="center"/>
          </w:tcPr>
          <w:p w:rsidR="00296BA1" w:rsidRPr="00067A58" w:rsidRDefault="00296BA1" w:rsidP="00296BA1">
            <w:pPr>
              <w:ind w:left="34"/>
              <w:contextualSpacing/>
              <w:jc w:val="center"/>
              <w:rPr>
                <w:rFonts w:eastAsiaTheme="minorHAnsi"/>
                <w:sz w:val="18"/>
                <w:szCs w:val="18"/>
                <w:lang w:eastAsia="en-US"/>
              </w:rPr>
            </w:pPr>
            <w:r w:rsidRPr="00067A58">
              <w:rPr>
                <w:rFonts w:eastAsiaTheme="minorHAnsi"/>
                <w:sz w:val="18"/>
                <w:szCs w:val="18"/>
                <w:lang w:eastAsia="en-US"/>
              </w:rPr>
              <w:t>из них без учета субъектов хозяйствования, находящихся в процессе ликвидации (прекращения деятельности) на момент назначения проверки:</w:t>
            </w: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1.1. Нарушения в сфере производства и оборота алкогольной продукции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815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1.2. Нарушения в сфере производства и оборота непищевой спиртосодержащей продукции и непищевого этилового спирта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820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1.3. Нарушения в сфере производства и оборота табачных изделий</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825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1.4. Нарушения в сфере обращения нефтяного жидкого топлива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830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494"/>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393"/>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 xml:space="preserve">1.5. Нарушения в сфере маркировки товаров контрольными </w:t>
            </w:r>
            <w:r w:rsidRPr="00067A58">
              <w:rPr>
                <w:rFonts w:eastAsiaTheme="minorHAnsi"/>
                <w:sz w:val="18"/>
                <w:szCs w:val="18"/>
                <w:lang w:eastAsia="en-US"/>
              </w:rPr>
              <w:lastRenderedPageBreak/>
              <w:t>(идентификационными) знаками: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lastRenderedPageBreak/>
              <w:t>840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lastRenderedPageBreak/>
              <w:t>в том числе по предметам административного правонарушения:</w:t>
            </w:r>
          </w:p>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1.5.1. масла моторные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845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1.5.2.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850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1.5.3 слабоалкогольные напитки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851</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1.5.4 иные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852</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 Нарушения  порядка осуществления предпринимательской деятельности: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855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860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1.6.2. 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865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870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1.6.4. 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875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880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1.6.6.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881</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 Нарушение порядка приема денежных сре</w:t>
            </w:r>
            <w:proofErr w:type="gramStart"/>
            <w:r w:rsidRPr="00067A58">
              <w:rPr>
                <w:rFonts w:eastAsiaTheme="minorHAnsi"/>
                <w:sz w:val="18"/>
                <w:szCs w:val="18"/>
                <w:lang w:eastAsia="en-US"/>
              </w:rPr>
              <w:t>дств пр</w:t>
            </w:r>
            <w:proofErr w:type="gramEnd"/>
            <w:r w:rsidRPr="00067A58">
              <w:rPr>
                <w:rFonts w:eastAsiaTheme="minorHAnsi"/>
                <w:sz w:val="18"/>
                <w:szCs w:val="18"/>
                <w:lang w:eastAsia="en-US"/>
              </w:rPr>
              <w:t>и реализации продукции (работ, услуг) за наличный расчет: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885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890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tabs>
                <w:tab w:val="left" w:pos="808"/>
              </w:tabs>
              <w:ind w:right="-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1.7.2. 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895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900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1.7.4. 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905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lastRenderedPageBreak/>
              <w:t>1.7.5.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910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1.7.6.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911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00" w:lineRule="exact"/>
              <w:rPr>
                <w:rFonts w:eastAsiaTheme="minorHAnsi"/>
                <w:sz w:val="18"/>
                <w:szCs w:val="18"/>
                <w:lang w:eastAsia="en-US"/>
              </w:rPr>
            </w:pPr>
            <w:r w:rsidRPr="00067A58">
              <w:rPr>
                <w:rFonts w:eastAsiaTheme="minorHAnsi"/>
                <w:sz w:val="18"/>
                <w:szCs w:val="18"/>
                <w:lang w:eastAsia="en-US"/>
              </w:rPr>
              <w:t>1.8. Нарушения установленного законодательством порядка приобретения, хранения, использования в производстве, транспортировки, реализации товаров</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915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1.8.1.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920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1.8.2. 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925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1.8.3.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930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1.8.4.нефтепродукты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935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1.8.5.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940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1.8.6.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941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 Иные нарушения законодательства: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945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1.9.1.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950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1.9.2.непищевая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955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ind w:right="-9325"/>
              <w:jc w:val="center"/>
              <w:rPr>
                <w:rFonts w:eastAsiaTheme="minorHAnsi"/>
                <w:sz w:val="18"/>
                <w:szCs w:val="18"/>
                <w:lang w:eastAsia="en-US"/>
              </w:rPr>
            </w:pPr>
          </w:p>
        </w:tc>
        <w:tc>
          <w:tcPr>
            <w:tcW w:w="716" w:type="dxa"/>
            <w:vAlign w:val="center"/>
          </w:tcPr>
          <w:p w:rsidR="00296BA1" w:rsidRPr="00067A58" w:rsidRDefault="00296BA1" w:rsidP="00296BA1">
            <w:pPr>
              <w:ind w:right="-8230"/>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5954"/>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960</w:t>
            </w:r>
          </w:p>
        </w:tc>
        <w:tc>
          <w:tcPr>
            <w:tcW w:w="1225" w:type="dxa"/>
            <w:vAlign w:val="center"/>
          </w:tcPr>
          <w:p w:rsidR="00296BA1" w:rsidRPr="00067A58" w:rsidRDefault="00296BA1" w:rsidP="00296BA1">
            <w:pPr>
              <w:jc w:val="center"/>
              <w:rPr>
                <w:sz w:val="18"/>
                <w:szCs w:val="18"/>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1.9.4.нефтепродукты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965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384"/>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970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1.9.6.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971</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ind w:right="-8501"/>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b/>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c>
          <w:tcPr>
            <w:tcW w:w="1275" w:type="dxa"/>
            <w:vAlign w:val="center"/>
          </w:tcPr>
          <w:p w:rsidR="00296BA1" w:rsidRPr="00067A58" w:rsidRDefault="00296BA1" w:rsidP="00296BA1">
            <w:pPr>
              <w:jc w:val="center"/>
              <w:rPr>
                <w:rFonts w:eastAsiaTheme="minorHAnsi"/>
                <w:sz w:val="18"/>
                <w:szCs w:val="18"/>
                <w:lang w:eastAsia="en-US"/>
              </w:rPr>
            </w:pP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15876" w:type="dxa"/>
            <w:gridSpan w:val="14"/>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 Результаты проверок физических лиц, не являющихся индивидуальными предпринимателями</w:t>
            </w: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 xml:space="preserve">2.1. Нарушения в сфере </w:t>
            </w:r>
            <w:r w:rsidRPr="00067A58">
              <w:rPr>
                <w:rFonts w:eastAsiaTheme="minorHAnsi"/>
                <w:sz w:val="18"/>
                <w:szCs w:val="18"/>
                <w:lang w:eastAsia="en-US"/>
              </w:rPr>
              <w:lastRenderedPageBreak/>
              <w:t>производства и оборота алкогольной продукции</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lastRenderedPageBreak/>
              <w:t>175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lastRenderedPageBreak/>
              <w:t>2.2. Нарушения в сфере производства и оборота непищевой спиртосодержащей продукции  и непищевого этилового спирта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180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2.3. Нарушения в сфере производства и оборота табачных изделий</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185</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2.4. Нарушения в сфере обращения  нефтяного жидкого топлива</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190</w:t>
            </w:r>
          </w:p>
        </w:tc>
        <w:tc>
          <w:tcPr>
            <w:tcW w:w="1225" w:type="dxa"/>
            <w:vAlign w:val="center"/>
          </w:tcPr>
          <w:p w:rsidR="00296BA1" w:rsidRPr="00067A58" w:rsidRDefault="00296BA1" w:rsidP="00296BA1">
            <w:pPr>
              <w:jc w:val="center"/>
              <w:rPr>
                <w:rFonts w:eastAsiaTheme="minorHAnsi"/>
                <w:sz w:val="18"/>
                <w:szCs w:val="18"/>
                <w:lang w:eastAsia="en-US"/>
              </w:rPr>
            </w:pP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716" w:type="dxa"/>
            <w:vAlign w:val="center"/>
          </w:tcPr>
          <w:p w:rsidR="00296BA1" w:rsidRPr="00067A58" w:rsidRDefault="00296BA1" w:rsidP="00296BA1">
            <w:pPr>
              <w:jc w:val="center"/>
              <w:rPr>
                <w:rFonts w:eastAsiaTheme="minorHAnsi"/>
                <w:sz w:val="18"/>
                <w:szCs w:val="18"/>
                <w:lang w:eastAsia="en-US"/>
              </w:rPr>
            </w:pP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2.5. Нарушения правил осуществление предпринимательской деятельности:</w:t>
            </w:r>
          </w:p>
        </w:tc>
        <w:tc>
          <w:tcPr>
            <w:tcW w:w="546" w:type="dxa"/>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200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spacing w:line="220" w:lineRule="exact"/>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в том числе  по предметам административного правонарушения:</w:t>
            </w:r>
          </w:p>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2.5.1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205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2.5.2. 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210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254"/>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2.5.3.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215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273"/>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2.5.4. 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220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262"/>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2.5.5.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225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422"/>
        </w:trPr>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2.5.6.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226</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p>
        </w:tc>
      </w:tr>
      <w:tr w:rsidR="00067A58" w:rsidRPr="00067A58" w:rsidTr="00296BA1">
        <w:trPr>
          <w:trHeight w:val="403"/>
        </w:trPr>
        <w:tc>
          <w:tcPr>
            <w:tcW w:w="15876" w:type="dxa"/>
            <w:gridSpan w:val="14"/>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3. Выявлено бесхозяйного имущества</w:t>
            </w: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3.1 Алкогольная продукция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260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ind w:left="-248" w:firstLine="248"/>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r>
      <w:tr w:rsidR="00067A58" w:rsidRPr="00067A58" w:rsidTr="00296BA1">
        <w:tc>
          <w:tcPr>
            <w:tcW w:w="2482" w:type="dxa"/>
            <w:vAlign w:val="center"/>
          </w:tcPr>
          <w:p w:rsidR="00296BA1" w:rsidRPr="00067A58" w:rsidRDefault="00296BA1" w:rsidP="00296BA1">
            <w:pPr>
              <w:spacing w:line="220" w:lineRule="exact"/>
              <w:rPr>
                <w:rFonts w:eastAsiaTheme="minorHAnsi"/>
                <w:sz w:val="18"/>
                <w:szCs w:val="18"/>
                <w:lang w:eastAsia="en-US"/>
              </w:rPr>
            </w:pPr>
            <w:r w:rsidRPr="00067A58">
              <w:rPr>
                <w:rFonts w:eastAsiaTheme="minorHAnsi"/>
                <w:sz w:val="18"/>
                <w:szCs w:val="18"/>
                <w:lang w:eastAsia="en-US"/>
              </w:rPr>
              <w:t>3.2 Непищевая спиртосодержащая продукция и непищевой этиловый спирт</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265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ind w:left="-248" w:firstLine="248"/>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3.3. Табачные изделия</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270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ind w:left="-248" w:firstLine="248"/>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3.4  Нефтепродукты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275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ind w:left="-248" w:firstLine="248"/>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lastRenderedPageBreak/>
              <w:t>3.5. Пиво солодовое</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280</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ind w:left="-248" w:firstLine="248"/>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r>
      <w:tr w:rsidR="00067A58" w:rsidRPr="00067A58" w:rsidTr="00296BA1">
        <w:tc>
          <w:tcPr>
            <w:tcW w:w="2482" w:type="dxa"/>
            <w:vAlign w:val="center"/>
          </w:tcPr>
          <w:p w:rsidR="00296BA1" w:rsidRPr="00067A58" w:rsidRDefault="00296BA1" w:rsidP="00296BA1">
            <w:pPr>
              <w:rPr>
                <w:rFonts w:eastAsiaTheme="minorHAnsi"/>
                <w:sz w:val="18"/>
                <w:szCs w:val="18"/>
                <w:lang w:eastAsia="en-US"/>
              </w:rPr>
            </w:pPr>
            <w:r w:rsidRPr="00067A58">
              <w:rPr>
                <w:rFonts w:eastAsiaTheme="minorHAnsi"/>
                <w:sz w:val="18"/>
                <w:szCs w:val="18"/>
                <w:lang w:eastAsia="en-US"/>
              </w:rPr>
              <w:t>3.6. Иные подакцизные товары</w:t>
            </w:r>
          </w:p>
        </w:tc>
        <w:tc>
          <w:tcPr>
            <w:tcW w:w="5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285</w:t>
            </w:r>
          </w:p>
        </w:tc>
        <w:tc>
          <w:tcPr>
            <w:tcW w:w="1225"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41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71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95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046"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27"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c>
          <w:tcPr>
            <w:tcW w:w="1275" w:type="dxa"/>
            <w:vAlign w:val="center"/>
          </w:tcPr>
          <w:p w:rsidR="00296BA1" w:rsidRPr="00067A58" w:rsidRDefault="00296BA1" w:rsidP="00296BA1">
            <w:pPr>
              <w:ind w:left="-248" w:firstLine="248"/>
              <w:jc w:val="center"/>
              <w:rPr>
                <w:rFonts w:eastAsiaTheme="minorHAnsi"/>
                <w:sz w:val="18"/>
                <w:szCs w:val="18"/>
                <w:lang w:eastAsia="en-US"/>
              </w:rPr>
            </w:pPr>
            <w:r w:rsidRPr="00067A58">
              <w:rPr>
                <w:rFonts w:eastAsiaTheme="minorHAnsi"/>
                <w:sz w:val="18"/>
                <w:szCs w:val="18"/>
                <w:lang w:eastAsia="en-US"/>
              </w:rPr>
              <w:t>Х</w:t>
            </w:r>
          </w:p>
        </w:tc>
        <w:tc>
          <w:tcPr>
            <w:tcW w:w="1134" w:type="dxa"/>
            <w:vAlign w:val="center"/>
          </w:tcPr>
          <w:p w:rsidR="00296BA1" w:rsidRPr="00067A58" w:rsidRDefault="00296BA1" w:rsidP="00296BA1">
            <w:pPr>
              <w:jc w:val="center"/>
              <w:rPr>
                <w:rFonts w:eastAsiaTheme="minorHAnsi"/>
                <w:sz w:val="18"/>
                <w:szCs w:val="18"/>
                <w:lang w:eastAsia="en-US"/>
              </w:rPr>
            </w:pPr>
            <w:r w:rsidRPr="00067A58">
              <w:rPr>
                <w:rFonts w:eastAsiaTheme="minorHAnsi"/>
                <w:sz w:val="18"/>
                <w:szCs w:val="18"/>
                <w:lang w:eastAsia="en-US"/>
              </w:rPr>
              <w:t>Х</w:t>
            </w:r>
          </w:p>
        </w:tc>
      </w:tr>
    </w:tbl>
    <w:p w:rsidR="00296BA1" w:rsidRPr="00067A58" w:rsidRDefault="00296BA1" w:rsidP="00296BA1">
      <w:pPr>
        <w:autoSpaceDE w:val="0"/>
        <w:autoSpaceDN w:val="0"/>
        <w:adjustRightInd w:val="0"/>
        <w:rPr>
          <w:rFonts w:ascii="Courier New" w:hAnsi="Courier New" w:cs="Courier New"/>
          <w:sz w:val="20"/>
          <w:szCs w:val="20"/>
        </w:rPr>
      </w:pPr>
    </w:p>
    <w:p w:rsidR="00296BA1" w:rsidRPr="00067A58" w:rsidRDefault="00296BA1" w:rsidP="00296BA1">
      <w:pPr>
        <w:autoSpaceDE w:val="0"/>
        <w:autoSpaceDN w:val="0"/>
        <w:adjustRightInd w:val="0"/>
        <w:rPr>
          <w:sz w:val="22"/>
          <w:szCs w:val="22"/>
        </w:rPr>
      </w:pPr>
      <w:r w:rsidRPr="00067A58">
        <w:rPr>
          <w:sz w:val="22"/>
          <w:szCs w:val="22"/>
        </w:rPr>
        <w:t>Начальник (заместитель начальника)</w:t>
      </w:r>
    </w:p>
    <w:p w:rsidR="00296BA1" w:rsidRPr="00067A58" w:rsidRDefault="00296BA1" w:rsidP="00296BA1">
      <w:pPr>
        <w:autoSpaceDE w:val="0"/>
        <w:autoSpaceDN w:val="0"/>
        <w:adjustRightInd w:val="0"/>
        <w:rPr>
          <w:sz w:val="22"/>
          <w:szCs w:val="22"/>
        </w:rPr>
      </w:pPr>
      <w:r w:rsidRPr="00067A58">
        <w:rPr>
          <w:sz w:val="22"/>
          <w:szCs w:val="22"/>
        </w:rPr>
        <w:t>инспекции Министерства по налогам</w:t>
      </w:r>
    </w:p>
    <w:p w:rsidR="00296BA1" w:rsidRPr="00067A58" w:rsidRDefault="00296BA1" w:rsidP="00296BA1">
      <w:pPr>
        <w:autoSpaceDE w:val="0"/>
        <w:autoSpaceDN w:val="0"/>
        <w:adjustRightInd w:val="0"/>
        <w:rPr>
          <w:sz w:val="22"/>
          <w:szCs w:val="22"/>
        </w:rPr>
      </w:pPr>
      <w:r w:rsidRPr="00067A58">
        <w:rPr>
          <w:sz w:val="22"/>
          <w:szCs w:val="22"/>
        </w:rPr>
        <w:t xml:space="preserve">и сборам Республики Беларусь </w:t>
      </w:r>
      <w:proofErr w:type="gramStart"/>
      <w:r w:rsidRPr="00067A58">
        <w:rPr>
          <w:sz w:val="22"/>
          <w:szCs w:val="22"/>
        </w:rPr>
        <w:t>по</w:t>
      </w:r>
      <w:proofErr w:type="gramEnd"/>
    </w:p>
    <w:p w:rsidR="00296BA1" w:rsidRPr="00067A58" w:rsidRDefault="00296BA1" w:rsidP="00296BA1">
      <w:pPr>
        <w:autoSpaceDE w:val="0"/>
        <w:autoSpaceDN w:val="0"/>
        <w:adjustRightInd w:val="0"/>
        <w:rPr>
          <w:sz w:val="22"/>
          <w:szCs w:val="22"/>
        </w:rPr>
      </w:pPr>
      <w:r w:rsidRPr="00067A58">
        <w:rPr>
          <w:sz w:val="22"/>
          <w:szCs w:val="22"/>
        </w:rPr>
        <w:t xml:space="preserve">________________________________    </w:t>
      </w:r>
      <w:r w:rsidRPr="00067A58">
        <w:rPr>
          <w:sz w:val="22"/>
          <w:szCs w:val="22"/>
        </w:rPr>
        <w:tab/>
        <w:t xml:space="preserve">_________   </w:t>
      </w:r>
      <w:r w:rsidRPr="00067A58">
        <w:rPr>
          <w:sz w:val="22"/>
          <w:szCs w:val="22"/>
        </w:rPr>
        <w:tab/>
        <w:t>___________________</w:t>
      </w:r>
    </w:p>
    <w:p w:rsidR="00296BA1" w:rsidRPr="00067A58" w:rsidRDefault="00296BA1" w:rsidP="00296BA1">
      <w:pPr>
        <w:autoSpaceDE w:val="0"/>
        <w:autoSpaceDN w:val="0"/>
        <w:adjustRightInd w:val="0"/>
        <w:rPr>
          <w:sz w:val="22"/>
          <w:szCs w:val="22"/>
        </w:rPr>
      </w:pPr>
      <w:proofErr w:type="gramStart"/>
      <w:r w:rsidRPr="00067A58">
        <w:rPr>
          <w:sz w:val="22"/>
          <w:szCs w:val="22"/>
        </w:rPr>
        <w:t xml:space="preserve">(наименование района, города,       </w:t>
      </w:r>
      <w:r w:rsidRPr="00067A58">
        <w:rPr>
          <w:sz w:val="22"/>
          <w:szCs w:val="22"/>
        </w:rPr>
        <w:tab/>
      </w:r>
      <w:r w:rsidRPr="00067A58">
        <w:rPr>
          <w:sz w:val="22"/>
          <w:szCs w:val="22"/>
        </w:rPr>
        <w:tab/>
        <w:t xml:space="preserve"> (подпись)   </w:t>
      </w:r>
      <w:r w:rsidRPr="00067A58">
        <w:rPr>
          <w:sz w:val="22"/>
          <w:szCs w:val="22"/>
        </w:rPr>
        <w:tab/>
        <w:t xml:space="preserve"> (инициалы, фамилия)</w:t>
      </w:r>
      <w:proofErr w:type="gramEnd"/>
    </w:p>
    <w:p w:rsidR="00296BA1" w:rsidRPr="00067A58" w:rsidRDefault="00296BA1" w:rsidP="00296BA1">
      <w:pPr>
        <w:autoSpaceDE w:val="0"/>
        <w:autoSpaceDN w:val="0"/>
        <w:adjustRightInd w:val="0"/>
        <w:rPr>
          <w:sz w:val="22"/>
          <w:szCs w:val="22"/>
        </w:rPr>
      </w:pPr>
      <w:r w:rsidRPr="00067A58">
        <w:rPr>
          <w:sz w:val="22"/>
          <w:szCs w:val="22"/>
        </w:rPr>
        <w:t>района в городе, области и г. Минску)</w:t>
      </w:r>
    </w:p>
    <w:p w:rsidR="00296BA1" w:rsidRPr="00067A58" w:rsidRDefault="00296BA1" w:rsidP="00296BA1">
      <w:pPr>
        <w:autoSpaceDE w:val="0"/>
        <w:autoSpaceDN w:val="0"/>
        <w:adjustRightInd w:val="0"/>
        <w:rPr>
          <w:sz w:val="22"/>
          <w:szCs w:val="22"/>
        </w:rPr>
      </w:pPr>
    </w:p>
    <w:p w:rsidR="00296BA1" w:rsidRPr="00067A58" w:rsidRDefault="00296BA1" w:rsidP="00296BA1">
      <w:pPr>
        <w:autoSpaceDE w:val="0"/>
        <w:autoSpaceDN w:val="0"/>
        <w:adjustRightInd w:val="0"/>
        <w:rPr>
          <w:sz w:val="22"/>
          <w:szCs w:val="22"/>
        </w:rPr>
      </w:pPr>
      <w:r w:rsidRPr="00067A58">
        <w:rPr>
          <w:sz w:val="22"/>
          <w:szCs w:val="22"/>
        </w:rPr>
        <w:t xml:space="preserve">Исполнитель                                 </w:t>
      </w:r>
      <w:r w:rsidRPr="00067A58">
        <w:rPr>
          <w:sz w:val="22"/>
          <w:szCs w:val="22"/>
        </w:rPr>
        <w:tab/>
      </w:r>
      <w:r w:rsidRPr="00067A58">
        <w:rPr>
          <w:sz w:val="22"/>
          <w:szCs w:val="22"/>
        </w:rPr>
        <w:tab/>
        <w:t xml:space="preserve">_________  </w:t>
      </w:r>
      <w:r w:rsidRPr="00067A58">
        <w:rPr>
          <w:sz w:val="22"/>
          <w:szCs w:val="22"/>
        </w:rPr>
        <w:tab/>
        <w:t xml:space="preserve"> ___________________</w:t>
      </w:r>
    </w:p>
    <w:p w:rsidR="00296BA1" w:rsidRPr="00067A58" w:rsidRDefault="00296BA1" w:rsidP="00296BA1">
      <w:pPr>
        <w:autoSpaceDE w:val="0"/>
        <w:autoSpaceDN w:val="0"/>
        <w:adjustRightInd w:val="0"/>
        <w:rPr>
          <w:sz w:val="22"/>
          <w:szCs w:val="22"/>
        </w:rPr>
      </w:pPr>
      <w:r w:rsidRPr="00067A58">
        <w:rPr>
          <w:sz w:val="22"/>
          <w:szCs w:val="22"/>
        </w:rPr>
        <w:t xml:space="preserve">                                </w:t>
      </w:r>
      <w:r w:rsidRPr="00067A58">
        <w:rPr>
          <w:sz w:val="22"/>
          <w:szCs w:val="22"/>
        </w:rPr>
        <w:tab/>
      </w:r>
      <w:r w:rsidRPr="00067A58">
        <w:rPr>
          <w:sz w:val="22"/>
          <w:szCs w:val="22"/>
        </w:rPr>
        <w:tab/>
      </w:r>
      <w:r w:rsidRPr="00067A58">
        <w:rPr>
          <w:sz w:val="22"/>
          <w:szCs w:val="22"/>
        </w:rPr>
        <w:tab/>
      </w:r>
      <w:r w:rsidRPr="00067A58">
        <w:rPr>
          <w:sz w:val="22"/>
          <w:szCs w:val="22"/>
        </w:rPr>
        <w:tab/>
        <w:t xml:space="preserve"> (подпись)   </w:t>
      </w:r>
      <w:r w:rsidRPr="00067A58">
        <w:rPr>
          <w:sz w:val="22"/>
          <w:szCs w:val="22"/>
        </w:rPr>
        <w:tab/>
        <w:t xml:space="preserve"> (инициалы, фамилия)</w:t>
      </w:r>
      <w:r w:rsidRPr="00067A58">
        <w:rPr>
          <w:sz w:val="22"/>
          <w:szCs w:val="22"/>
        </w:rPr>
        <w:tab/>
      </w:r>
    </w:p>
    <w:p w:rsidR="00296BA1" w:rsidRPr="00067A58" w:rsidRDefault="00296BA1" w:rsidP="00296BA1">
      <w:pPr>
        <w:autoSpaceDE w:val="0"/>
        <w:autoSpaceDN w:val="0"/>
        <w:adjustRightInd w:val="0"/>
        <w:rPr>
          <w:sz w:val="22"/>
          <w:szCs w:val="22"/>
        </w:rPr>
      </w:pPr>
      <w:r w:rsidRPr="00067A58">
        <w:rPr>
          <w:sz w:val="22"/>
          <w:szCs w:val="22"/>
        </w:rPr>
        <w:t>Дата составления «__» __________ 20__ г.</w:t>
      </w:r>
    </w:p>
    <w:p w:rsidR="00705C0E" w:rsidRPr="00067A58" w:rsidRDefault="00705C0E" w:rsidP="00296BA1">
      <w:pPr>
        <w:spacing w:after="200" w:line="276" w:lineRule="auto"/>
        <w:rPr>
          <w:rFonts w:asciiTheme="minorHAnsi" w:eastAsiaTheme="minorHAnsi" w:hAnsiTheme="minorHAnsi" w:cstheme="minorBidi"/>
          <w:sz w:val="22"/>
          <w:szCs w:val="22"/>
        </w:rPr>
        <w:sectPr w:rsidR="00705C0E" w:rsidRPr="00067A58" w:rsidSect="00296BA1">
          <w:pgSz w:w="16838" w:h="11906" w:orient="landscape" w:code="9"/>
          <w:pgMar w:top="567" w:right="1134" w:bottom="1701" w:left="567" w:header="720" w:footer="720" w:gutter="0"/>
          <w:cols w:space="708"/>
          <w:docGrid w:linePitch="360"/>
        </w:sectPr>
      </w:pPr>
    </w:p>
    <w:p w:rsidR="00DB6930" w:rsidRPr="00067A58" w:rsidRDefault="00DB6930" w:rsidP="00DB6930">
      <w:pPr>
        <w:widowControl w:val="0"/>
        <w:autoSpaceDE w:val="0"/>
        <w:autoSpaceDN w:val="0"/>
        <w:adjustRightInd w:val="0"/>
        <w:spacing w:line="270" w:lineRule="exact"/>
        <w:ind w:left="6804"/>
        <w:outlineLvl w:val="0"/>
        <w:rPr>
          <w:szCs w:val="30"/>
        </w:rPr>
      </w:pPr>
      <w:r w:rsidRPr="00067A58">
        <w:rPr>
          <w:szCs w:val="30"/>
        </w:rPr>
        <w:lastRenderedPageBreak/>
        <w:t>Приложение 8</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к постановлению</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Министерства</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по налогам и сборам</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Республики Беларусь</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30.11.2016 № 29</w:t>
      </w:r>
    </w:p>
    <w:p w:rsidR="00C21899" w:rsidRPr="00067A58" w:rsidRDefault="00C21899" w:rsidP="00C21899">
      <w:pPr>
        <w:autoSpaceDN w:val="0"/>
        <w:ind w:left="5684" w:hanging="104"/>
        <w:rPr>
          <w:sz w:val="28"/>
        </w:rPr>
      </w:pPr>
    </w:p>
    <w:tbl>
      <w:tblPr>
        <w:tblW w:w="9717" w:type="dxa"/>
        <w:jc w:val="center"/>
        <w:tblLayout w:type="fixed"/>
        <w:tblLook w:val="0000" w:firstRow="0" w:lastRow="0" w:firstColumn="0" w:lastColumn="0" w:noHBand="0" w:noVBand="0"/>
      </w:tblPr>
      <w:tblGrid>
        <w:gridCol w:w="9717"/>
      </w:tblGrid>
      <w:tr w:rsidR="00C21899" w:rsidRPr="00067A58" w:rsidTr="00C9238A">
        <w:trPr>
          <w:trHeight w:val="360"/>
          <w:jc w:val="center"/>
        </w:trPr>
        <w:tc>
          <w:tcPr>
            <w:tcW w:w="9717" w:type="dxa"/>
            <w:tcBorders>
              <w:top w:val="single" w:sz="4" w:space="0" w:color="auto"/>
              <w:left w:val="single" w:sz="4" w:space="0" w:color="auto"/>
              <w:bottom w:val="single" w:sz="4" w:space="0" w:color="auto"/>
              <w:right w:val="single" w:sz="4" w:space="0" w:color="auto"/>
            </w:tcBorders>
          </w:tcPr>
          <w:p w:rsidR="00C21899" w:rsidRPr="00067A58" w:rsidRDefault="00C21899" w:rsidP="00C21899">
            <w:pPr>
              <w:autoSpaceDE w:val="0"/>
              <w:autoSpaceDN w:val="0"/>
              <w:spacing w:before="40" w:after="40"/>
              <w:jc w:val="center"/>
              <w:outlineLvl w:val="0"/>
              <w:rPr>
                <w:szCs w:val="28"/>
              </w:rPr>
            </w:pPr>
            <w:r w:rsidRPr="00067A58">
              <w:rPr>
                <w:szCs w:val="28"/>
              </w:rPr>
              <w:t>ВЕДОМСТВЕННАЯ  ОТЧЕТНОСТЬ</w:t>
            </w:r>
          </w:p>
        </w:tc>
      </w:tr>
    </w:tbl>
    <w:p w:rsidR="00C21899" w:rsidRPr="00067A58" w:rsidRDefault="00C21899" w:rsidP="00C21899">
      <w:pPr>
        <w:autoSpaceDE w:val="0"/>
        <w:autoSpaceDN w:val="0"/>
        <w:ind w:left="108"/>
        <w:rPr>
          <w:szCs w:val="20"/>
        </w:rPr>
      </w:pPr>
    </w:p>
    <w:tbl>
      <w:tblPr>
        <w:tblW w:w="0" w:type="auto"/>
        <w:jc w:val="center"/>
        <w:tblLayout w:type="fixed"/>
        <w:tblLook w:val="0000" w:firstRow="0" w:lastRow="0" w:firstColumn="0" w:lastColumn="0" w:noHBand="0" w:noVBand="0"/>
      </w:tblPr>
      <w:tblGrid>
        <w:gridCol w:w="9747"/>
      </w:tblGrid>
      <w:tr w:rsidR="00C21899" w:rsidRPr="00067A58" w:rsidTr="00C9238A">
        <w:trPr>
          <w:trHeight w:val="465"/>
          <w:jc w:val="center"/>
        </w:trPr>
        <w:tc>
          <w:tcPr>
            <w:tcW w:w="9747" w:type="dxa"/>
            <w:tcBorders>
              <w:top w:val="single" w:sz="4" w:space="0" w:color="auto"/>
              <w:left w:val="single" w:sz="4" w:space="0" w:color="auto"/>
              <w:bottom w:val="single" w:sz="4" w:space="0" w:color="auto"/>
              <w:right w:val="single" w:sz="4" w:space="0" w:color="auto"/>
            </w:tcBorders>
          </w:tcPr>
          <w:p w:rsidR="00C21899" w:rsidRPr="00067A58" w:rsidRDefault="00C21899" w:rsidP="00C21899">
            <w:pPr>
              <w:autoSpaceDE w:val="0"/>
              <w:autoSpaceDN w:val="0"/>
              <w:spacing w:before="40" w:after="40"/>
              <w:jc w:val="center"/>
              <w:outlineLvl w:val="0"/>
              <w:rPr>
                <w:szCs w:val="28"/>
              </w:rPr>
            </w:pPr>
            <w:r w:rsidRPr="00067A58">
              <w:rPr>
                <w:szCs w:val="28"/>
              </w:rPr>
              <w:t>ПРЕДСТАВЛЯЕТСЯ В ЭЛЕКТРОННОМ ВИДЕ</w:t>
            </w:r>
          </w:p>
        </w:tc>
      </w:tr>
    </w:tbl>
    <w:p w:rsidR="00C21899" w:rsidRPr="00067A58" w:rsidRDefault="00C21899" w:rsidP="00C21899">
      <w:pPr>
        <w:autoSpaceDE w:val="0"/>
        <w:autoSpaceDN w:val="0"/>
        <w:ind w:left="108"/>
        <w:rPr>
          <w:szCs w:val="20"/>
        </w:rPr>
      </w:pPr>
    </w:p>
    <w:tbl>
      <w:tblPr>
        <w:tblW w:w="0" w:type="auto"/>
        <w:jc w:val="center"/>
        <w:tblLayout w:type="fixed"/>
        <w:tblLook w:val="0000" w:firstRow="0" w:lastRow="0" w:firstColumn="0" w:lastColumn="0" w:noHBand="0" w:noVBand="0"/>
      </w:tblPr>
      <w:tblGrid>
        <w:gridCol w:w="9770"/>
      </w:tblGrid>
      <w:tr w:rsidR="00C21899" w:rsidRPr="00067A58" w:rsidTr="00C9238A">
        <w:trPr>
          <w:trHeight w:val="1200"/>
          <w:jc w:val="center"/>
        </w:trPr>
        <w:tc>
          <w:tcPr>
            <w:tcW w:w="9770"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40" w:after="40"/>
              <w:jc w:val="center"/>
              <w:rPr>
                <w:szCs w:val="20"/>
              </w:rPr>
            </w:pPr>
            <w:r w:rsidRPr="00067A58">
              <w:rPr>
                <w:szCs w:val="20"/>
              </w:rPr>
              <w:t>Сведения об истребовании деклараций о доходах и имуществе у отдельных категорий граждан</w:t>
            </w:r>
          </w:p>
          <w:p w:rsidR="00C21899" w:rsidRPr="00067A58" w:rsidRDefault="00C21899" w:rsidP="00C21899">
            <w:pPr>
              <w:autoSpaceDE w:val="0"/>
              <w:autoSpaceDN w:val="0"/>
              <w:spacing w:before="40" w:after="40"/>
              <w:jc w:val="center"/>
              <w:rPr>
                <w:szCs w:val="20"/>
              </w:rPr>
            </w:pPr>
            <w:r w:rsidRPr="00067A58">
              <w:rPr>
                <w:szCs w:val="20"/>
              </w:rPr>
              <w:t>на____________ 20 __ г.</w:t>
            </w:r>
          </w:p>
        </w:tc>
      </w:tr>
    </w:tbl>
    <w:p w:rsidR="00C21899" w:rsidRPr="00067A58" w:rsidRDefault="00C21899" w:rsidP="00C21899">
      <w:pPr>
        <w:autoSpaceDE w:val="0"/>
        <w:autoSpaceDN w:val="0"/>
        <w:ind w:left="108"/>
        <w:rPr>
          <w:szCs w:val="20"/>
          <w:u w:val="single"/>
        </w:rPr>
      </w:pPr>
    </w:p>
    <w:tbl>
      <w:tblPr>
        <w:tblW w:w="0" w:type="auto"/>
        <w:tblInd w:w="108" w:type="dxa"/>
        <w:tblLayout w:type="fixed"/>
        <w:tblLook w:val="0000" w:firstRow="0" w:lastRow="0" w:firstColumn="0" w:lastColumn="0" w:noHBand="0" w:noVBand="0"/>
      </w:tblPr>
      <w:tblGrid>
        <w:gridCol w:w="2305"/>
        <w:gridCol w:w="2231"/>
        <w:gridCol w:w="2552"/>
        <w:gridCol w:w="283"/>
        <w:gridCol w:w="2268"/>
      </w:tblGrid>
      <w:tr w:rsidR="00067A58" w:rsidRPr="00067A58" w:rsidTr="00C9238A">
        <w:trPr>
          <w:cantSplit/>
        </w:trPr>
        <w:tc>
          <w:tcPr>
            <w:tcW w:w="2305"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120"/>
              <w:jc w:val="center"/>
              <w:rPr>
                <w:szCs w:val="20"/>
              </w:rPr>
            </w:pPr>
            <w:r w:rsidRPr="00067A58">
              <w:rPr>
                <w:szCs w:val="2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120"/>
              <w:jc w:val="center"/>
              <w:rPr>
                <w:szCs w:val="20"/>
              </w:rPr>
            </w:pPr>
            <w:r w:rsidRPr="00067A58">
              <w:rPr>
                <w:szCs w:val="20"/>
              </w:rPr>
              <w:t>Кому представляется отчетность</w:t>
            </w:r>
          </w:p>
        </w:tc>
        <w:tc>
          <w:tcPr>
            <w:tcW w:w="2552"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120"/>
              <w:jc w:val="center"/>
              <w:rPr>
                <w:szCs w:val="20"/>
              </w:rPr>
            </w:pPr>
            <w:r w:rsidRPr="00067A58">
              <w:rPr>
                <w:szCs w:val="20"/>
              </w:rPr>
              <w:t>Срок представления</w:t>
            </w:r>
          </w:p>
        </w:tc>
        <w:tc>
          <w:tcPr>
            <w:tcW w:w="283" w:type="dxa"/>
            <w:tcBorders>
              <w:top w:val="nil"/>
              <w:left w:val="nil"/>
              <w:bottom w:val="nil"/>
              <w:right w:val="nil"/>
            </w:tcBorders>
          </w:tcPr>
          <w:p w:rsidR="00C21899" w:rsidRPr="00067A58" w:rsidRDefault="00C21899" w:rsidP="00C21899">
            <w:pPr>
              <w:autoSpaceDE w:val="0"/>
              <w:autoSpaceDN w:val="0"/>
              <w:spacing w:before="120"/>
              <w:jc w:val="center"/>
              <w:rPr>
                <w:szCs w:val="20"/>
                <w:u w:val="single"/>
              </w:rPr>
            </w:pPr>
          </w:p>
        </w:tc>
        <w:tc>
          <w:tcPr>
            <w:tcW w:w="2268" w:type="dxa"/>
            <w:vMerge w:val="restart"/>
            <w:tcBorders>
              <w:top w:val="single" w:sz="6" w:space="0" w:color="auto"/>
              <w:left w:val="single" w:sz="6" w:space="0" w:color="auto"/>
              <w:bottom w:val="nil"/>
              <w:right w:val="single" w:sz="6" w:space="0" w:color="auto"/>
            </w:tcBorders>
          </w:tcPr>
          <w:p w:rsidR="00C21899" w:rsidRPr="00067A58" w:rsidRDefault="00C21899" w:rsidP="00C21899">
            <w:pPr>
              <w:autoSpaceDE w:val="0"/>
              <w:autoSpaceDN w:val="0"/>
              <w:spacing w:before="120"/>
              <w:rPr>
                <w:szCs w:val="20"/>
              </w:rPr>
            </w:pPr>
            <w:r w:rsidRPr="00067A58">
              <w:t>Периодичность</w:t>
            </w:r>
            <w:r w:rsidRPr="00067A58">
              <w:rPr>
                <w:szCs w:val="20"/>
              </w:rPr>
              <w:t xml:space="preserve"> представления</w:t>
            </w:r>
          </w:p>
          <w:p w:rsidR="00C21899" w:rsidRPr="00067A58" w:rsidRDefault="00C21899" w:rsidP="00C21899">
            <w:pPr>
              <w:autoSpaceDE w:val="0"/>
              <w:autoSpaceDN w:val="0"/>
              <w:rPr>
                <w:szCs w:val="20"/>
              </w:rPr>
            </w:pPr>
          </w:p>
          <w:p w:rsidR="00C21899" w:rsidRPr="00067A58" w:rsidRDefault="00C21899" w:rsidP="00C21899">
            <w:pPr>
              <w:autoSpaceDE w:val="0"/>
              <w:autoSpaceDN w:val="0"/>
              <w:rPr>
                <w:szCs w:val="20"/>
              </w:rPr>
            </w:pPr>
            <w:r w:rsidRPr="00067A58">
              <w:rPr>
                <w:szCs w:val="20"/>
              </w:rPr>
              <w:t>Квартальная</w:t>
            </w:r>
          </w:p>
        </w:tc>
      </w:tr>
      <w:tr w:rsidR="00067A58" w:rsidRPr="00067A58" w:rsidTr="00C9238A">
        <w:trPr>
          <w:cantSplit/>
          <w:trHeight w:val="345"/>
        </w:trPr>
        <w:tc>
          <w:tcPr>
            <w:tcW w:w="2305" w:type="dxa"/>
            <w:vMerge w:val="restart"/>
            <w:tcBorders>
              <w:top w:val="nil"/>
              <w:left w:val="single" w:sz="4" w:space="0" w:color="auto"/>
              <w:bottom w:val="nil"/>
              <w:right w:val="single" w:sz="4" w:space="0" w:color="auto"/>
            </w:tcBorders>
          </w:tcPr>
          <w:p w:rsidR="00C21899" w:rsidRPr="00067A58" w:rsidRDefault="00C21899" w:rsidP="00C21899">
            <w:pPr>
              <w:autoSpaceDE w:val="0"/>
              <w:autoSpaceDN w:val="0"/>
              <w:rPr>
                <w:szCs w:val="30"/>
              </w:rPr>
            </w:pPr>
            <w:r w:rsidRPr="00067A58">
              <w:rPr>
                <w:szCs w:val="30"/>
              </w:rPr>
              <w:t xml:space="preserve">Инспекции МНС* по районам, городам и районам в городах </w:t>
            </w:r>
          </w:p>
          <w:p w:rsidR="00C21899" w:rsidRPr="00067A58" w:rsidRDefault="00C21899" w:rsidP="00C21899">
            <w:pPr>
              <w:autoSpaceDE w:val="0"/>
              <w:autoSpaceDN w:val="0"/>
              <w:rPr>
                <w:szCs w:val="30"/>
                <w:u w:val="single"/>
              </w:rPr>
            </w:pPr>
          </w:p>
          <w:p w:rsidR="00C21899" w:rsidRPr="00067A58" w:rsidRDefault="00C21899" w:rsidP="00C21899">
            <w:pPr>
              <w:autoSpaceDE w:val="0"/>
              <w:autoSpaceDN w:val="0"/>
              <w:rPr>
                <w:szCs w:val="30"/>
                <w:u w:val="single"/>
              </w:rPr>
            </w:pPr>
            <w:r w:rsidRPr="00067A58">
              <w:rPr>
                <w:szCs w:val="30"/>
              </w:rPr>
              <w:t xml:space="preserve">Инспекции МНС* по областям и                      г. Минску </w:t>
            </w:r>
          </w:p>
        </w:tc>
        <w:tc>
          <w:tcPr>
            <w:tcW w:w="2231" w:type="dxa"/>
            <w:vMerge w:val="restart"/>
            <w:tcBorders>
              <w:top w:val="nil"/>
              <w:left w:val="single" w:sz="4" w:space="0" w:color="auto"/>
              <w:bottom w:val="nil"/>
              <w:right w:val="single" w:sz="4" w:space="0" w:color="auto"/>
            </w:tcBorders>
          </w:tcPr>
          <w:p w:rsidR="00C21899" w:rsidRPr="00067A58" w:rsidRDefault="00C21899" w:rsidP="00C21899">
            <w:pPr>
              <w:autoSpaceDE w:val="0"/>
              <w:autoSpaceDN w:val="0"/>
              <w:rPr>
                <w:szCs w:val="30"/>
              </w:rPr>
            </w:pPr>
            <w:r w:rsidRPr="00067A58">
              <w:rPr>
                <w:szCs w:val="30"/>
              </w:rPr>
              <w:t>Инспекции МНС* по областям и         г. Минску</w:t>
            </w:r>
          </w:p>
          <w:p w:rsidR="00C21899" w:rsidRPr="00067A58" w:rsidRDefault="00C21899" w:rsidP="00C21899">
            <w:pPr>
              <w:autoSpaceDE w:val="0"/>
              <w:autoSpaceDN w:val="0"/>
              <w:rPr>
                <w:szCs w:val="30"/>
              </w:rPr>
            </w:pPr>
          </w:p>
          <w:p w:rsidR="00C21899" w:rsidRPr="00067A58" w:rsidRDefault="00C21899" w:rsidP="00C21899">
            <w:pPr>
              <w:autoSpaceDE w:val="0"/>
              <w:autoSpaceDN w:val="0"/>
              <w:rPr>
                <w:szCs w:val="30"/>
              </w:rPr>
            </w:pPr>
          </w:p>
          <w:p w:rsidR="00C21899" w:rsidRPr="00067A58" w:rsidRDefault="00C21899" w:rsidP="00C21899">
            <w:pPr>
              <w:keepNext/>
              <w:autoSpaceDE w:val="0"/>
              <w:autoSpaceDN w:val="0"/>
              <w:outlineLvl w:val="1"/>
              <w:rPr>
                <w:szCs w:val="30"/>
              </w:rPr>
            </w:pPr>
          </w:p>
          <w:p w:rsidR="00C21899" w:rsidRPr="00067A58" w:rsidRDefault="00C21899" w:rsidP="00C21899">
            <w:pPr>
              <w:keepNext/>
              <w:autoSpaceDE w:val="0"/>
              <w:autoSpaceDN w:val="0"/>
              <w:outlineLvl w:val="1"/>
              <w:rPr>
                <w:szCs w:val="30"/>
              </w:rPr>
            </w:pPr>
            <w:r w:rsidRPr="00067A58">
              <w:rPr>
                <w:szCs w:val="30"/>
              </w:rPr>
              <w:t>МНС*</w:t>
            </w:r>
          </w:p>
        </w:tc>
        <w:tc>
          <w:tcPr>
            <w:tcW w:w="2552" w:type="dxa"/>
            <w:vMerge w:val="restart"/>
            <w:tcBorders>
              <w:top w:val="nil"/>
              <w:left w:val="single" w:sz="4" w:space="0" w:color="auto"/>
              <w:bottom w:val="nil"/>
              <w:right w:val="single" w:sz="4" w:space="0" w:color="auto"/>
            </w:tcBorders>
          </w:tcPr>
          <w:p w:rsidR="00C21899" w:rsidRPr="00067A58" w:rsidRDefault="00C21899" w:rsidP="00C21899">
            <w:pPr>
              <w:autoSpaceDE w:val="0"/>
              <w:autoSpaceDN w:val="0"/>
              <w:rPr>
                <w:szCs w:val="30"/>
              </w:rPr>
            </w:pPr>
            <w:r w:rsidRPr="00067A58">
              <w:rPr>
                <w:szCs w:val="30"/>
              </w:rPr>
              <w:t xml:space="preserve">Не позднее                7 числа месяца, следующего за отчетным кварталом </w:t>
            </w:r>
          </w:p>
          <w:p w:rsidR="00C21899" w:rsidRPr="00067A58" w:rsidRDefault="00C21899" w:rsidP="00C21899">
            <w:pPr>
              <w:autoSpaceDE w:val="0"/>
              <w:autoSpaceDN w:val="0"/>
              <w:rPr>
                <w:szCs w:val="30"/>
              </w:rPr>
            </w:pPr>
          </w:p>
          <w:p w:rsidR="00C21899" w:rsidRPr="00067A58" w:rsidRDefault="00C21899" w:rsidP="00C21899">
            <w:pPr>
              <w:autoSpaceDE w:val="0"/>
              <w:autoSpaceDN w:val="0"/>
              <w:rPr>
                <w:szCs w:val="30"/>
              </w:rPr>
            </w:pPr>
          </w:p>
          <w:p w:rsidR="00C21899" w:rsidRPr="00067A58" w:rsidRDefault="00C21899" w:rsidP="00C21899">
            <w:pPr>
              <w:autoSpaceDE w:val="0"/>
              <w:autoSpaceDN w:val="0"/>
              <w:rPr>
                <w:szCs w:val="30"/>
              </w:rPr>
            </w:pPr>
            <w:r w:rsidRPr="00067A58">
              <w:rPr>
                <w:szCs w:val="30"/>
              </w:rPr>
              <w:t>Не позднее             10 числа месяца, следующего за отчетным  кварталом</w:t>
            </w:r>
          </w:p>
          <w:p w:rsidR="00C21899" w:rsidRPr="00067A58" w:rsidRDefault="00C21899" w:rsidP="00C21899">
            <w:pPr>
              <w:autoSpaceDE w:val="0"/>
              <w:autoSpaceDN w:val="0"/>
              <w:rPr>
                <w:szCs w:val="30"/>
              </w:rPr>
            </w:pPr>
          </w:p>
        </w:tc>
        <w:tc>
          <w:tcPr>
            <w:tcW w:w="283" w:type="dxa"/>
            <w:vMerge w:val="restart"/>
            <w:tcBorders>
              <w:top w:val="nil"/>
              <w:left w:val="nil"/>
              <w:bottom w:val="nil"/>
              <w:right w:val="single" w:sz="6" w:space="0" w:color="auto"/>
            </w:tcBorders>
          </w:tcPr>
          <w:p w:rsidR="00C21899" w:rsidRPr="00067A58" w:rsidRDefault="00C21899" w:rsidP="00C21899">
            <w:pPr>
              <w:autoSpaceDE w:val="0"/>
              <w:autoSpaceDN w:val="0"/>
              <w:spacing w:before="120" w:line="200" w:lineRule="exact"/>
              <w:rPr>
                <w:szCs w:val="20"/>
                <w:u w:val="single"/>
              </w:rPr>
            </w:pPr>
          </w:p>
        </w:tc>
        <w:tc>
          <w:tcPr>
            <w:tcW w:w="2268" w:type="dxa"/>
            <w:vMerge/>
            <w:tcBorders>
              <w:top w:val="nil"/>
              <w:left w:val="single" w:sz="6" w:space="0" w:color="auto"/>
              <w:bottom w:val="single" w:sz="4" w:space="0" w:color="auto"/>
              <w:right w:val="single" w:sz="6" w:space="0" w:color="auto"/>
            </w:tcBorders>
          </w:tcPr>
          <w:p w:rsidR="00C21899" w:rsidRPr="00067A58" w:rsidRDefault="00C21899" w:rsidP="00C21899">
            <w:pPr>
              <w:autoSpaceDE w:val="0"/>
              <w:autoSpaceDN w:val="0"/>
              <w:spacing w:before="120" w:line="200" w:lineRule="exact"/>
              <w:rPr>
                <w:szCs w:val="20"/>
              </w:rPr>
            </w:pPr>
          </w:p>
        </w:tc>
      </w:tr>
      <w:tr w:rsidR="00067A58" w:rsidRPr="00067A58" w:rsidTr="00C9238A">
        <w:trPr>
          <w:cantSplit/>
          <w:trHeight w:val="1010"/>
        </w:trPr>
        <w:tc>
          <w:tcPr>
            <w:tcW w:w="2305" w:type="dxa"/>
            <w:vMerge/>
            <w:tcBorders>
              <w:top w:val="nil"/>
              <w:left w:val="single" w:sz="4" w:space="0" w:color="auto"/>
              <w:bottom w:val="single" w:sz="4" w:space="0" w:color="auto"/>
              <w:right w:val="single" w:sz="4" w:space="0" w:color="auto"/>
            </w:tcBorders>
          </w:tcPr>
          <w:p w:rsidR="00C21899" w:rsidRPr="00067A58" w:rsidRDefault="00C21899" w:rsidP="00C21899">
            <w:pPr>
              <w:autoSpaceDE w:val="0"/>
              <w:autoSpaceDN w:val="0"/>
              <w:spacing w:before="120" w:line="200" w:lineRule="exact"/>
              <w:rPr>
                <w:szCs w:val="20"/>
                <w:u w:val="single"/>
              </w:rPr>
            </w:pPr>
          </w:p>
        </w:tc>
        <w:tc>
          <w:tcPr>
            <w:tcW w:w="2231" w:type="dxa"/>
            <w:vMerge/>
            <w:tcBorders>
              <w:top w:val="nil"/>
              <w:left w:val="single" w:sz="4" w:space="0" w:color="auto"/>
              <w:bottom w:val="single" w:sz="4" w:space="0" w:color="auto"/>
              <w:right w:val="single" w:sz="4" w:space="0" w:color="auto"/>
            </w:tcBorders>
          </w:tcPr>
          <w:p w:rsidR="00C21899" w:rsidRPr="00067A58" w:rsidRDefault="00C21899" w:rsidP="00C21899">
            <w:pPr>
              <w:autoSpaceDE w:val="0"/>
              <w:autoSpaceDN w:val="0"/>
              <w:spacing w:before="120" w:line="200" w:lineRule="exact"/>
              <w:rPr>
                <w:szCs w:val="20"/>
                <w:u w:val="single"/>
              </w:rPr>
            </w:pPr>
          </w:p>
        </w:tc>
        <w:tc>
          <w:tcPr>
            <w:tcW w:w="2552" w:type="dxa"/>
            <w:vMerge/>
            <w:tcBorders>
              <w:top w:val="nil"/>
              <w:left w:val="single" w:sz="4" w:space="0" w:color="auto"/>
              <w:bottom w:val="single" w:sz="4" w:space="0" w:color="auto"/>
              <w:right w:val="single" w:sz="4" w:space="0" w:color="auto"/>
            </w:tcBorders>
          </w:tcPr>
          <w:p w:rsidR="00C21899" w:rsidRPr="00067A58" w:rsidRDefault="00C21899" w:rsidP="00C21899">
            <w:pPr>
              <w:autoSpaceDE w:val="0"/>
              <w:autoSpaceDN w:val="0"/>
              <w:spacing w:before="120" w:line="200" w:lineRule="exact"/>
              <w:rPr>
                <w:szCs w:val="20"/>
                <w:u w:val="single"/>
              </w:rPr>
            </w:pPr>
          </w:p>
        </w:tc>
        <w:tc>
          <w:tcPr>
            <w:tcW w:w="283" w:type="dxa"/>
            <w:vMerge/>
            <w:tcBorders>
              <w:top w:val="nil"/>
              <w:left w:val="nil"/>
              <w:bottom w:val="nil"/>
              <w:right w:val="nil"/>
            </w:tcBorders>
          </w:tcPr>
          <w:p w:rsidR="00C21899" w:rsidRPr="00067A58" w:rsidRDefault="00C21899" w:rsidP="00C21899">
            <w:pPr>
              <w:autoSpaceDE w:val="0"/>
              <w:autoSpaceDN w:val="0"/>
              <w:spacing w:before="120" w:line="200" w:lineRule="exact"/>
              <w:rPr>
                <w:szCs w:val="20"/>
                <w:u w:val="single"/>
              </w:rPr>
            </w:pPr>
          </w:p>
        </w:tc>
        <w:tc>
          <w:tcPr>
            <w:tcW w:w="2268" w:type="dxa"/>
            <w:tcBorders>
              <w:top w:val="nil"/>
              <w:left w:val="nil"/>
              <w:bottom w:val="nil"/>
              <w:right w:val="nil"/>
            </w:tcBorders>
          </w:tcPr>
          <w:p w:rsidR="00C21899" w:rsidRPr="00067A58" w:rsidRDefault="00C21899" w:rsidP="00C21899">
            <w:pPr>
              <w:autoSpaceDE w:val="0"/>
              <w:autoSpaceDN w:val="0"/>
              <w:spacing w:before="120" w:line="200" w:lineRule="exact"/>
              <w:rPr>
                <w:szCs w:val="20"/>
              </w:rPr>
            </w:pPr>
          </w:p>
        </w:tc>
      </w:tr>
    </w:tbl>
    <w:p w:rsidR="00C21899" w:rsidRPr="00067A58" w:rsidRDefault="00C21899" w:rsidP="00C21899">
      <w:pPr>
        <w:autoSpaceDE w:val="0"/>
        <w:autoSpaceDN w:val="0"/>
        <w:ind w:left="108"/>
        <w:jc w:val="both"/>
        <w:rPr>
          <w:b/>
          <w:szCs w:val="20"/>
        </w:rPr>
      </w:pPr>
    </w:p>
    <w:tbl>
      <w:tblPr>
        <w:tblW w:w="9693" w:type="dxa"/>
        <w:tblInd w:w="108" w:type="dxa"/>
        <w:tblLayout w:type="fixed"/>
        <w:tblLook w:val="0000" w:firstRow="0" w:lastRow="0" w:firstColumn="0" w:lastColumn="0" w:noHBand="0" w:noVBand="0"/>
      </w:tblPr>
      <w:tblGrid>
        <w:gridCol w:w="9693"/>
      </w:tblGrid>
      <w:tr w:rsidR="00067A58" w:rsidRPr="00067A58" w:rsidTr="00C9238A">
        <w:trPr>
          <w:cantSplit/>
          <w:trHeight w:val="1140"/>
        </w:trPr>
        <w:tc>
          <w:tcPr>
            <w:tcW w:w="9693"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line="264" w:lineRule="auto"/>
              <w:rPr>
                <w:szCs w:val="20"/>
              </w:rPr>
            </w:pPr>
          </w:p>
          <w:p w:rsidR="00C21899" w:rsidRPr="00067A58" w:rsidRDefault="00C21899" w:rsidP="00C21899">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C21899" w:rsidRPr="00067A58" w:rsidRDefault="00C21899" w:rsidP="00C21899">
            <w:pPr>
              <w:autoSpaceDE w:val="0"/>
              <w:autoSpaceDN w:val="0"/>
              <w:adjustRightInd w:val="0"/>
              <w:spacing w:line="240" w:lineRule="exact"/>
              <w:rPr>
                <w:sz w:val="20"/>
                <w:szCs w:val="20"/>
              </w:rPr>
            </w:pPr>
            <w:r w:rsidRPr="00067A58">
              <w:rPr>
                <w:sz w:val="20"/>
                <w:szCs w:val="20"/>
              </w:rPr>
              <w:t xml:space="preserve">                                                           (наименование района, города, района в городе, области и г. Минску)</w:t>
            </w:r>
          </w:p>
        </w:tc>
      </w:tr>
    </w:tbl>
    <w:p w:rsidR="00C21899" w:rsidRPr="00067A58" w:rsidRDefault="00C21899" w:rsidP="00C21899">
      <w:pPr>
        <w:autoSpaceDE w:val="0"/>
        <w:autoSpaceDN w:val="0"/>
        <w:ind w:left="108"/>
        <w:jc w:val="both"/>
        <w:rPr>
          <w:szCs w:val="20"/>
        </w:rPr>
      </w:pPr>
      <w:r w:rsidRPr="00067A58">
        <w:rPr>
          <w:szCs w:val="20"/>
        </w:rPr>
        <w:t>______________________________</w:t>
      </w:r>
    </w:p>
    <w:p w:rsidR="00C21899" w:rsidRPr="00067A58" w:rsidRDefault="00C21899" w:rsidP="00C21899">
      <w:pPr>
        <w:autoSpaceDE w:val="0"/>
        <w:autoSpaceDN w:val="0"/>
        <w:ind w:left="108"/>
        <w:jc w:val="both"/>
        <w:rPr>
          <w:sz w:val="27"/>
          <w:szCs w:val="27"/>
        </w:rPr>
      </w:pPr>
      <w:r w:rsidRPr="00067A58">
        <w:rPr>
          <w:sz w:val="27"/>
          <w:szCs w:val="27"/>
        </w:rPr>
        <w:t>*МНС – Министерство по налогам и сборам Республики Беларусь.</w:t>
      </w:r>
    </w:p>
    <w:p w:rsidR="00C21899" w:rsidRPr="00067A58" w:rsidRDefault="00C21899" w:rsidP="00C21899">
      <w:pPr>
        <w:autoSpaceDE w:val="0"/>
        <w:autoSpaceDN w:val="0"/>
        <w:rPr>
          <w:szCs w:val="20"/>
        </w:rPr>
      </w:pPr>
    </w:p>
    <w:p w:rsidR="00C21899" w:rsidRPr="00067A58" w:rsidRDefault="00C21899" w:rsidP="00C21899">
      <w:pPr>
        <w:rPr>
          <w:szCs w:val="20"/>
        </w:rPr>
      </w:pPr>
    </w:p>
    <w:p w:rsidR="00C21899" w:rsidRPr="00067A58" w:rsidRDefault="00C21899" w:rsidP="00C21899">
      <w:pPr>
        <w:rPr>
          <w:szCs w:val="20"/>
        </w:rPr>
      </w:pPr>
    </w:p>
    <w:p w:rsidR="00C21899" w:rsidRPr="00067A58" w:rsidRDefault="00C21899" w:rsidP="00C21899">
      <w:pPr>
        <w:rPr>
          <w:szCs w:val="20"/>
        </w:rPr>
      </w:pPr>
    </w:p>
    <w:p w:rsidR="00C21899" w:rsidRPr="00067A58" w:rsidRDefault="00C21899" w:rsidP="00C21899">
      <w:pPr>
        <w:rPr>
          <w:szCs w:val="20"/>
        </w:rPr>
        <w:sectPr w:rsidR="00C21899" w:rsidRPr="00067A58" w:rsidSect="007640BB">
          <w:pgSz w:w="11906" w:h="16838"/>
          <w:pgMar w:top="1134" w:right="567" w:bottom="1134" w:left="1701" w:header="720" w:footer="720" w:gutter="0"/>
          <w:cols w:space="720"/>
        </w:sectPr>
      </w:pPr>
    </w:p>
    <w:tbl>
      <w:tblPr>
        <w:tblW w:w="16098" w:type="dxa"/>
        <w:tblInd w:w="93" w:type="dxa"/>
        <w:tblLayout w:type="fixed"/>
        <w:tblLook w:val="04A0" w:firstRow="1" w:lastRow="0" w:firstColumn="1" w:lastColumn="0" w:noHBand="0" w:noVBand="1"/>
      </w:tblPr>
      <w:tblGrid>
        <w:gridCol w:w="2283"/>
        <w:gridCol w:w="567"/>
        <w:gridCol w:w="993"/>
        <w:gridCol w:w="1277"/>
        <w:gridCol w:w="1132"/>
        <w:gridCol w:w="1134"/>
        <w:gridCol w:w="1452"/>
        <w:gridCol w:w="1100"/>
        <w:gridCol w:w="660"/>
        <w:gridCol w:w="625"/>
        <w:gridCol w:w="915"/>
        <w:gridCol w:w="884"/>
        <w:gridCol w:w="660"/>
        <w:gridCol w:w="660"/>
        <w:gridCol w:w="915"/>
        <w:gridCol w:w="841"/>
      </w:tblGrid>
      <w:tr w:rsidR="00067A58" w:rsidRPr="00067A58" w:rsidTr="00C9238A">
        <w:trPr>
          <w:trHeight w:val="588"/>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lastRenderedPageBreak/>
              <w:t>Категория физических лиц</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 xml:space="preserve">Код </w:t>
            </w:r>
            <w:proofErr w:type="spellStart"/>
            <w:proofErr w:type="gramStart"/>
            <w:r w:rsidRPr="00067A58">
              <w:rPr>
                <w:sz w:val="18"/>
                <w:szCs w:val="18"/>
              </w:rPr>
              <w:t>стро-ки</w:t>
            </w:r>
            <w:proofErr w:type="spellEnd"/>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proofErr w:type="gramStart"/>
            <w:r w:rsidRPr="00067A58">
              <w:rPr>
                <w:sz w:val="18"/>
                <w:szCs w:val="18"/>
              </w:rPr>
              <w:t>Коли-</w:t>
            </w:r>
            <w:proofErr w:type="spellStart"/>
            <w:r w:rsidRPr="00067A58">
              <w:rPr>
                <w:sz w:val="18"/>
                <w:szCs w:val="18"/>
              </w:rPr>
              <w:t>чество</w:t>
            </w:r>
            <w:proofErr w:type="spellEnd"/>
            <w:proofErr w:type="gramEnd"/>
            <w:r w:rsidRPr="00067A58">
              <w:rPr>
                <w:sz w:val="18"/>
                <w:szCs w:val="18"/>
              </w:rPr>
              <w:t xml:space="preserve"> </w:t>
            </w:r>
            <w:proofErr w:type="spellStart"/>
            <w:r w:rsidRPr="00067A58">
              <w:rPr>
                <w:sz w:val="18"/>
                <w:szCs w:val="18"/>
              </w:rPr>
              <w:t>физиче-ских</w:t>
            </w:r>
            <w:proofErr w:type="spellEnd"/>
            <w:r w:rsidRPr="00067A58">
              <w:rPr>
                <w:sz w:val="18"/>
                <w:szCs w:val="18"/>
              </w:rPr>
              <w:t xml:space="preserve"> лиц, в отношении которых проведен предвари</w:t>
            </w:r>
            <w:r w:rsidRPr="00067A58">
              <w:rPr>
                <w:sz w:val="18"/>
                <w:szCs w:val="18"/>
              </w:rPr>
              <w:softHyphen/>
              <w:t>тельный анализ расходов и доходов, ед.</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Количество физических лиц, в отноше</w:t>
            </w:r>
            <w:r w:rsidRPr="00067A58">
              <w:rPr>
                <w:sz w:val="18"/>
                <w:szCs w:val="18"/>
              </w:rPr>
              <w:softHyphen/>
              <w:t>нии которых принято решение об истребовании декларации о доходах и имуществе, ед.</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Истребовано деклараций о доходах и имуществе,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Проверено деклараций о доходах и имуществе, ед.</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Количество лиц, допустивших нарушение порядка декларирования и (или) у которых установлено превышение расходов над доходами, ед.</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Размер превышения расходов над доходами</w:t>
            </w:r>
          </w:p>
        </w:tc>
        <w:tc>
          <w:tcPr>
            <w:tcW w:w="6160" w:type="dxa"/>
            <w:gridSpan w:val="8"/>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Сумма</w:t>
            </w:r>
          </w:p>
        </w:tc>
      </w:tr>
      <w:tr w:rsidR="00067A58" w:rsidRPr="00067A58" w:rsidTr="00C9238A">
        <w:trPr>
          <w:trHeight w:val="53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C21899" w:rsidRPr="00067A58" w:rsidRDefault="00C21899" w:rsidP="00C21899">
            <w:pPr>
              <w:ind w:left="-57" w:right="-57"/>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3084" w:type="dxa"/>
            <w:gridSpan w:val="4"/>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proofErr w:type="spellStart"/>
            <w:r w:rsidRPr="00067A58">
              <w:rPr>
                <w:sz w:val="18"/>
                <w:szCs w:val="18"/>
              </w:rPr>
              <w:t>доначислено</w:t>
            </w:r>
            <w:proofErr w:type="spellEnd"/>
            <w:r w:rsidRPr="00067A58">
              <w:rPr>
                <w:sz w:val="18"/>
                <w:szCs w:val="18"/>
              </w:rPr>
              <w:t xml:space="preserve"> (наложено)</w:t>
            </w:r>
          </w:p>
        </w:tc>
        <w:tc>
          <w:tcPr>
            <w:tcW w:w="3076" w:type="dxa"/>
            <w:gridSpan w:val="4"/>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уплачено (взыскано)</w:t>
            </w:r>
          </w:p>
        </w:tc>
      </w:tr>
      <w:tr w:rsidR="00067A58" w:rsidRPr="00067A58" w:rsidTr="00C9238A">
        <w:trPr>
          <w:trHeight w:val="348"/>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C21899" w:rsidRPr="00067A58" w:rsidRDefault="00C21899" w:rsidP="00C21899">
            <w:pPr>
              <w:ind w:left="-57" w:right="-57"/>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Всего</w:t>
            </w:r>
          </w:p>
        </w:tc>
        <w:tc>
          <w:tcPr>
            <w:tcW w:w="2424" w:type="dxa"/>
            <w:gridSpan w:val="3"/>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из них</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Всего</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из них</w:t>
            </w:r>
          </w:p>
        </w:tc>
      </w:tr>
      <w:tr w:rsidR="00067A58" w:rsidRPr="00067A58" w:rsidTr="00C9238A">
        <w:trPr>
          <w:trHeight w:val="343"/>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C21899" w:rsidRPr="00067A58" w:rsidRDefault="00C21899" w:rsidP="00C21899">
            <w:pPr>
              <w:ind w:left="-57" w:right="-57"/>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налоги</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Штрафы</w:t>
            </w:r>
          </w:p>
        </w:tc>
        <w:tc>
          <w:tcPr>
            <w:tcW w:w="660" w:type="dxa"/>
            <w:vMerge/>
            <w:tcBorders>
              <w:top w:val="nil"/>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налоги</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штрафы</w:t>
            </w:r>
          </w:p>
        </w:tc>
      </w:tr>
      <w:tr w:rsidR="00067A58" w:rsidRPr="00067A58" w:rsidTr="00C9238A">
        <w:trPr>
          <w:trHeight w:val="1092"/>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C21899" w:rsidRPr="00067A58" w:rsidRDefault="00C21899" w:rsidP="00C21899">
            <w:pPr>
              <w:ind w:left="-57" w:right="-57"/>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всего</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в том числе с суммы займов, кредитов</w:t>
            </w:r>
          </w:p>
        </w:tc>
        <w:tc>
          <w:tcPr>
            <w:tcW w:w="884" w:type="dxa"/>
            <w:vMerge/>
            <w:tcBorders>
              <w:top w:val="nil"/>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Всего</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в том числе с суммы займов, кредитов</w:t>
            </w:r>
          </w:p>
        </w:tc>
        <w:tc>
          <w:tcPr>
            <w:tcW w:w="841" w:type="dxa"/>
            <w:vMerge/>
            <w:tcBorders>
              <w:top w:val="nil"/>
              <w:left w:val="single" w:sz="4" w:space="0" w:color="auto"/>
              <w:bottom w:val="single" w:sz="4" w:space="0" w:color="auto"/>
              <w:right w:val="single" w:sz="4" w:space="0" w:color="auto"/>
            </w:tcBorders>
            <w:vAlign w:val="center"/>
            <w:hideMark/>
          </w:tcPr>
          <w:p w:rsidR="00C21899" w:rsidRPr="00067A58" w:rsidRDefault="00C21899" w:rsidP="00C21899">
            <w:pPr>
              <w:ind w:left="-57" w:right="-57"/>
              <w:rPr>
                <w:sz w:val="18"/>
                <w:szCs w:val="18"/>
              </w:rPr>
            </w:pPr>
          </w:p>
        </w:tc>
      </w:tr>
    </w:tbl>
    <w:p w:rsidR="00C21899" w:rsidRPr="00067A58" w:rsidRDefault="00C21899" w:rsidP="00C21899">
      <w:pPr>
        <w:autoSpaceDE w:val="0"/>
        <w:autoSpaceDN w:val="0"/>
        <w:rPr>
          <w:sz w:val="2"/>
          <w:szCs w:val="2"/>
        </w:rPr>
      </w:pPr>
    </w:p>
    <w:tbl>
      <w:tblPr>
        <w:tblW w:w="16098" w:type="dxa"/>
        <w:tblInd w:w="93" w:type="dxa"/>
        <w:tblLayout w:type="fixed"/>
        <w:tblLook w:val="04A0" w:firstRow="1" w:lastRow="0" w:firstColumn="1" w:lastColumn="0" w:noHBand="0" w:noVBand="1"/>
      </w:tblPr>
      <w:tblGrid>
        <w:gridCol w:w="2283"/>
        <w:gridCol w:w="567"/>
        <w:gridCol w:w="993"/>
        <w:gridCol w:w="1277"/>
        <w:gridCol w:w="1132"/>
        <w:gridCol w:w="1134"/>
        <w:gridCol w:w="1452"/>
        <w:gridCol w:w="1100"/>
        <w:gridCol w:w="660"/>
        <w:gridCol w:w="625"/>
        <w:gridCol w:w="915"/>
        <w:gridCol w:w="884"/>
        <w:gridCol w:w="660"/>
        <w:gridCol w:w="660"/>
        <w:gridCol w:w="915"/>
        <w:gridCol w:w="841"/>
      </w:tblGrid>
      <w:tr w:rsidR="00067A58" w:rsidRPr="00067A58" w:rsidTr="00C9238A">
        <w:trPr>
          <w:trHeight w:val="240"/>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4</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6</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9</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14</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16</w:t>
            </w:r>
          </w:p>
        </w:tc>
      </w:tr>
      <w:tr w:rsidR="00067A58" w:rsidRPr="00067A58" w:rsidTr="00C9238A">
        <w:trPr>
          <w:trHeight w:val="12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1. Физические лица, выплата заработной платы которым осуществлялась без отражения в регистрах бухгалтерского учета либо в размере ниже минимальной заработной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14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2. Должностные лица организаций и (или) индивидуальные предприниматели, которые осуществляли выплату заработной платы без отражения в регистрах бухгалтерского учета либо в размере ниже минимальной заработной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12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3. Физические лица, декларации о доходах и имуществе у которых истребованы на основании поступившей в инспекцию информации (письменного запроса),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008</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lastRenderedPageBreak/>
              <w:t>3.1. органов Комитета государственного контроля Республики Беларусь</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009</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3.2. органов внутренних дел</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010</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3.3. органов государственной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011</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3.4. органов прокуратуры</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012</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3.5. следственного комитета</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101</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3.7. от иных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015</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3.8. от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016</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4. Физические лица, осуществляющие расходы,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017</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4.1. на строительство (приобретение) недвижимого имущества (жилые дома, квартиры, нежилые помещения и т.п.)</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018</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4.2. на приобретение транспортных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019</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14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5. Физические лица, вывозившие за пределы и  (или)  ввозившие из-за пределов Республики Беларусь иностранную валюту, а так же выезжающие за пределы территории Республики Беларусь, в том ч</w:t>
            </w:r>
            <w:r w:rsidR="00525E26">
              <w:rPr>
                <w:sz w:val="18"/>
                <w:szCs w:val="18"/>
              </w:rPr>
              <w:t xml:space="preserve">исле с целью ввоза (вывоза) </w:t>
            </w:r>
            <w:r w:rsidRPr="00067A58">
              <w:rPr>
                <w:sz w:val="18"/>
                <w:szCs w:val="18"/>
              </w:rPr>
              <w:t xml:space="preserve"> товаров</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102</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6. Физические лица, приобретавшие иностранную валюту в банках Республики Беларусь</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103</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720"/>
        </w:trPr>
        <w:tc>
          <w:tcPr>
            <w:tcW w:w="2283" w:type="dxa"/>
            <w:tcBorders>
              <w:top w:val="nil"/>
              <w:left w:val="single" w:sz="4" w:space="0" w:color="auto"/>
              <w:bottom w:val="single" w:sz="4" w:space="0" w:color="auto"/>
              <w:right w:val="single" w:sz="4" w:space="0" w:color="auto"/>
            </w:tcBorders>
            <w:shd w:val="clear" w:color="auto" w:fill="auto"/>
            <w:vAlign w:val="center"/>
          </w:tcPr>
          <w:p w:rsidR="00C21899" w:rsidRPr="00067A58" w:rsidRDefault="00C21899" w:rsidP="00C21899">
            <w:pPr>
              <w:rPr>
                <w:sz w:val="18"/>
                <w:szCs w:val="18"/>
              </w:rPr>
            </w:pPr>
            <w:r w:rsidRPr="00067A58">
              <w:rPr>
                <w:sz w:val="18"/>
                <w:szCs w:val="18"/>
              </w:rPr>
              <w:lastRenderedPageBreak/>
              <w:t>7. Физические лица, осуществляющие незаконный оборот подакцизных товаров.</w:t>
            </w:r>
          </w:p>
        </w:tc>
        <w:tc>
          <w:tcPr>
            <w:tcW w:w="567"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ind w:left="-57" w:right="-57"/>
              <w:jc w:val="center"/>
              <w:rPr>
                <w:sz w:val="18"/>
                <w:szCs w:val="18"/>
              </w:rPr>
            </w:pPr>
            <w:r w:rsidRPr="00067A58">
              <w:rPr>
                <w:sz w:val="18"/>
                <w:szCs w:val="18"/>
              </w:rPr>
              <w:t>104</w:t>
            </w:r>
          </w:p>
        </w:tc>
        <w:tc>
          <w:tcPr>
            <w:tcW w:w="993"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1277"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1132"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1452"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1100"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660"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625"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915"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884"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660"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660"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915"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c>
          <w:tcPr>
            <w:tcW w:w="841" w:type="dxa"/>
            <w:tcBorders>
              <w:top w:val="nil"/>
              <w:left w:val="nil"/>
              <w:bottom w:val="single" w:sz="4" w:space="0" w:color="auto"/>
              <w:right w:val="single" w:sz="4" w:space="0" w:color="auto"/>
            </w:tcBorders>
            <w:shd w:val="clear" w:color="auto" w:fill="auto"/>
            <w:vAlign w:val="center"/>
          </w:tcPr>
          <w:p w:rsidR="00C21899" w:rsidRPr="00067A58" w:rsidRDefault="00C21899" w:rsidP="00C21899">
            <w:pPr>
              <w:jc w:val="center"/>
              <w:rPr>
                <w:sz w:val="18"/>
                <w:szCs w:val="18"/>
              </w:rPr>
            </w:pPr>
          </w:p>
        </w:tc>
      </w:tr>
      <w:tr w:rsidR="00067A58" w:rsidRPr="00067A58" w:rsidTr="00C9238A">
        <w:trPr>
          <w:trHeight w:val="21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8. Физические лица, в отношении которых в налоговом органе отсутствуют сведения о доходах, в том числе представляемые Фондом социальной защиты и занятости населения Министерства труда и социальной защиты Республики Беларусь, и которые осуществляют расходы, связанные с приобретением имущества на территории Республики Беларусь</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020</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19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 xml:space="preserve">9. Физические лица, которым по результатам декларирования доходов и имущества исчислена и предъявлена 10-процентная доплата единого налога, сбора за осуществление деятельности по оказанию услуг в сфере </w:t>
            </w:r>
            <w:proofErr w:type="spellStart"/>
            <w:r w:rsidRPr="00067A58">
              <w:rPr>
                <w:sz w:val="18"/>
                <w:szCs w:val="18"/>
              </w:rPr>
              <w:t>агроэкотуризма</w:t>
            </w:r>
            <w:proofErr w:type="spellEnd"/>
            <w:r w:rsidRPr="00067A58">
              <w:rPr>
                <w:sz w:val="18"/>
                <w:szCs w:val="18"/>
              </w:rPr>
              <w:t xml:space="preserve"> и (или) сбора за осуществление ремесленной деятельности,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021</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9.1. единого налога</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022</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 xml:space="preserve">9.2. сбора за осуществление деятельности по оказанию услуг в сфере </w:t>
            </w:r>
            <w:proofErr w:type="spellStart"/>
            <w:r w:rsidRPr="00067A58">
              <w:rPr>
                <w:sz w:val="18"/>
                <w:szCs w:val="18"/>
              </w:rPr>
              <w:t>агроэкотуризма</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023</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t xml:space="preserve">9.3. сбора за осуществление </w:t>
            </w:r>
            <w:r w:rsidRPr="00067A58">
              <w:rPr>
                <w:sz w:val="18"/>
                <w:szCs w:val="18"/>
              </w:rPr>
              <w:lastRenderedPageBreak/>
              <w:t>ремесленной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lastRenderedPageBreak/>
              <w:t>024</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r w:rsidRPr="00067A58">
              <w:rPr>
                <w:sz w:val="18"/>
                <w:szCs w:val="18"/>
              </w:rPr>
              <w:lastRenderedPageBreak/>
              <w:t>ВСЕГО</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025</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r w:rsidR="00067A58" w:rsidRPr="00067A58" w:rsidTr="00C9238A">
        <w:trPr>
          <w:trHeight w:val="16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21899" w:rsidRPr="00067A58" w:rsidRDefault="00C21899" w:rsidP="00C21899">
            <w:pPr>
              <w:rPr>
                <w:sz w:val="18"/>
                <w:szCs w:val="18"/>
              </w:rPr>
            </w:pPr>
            <w:proofErr w:type="spellStart"/>
            <w:r w:rsidRPr="00067A58">
              <w:rPr>
                <w:sz w:val="18"/>
                <w:szCs w:val="18"/>
              </w:rPr>
              <w:t>Справочно</w:t>
            </w:r>
            <w:proofErr w:type="spellEnd"/>
            <w:r w:rsidRPr="00067A58">
              <w:rPr>
                <w:sz w:val="18"/>
                <w:szCs w:val="18"/>
              </w:rPr>
              <w:t>: количество проверенных налоговыми органами деклараций о доходах и имуществе, представленных государственными должностными лицами  и иной категорией граждан в соответствии со статьями 29-32 Закона Республики Беларусь «О борьбе с коррупцией»</w:t>
            </w:r>
          </w:p>
        </w:tc>
        <w:tc>
          <w:tcPr>
            <w:tcW w:w="56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ind w:left="-57" w:right="-57"/>
              <w:jc w:val="center"/>
              <w:rPr>
                <w:sz w:val="18"/>
                <w:szCs w:val="18"/>
              </w:rPr>
            </w:pPr>
            <w:r w:rsidRPr="00067A58">
              <w:rPr>
                <w:sz w:val="18"/>
                <w:szCs w:val="18"/>
              </w:rPr>
              <w:t>027</w:t>
            </w:r>
          </w:p>
        </w:tc>
        <w:tc>
          <w:tcPr>
            <w:tcW w:w="993"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Х</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Х</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Х</w:t>
            </w:r>
          </w:p>
        </w:tc>
        <w:tc>
          <w:tcPr>
            <w:tcW w:w="884"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Х</w:t>
            </w:r>
          </w:p>
        </w:tc>
        <w:tc>
          <w:tcPr>
            <w:tcW w:w="915"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Х</w:t>
            </w:r>
          </w:p>
        </w:tc>
        <w:tc>
          <w:tcPr>
            <w:tcW w:w="841" w:type="dxa"/>
            <w:tcBorders>
              <w:top w:val="nil"/>
              <w:left w:val="nil"/>
              <w:bottom w:val="single" w:sz="4" w:space="0" w:color="auto"/>
              <w:right w:val="single" w:sz="4" w:space="0" w:color="auto"/>
            </w:tcBorders>
            <w:shd w:val="clear" w:color="auto" w:fill="auto"/>
            <w:vAlign w:val="center"/>
            <w:hideMark/>
          </w:tcPr>
          <w:p w:rsidR="00C21899" w:rsidRPr="00067A58" w:rsidRDefault="00C21899" w:rsidP="00C21899">
            <w:pPr>
              <w:jc w:val="center"/>
              <w:rPr>
                <w:sz w:val="18"/>
                <w:szCs w:val="18"/>
              </w:rPr>
            </w:pPr>
            <w:r w:rsidRPr="00067A58">
              <w:rPr>
                <w:sz w:val="18"/>
                <w:szCs w:val="18"/>
              </w:rPr>
              <w:t> </w:t>
            </w:r>
          </w:p>
        </w:tc>
      </w:tr>
    </w:tbl>
    <w:p w:rsidR="00C21899" w:rsidRPr="00067A58" w:rsidRDefault="00C21899" w:rsidP="00C21899">
      <w:pPr>
        <w:autoSpaceDE w:val="0"/>
        <w:autoSpaceDN w:val="0"/>
        <w:rPr>
          <w:sz w:val="20"/>
          <w:szCs w:val="20"/>
        </w:rPr>
      </w:pPr>
    </w:p>
    <w:p w:rsidR="00C21899" w:rsidRPr="00067A58" w:rsidRDefault="00C21899" w:rsidP="00C21899">
      <w:pPr>
        <w:autoSpaceDE w:val="0"/>
        <w:autoSpaceDN w:val="0"/>
        <w:adjustRightInd w:val="0"/>
        <w:jc w:val="both"/>
        <w:rPr>
          <w:sz w:val="20"/>
          <w:szCs w:val="20"/>
        </w:rPr>
      </w:pPr>
      <w:r w:rsidRPr="00067A58">
        <w:rPr>
          <w:sz w:val="20"/>
          <w:szCs w:val="20"/>
        </w:rPr>
        <w:t>Начальник (заместитель начальника)</w:t>
      </w:r>
    </w:p>
    <w:p w:rsidR="00C21899" w:rsidRPr="00067A58" w:rsidRDefault="00C21899" w:rsidP="00C21899">
      <w:pPr>
        <w:autoSpaceDE w:val="0"/>
        <w:autoSpaceDN w:val="0"/>
        <w:adjustRightInd w:val="0"/>
        <w:jc w:val="both"/>
        <w:rPr>
          <w:sz w:val="20"/>
          <w:szCs w:val="20"/>
        </w:rPr>
      </w:pPr>
      <w:r w:rsidRPr="00067A58">
        <w:rPr>
          <w:sz w:val="20"/>
          <w:szCs w:val="20"/>
        </w:rPr>
        <w:t>инспекции Министерства по налогам и</w:t>
      </w:r>
    </w:p>
    <w:p w:rsidR="00C21899" w:rsidRPr="00067A58" w:rsidRDefault="00C21899" w:rsidP="00C21899">
      <w:pPr>
        <w:autoSpaceDE w:val="0"/>
        <w:autoSpaceDN w:val="0"/>
        <w:adjustRightInd w:val="0"/>
        <w:jc w:val="both"/>
        <w:rPr>
          <w:sz w:val="20"/>
          <w:szCs w:val="20"/>
        </w:rPr>
      </w:pPr>
      <w:r w:rsidRPr="00067A58">
        <w:rPr>
          <w:sz w:val="20"/>
          <w:szCs w:val="20"/>
        </w:rPr>
        <w:t xml:space="preserve">сборам Республики Беларусь </w:t>
      </w:r>
      <w:proofErr w:type="gramStart"/>
      <w:r w:rsidRPr="00067A58">
        <w:rPr>
          <w:sz w:val="20"/>
          <w:szCs w:val="20"/>
        </w:rPr>
        <w:t>по</w:t>
      </w:r>
      <w:proofErr w:type="gramEnd"/>
    </w:p>
    <w:p w:rsidR="00C21899" w:rsidRPr="00067A58" w:rsidRDefault="00C21899" w:rsidP="00C21899">
      <w:pPr>
        <w:autoSpaceDE w:val="0"/>
        <w:autoSpaceDN w:val="0"/>
        <w:adjustRightInd w:val="0"/>
        <w:jc w:val="both"/>
        <w:rPr>
          <w:sz w:val="20"/>
          <w:szCs w:val="20"/>
        </w:rPr>
      </w:pPr>
      <w:r w:rsidRPr="00067A58">
        <w:rPr>
          <w:sz w:val="20"/>
          <w:szCs w:val="20"/>
        </w:rPr>
        <w:t>______________________________________   ___________  _____________________</w:t>
      </w:r>
    </w:p>
    <w:p w:rsidR="00C21899" w:rsidRPr="00067A58" w:rsidRDefault="00C21899" w:rsidP="00C21899">
      <w:pPr>
        <w:autoSpaceDE w:val="0"/>
        <w:autoSpaceDN w:val="0"/>
        <w:adjustRightInd w:val="0"/>
        <w:jc w:val="both"/>
        <w:rPr>
          <w:sz w:val="20"/>
          <w:szCs w:val="20"/>
        </w:rPr>
      </w:pPr>
      <w:r w:rsidRPr="00067A58">
        <w:rPr>
          <w:sz w:val="20"/>
          <w:szCs w:val="20"/>
        </w:rPr>
        <w:t xml:space="preserve"> </w:t>
      </w:r>
      <w:proofErr w:type="gramStart"/>
      <w:r w:rsidRPr="00067A58">
        <w:rPr>
          <w:sz w:val="20"/>
          <w:szCs w:val="20"/>
        </w:rPr>
        <w:t>(наименование района, города, района                  (подпись)    (инициалы, фамилия)</w:t>
      </w:r>
      <w:proofErr w:type="gramEnd"/>
    </w:p>
    <w:p w:rsidR="00C21899" w:rsidRPr="00067A58" w:rsidRDefault="00C21899" w:rsidP="00C21899">
      <w:pPr>
        <w:autoSpaceDE w:val="0"/>
        <w:autoSpaceDN w:val="0"/>
        <w:adjustRightInd w:val="0"/>
        <w:jc w:val="both"/>
        <w:rPr>
          <w:sz w:val="20"/>
          <w:szCs w:val="20"/>
        </w:rPr>
      </w:pPr>
      <w:r w:rsidRPr="00067A58">
        <w:rPr>
          <w:sz w:val="20"/>
          <w:szCs w:val="20"/>
        </w:rPr>
        <w:t xml:space="preserve">    в городе, области и г. Минску)</w:t>
      </w:r>
    </w:p>
    <w:p w:rsidR="00C21899" w:rsidRPr="00067A58" w:rsidRDefault="00C21899" w:rsidP="00C21899">
      <w:pPr>
        <w:autoSpaceDE w:val="0"/>
        <w:autoSpaceDN w:val="0"/>
        <w:adjustRightInd w:val="0"/>
        <w:jc w:val="both"/>
        <w:rPr>
          <w:sz w:val="20"/>
          <w:szCs w:val="20"/>
        </w:rPr>
      </w:pPr>
    </w:p>
    <w:p w:rsidR="00C21899" w:rsidRPr="00067A58" w:rsidRDefault="00C21899" w:rsidP="00C21899">
      <w:pPr>
        <w:autoSpaceDE w:val="0"/>
        <w:autoSpaceDN w:val="0"/>
        <w:adjustRightInd w:val="0"/>
        <w:jc w:val="both"/>
        <w:rPr>
          <w:sz w:val="20"/>
          <w:szCs w:val="20"/>
        </w:rPr>
      </w:pPr>
      <w:r w:rsidRPr="00067A58">
        <w:rPr>
          <w:sz w:val="20"/>
          <w:szCs w:val="20"/>
        </w:rPr>
        <w:t>Исполнитель                              ___________  _____________________</w:t>
      </w:r>
    </w:p>
    <w:p w:rsidR="00C21899" w:rsidRPr="00067A58" w:rsidRDefault="00C21899" w:rsidP="00C21899">
      <w:pPr>
        <w:autoSpaceDE w:val="0"/>
        <w:autoSpaceDN w:val="0"/>
        <w:adjustRightInd w:val="0"/>
        <w:jc w:val="both"/>
        <w:rPr>
          <w:sz w:val="20"/>
          <w:szCs w:val="20"/>
        </w:rPr>
      </w:pPr>
      <w:r w:rsidRPr="00067A58">
        <w:rPr>
          <w:sz w:val="20"/>
          <w:szCs w:val="20"/>
        </w:rPr>
        <w:t xml:space="preserve">                                                       (подпись)      (инициалы, фамилия)</w:t>
      </w:r>
    </w:p>
    <w:p w:rsidR="00C21899" w:rsidRPr="00067A58" w:rsidRDefault="00C21899" w:rsidP="00C21899">
      <w:pPr>
        <w:autoSpaceDE w:val="0"/>
        <w:autoSpaceDN w:val="0"/>
        <w:adjustRightInd w:val="0"/>
        <w:jc w:val="both"/>
        <w:rPr>
          <w:sz w:val="20"/>
          <w:szCs w:val="20"/>
        </w:rPr>
      </w:pPr>
    </w:p>
    <w:p w:rsidR="00C21899" w:rsidRPr="00067A58" w:rsidRDefault="00C21899" w:rsidP="00C21899">
      <w:pPr>
        <w:autoSpaceDE w:val="0"/>
        <w:autoSpaceDN w:val="0"/>
        <w:adjustRightInd w:val="0"/>
        <w:jc w:val="both"/>
        <w:rPr>
          <w:sz w:val="20"/>
          <w:szCs w:val="20"/>
        </w:rPr>
      </w:pPr>
      <w:r w:rsidRPr="00067A58">
        <w:rPr>
          <w:sz w:val="20"/>
          <w:szCs w:val="20"/>
        </w:rPr>
        <w:t>Дата составления __ __________ 20__ г.</w:t>
      </w:r>
    </w:p>
    <w:p w:rsidR="00C21899" w:rsidRPr="00067A58" w:rsidRDefault="00C21899" w:rsidP="00C21899">
      <w:pPr>
        <w:autoSpaceDE w:val="0"/>
        <w:autoSpaceDN w:val="0"/>
        <w:rPr>
          <w:sz w:val="20"/>
          <w:szCs w:val="20"/>
        </w:rPr>
      </w:pPr>
    </w:p>
    <w:p w:rsidR="00C21899" w:rsidRPr="00067A58" w:rsidRDefault="00C21899" w:rsidP="00296BA1">
      <w:pPr>
        <w:spacing w:after="200" w:line="276" w:lineRule="auto"/>
        <w:rPr>
          <w:rFonts w:asciiTheme="minorHAnsi" w:eastAsiaTheme="minorHAnsi" w:hAnsiTheme="minorHAnsi" w:cstheme="minorBidi"/>
          <w:sz w:val="22"/>
          <w:szCs w:val="22"/>
        </w:rPr>
        <w:sectPr w:rsidR="00C21899" w:rsidRPr="00067A58" w:rsidSect="00296BA1">
          <w:pgSz w:w="16838" w:h="11906" w:orient="landscape" w:code="9"/>
          <w:pgMar w:top="567" w:right="1134" w:bottom="1701" w:left="567" w:header="720" w:footer="720" w:gutter="0"/>
          <w:cols w:space="708"/>
          <w:docGrid w:linePitch="360"/>
        </w:sectPr>
      </w:pPr>
    </w:p>
    <w:p w:rsidR="00BB4568" w:rsidRPr="00067A58" w:rsidRDefault="00BB4568" w:rsidP="00BB4568">
      <w:pPr>
        <w:widowControl w:val="0"/>
        <w:autoSpaceDE w:val="0"/>
        <w:autoSpaceDN w:val="0"/>
        <w:adjustRightInd w:val="0"/>
        <w:spacing w:line="270" w:lineRule="exact"/>
        <w:ind w:left="6804"/>
        <w:outlineLvl w:val="0"/>
        <w:rPr>
          <w:szCs w:val="30"/>
        </w:rPr>
      </w:pPr>
      <w:r w:rsidRPr="00067A58">
        <w:rPr>
          <w:szCs w:val="30"/>
        </w:rPr>
        <w:lastRenderedPageBreak/>
        <w:t>Приложение 9</w:t>
      </w:r>
    </w:p>
    <w:p w:rsidR="00BB4568" w:rsidRPr="00067A58" w:rsidRDefault="00BB4568" w:rsidP="00BB4568">
      <w:pPr>
        <w:widowControl w:val="0"/>
        <w:autoSpaceDE w:val="0"/>
        <w:autoSpaceDN w:val="0"/>
        <w:adjustRightInd w:val="0"/>
        <w:spacing w:line="270" w:lineRule="exact"/>
        <w:ind w:left="6804"/>
        <w:rPr>
          <w:szCs w:val="30"/>
        </w:rPr>
      </w:pPr>
      <w:r w:rsidRPr="00067A58">
        <w:rPr>
          <w:szCs w:val="30"/>
        </w:rPr>
        <w:t>к постановлению</w:t>
      </w:r>
    </w:p>
    <w:p w:rsidR="00BB4568" w:rsidRPr="00067A58" w:rsidRDefault="00BB4568" w:rsidP="00BB4568">
      <w:pPr>
        <w:widowControl w:val="0"/>
        <w:autoSpaceDE w:val="0"/>
        <w:autoSpaceDN w:val="0"/>
        <w:adjustRightInd w:val="0"/>
        <w:spacing w:line="270" w:lineRule="exact"/>
        <w:ind w:left="6804"/>
        <w:rPr>
          <w:szCs w:val="30"/>
        </w:rPr>
      </w:pPr>
      <w:r w:rsidRPr="00067A58">
        <w:rPr>
          <w:szCs w:val="30"/>
        </w:rPr>
        <w:t>Министерства</w:t>
      </w:r>
    </w:p>
    <w:p w:rsidR="00BB4568" w:rsidRPr="00067A58" w:rsidRDefault="00BB4568" w:rsidP="00BB4568">
      <w:pPr>
        <w:widowControl w:val="0"/>
        <w:autoSpaceDE w:val="0"/>
        <w:autoSpaceDN w:val="0"/>
        <w:adjustRightInd w:val="0"/>
        <w:spacing w:line="270" w:lineRule="exact"/>
        <w:ind w:left="6804"/>
        <w:rPr>
          <w:szCs w:val="30"/>
        </w:rPr>
      </w:pPr>
      <w:r w:rsidRPr="00067A58">
        <w:rPr>
          <w:szCs w:val="30"/>
        </w:rPr>
        <w:t>по налогам и сборам</w:t>
      </w:r>
    </w:p>
    <w:p w:rsidR="00BB4568" w:rsidRPr="00067A58" w:rsidRDefault="00BB4568" w:rsidP="00BB4568">
      <w:pPr>
        <w:widowControl w:val="0"/>
        <w:autoSpaceDE w:val="0"/>
        <w:autoSpaceDN w:val="0"/>
        <w:adjustRightInd w:val="0"/>
        <w:spacing w:line="270" w:lineRule="exact"/>
        <w:ind w:left="6804"/>
        <w:rPr>
          <w:szCs w:val="30"/>
        </w:rPr>
      </w:pPr>
      <w:r w:rsidRPr="00067A58">
        <w:rPr>
          <w:szCs w:val="30"/>
        </w:rPr>
        <w:t>Республики Беларусь</w:t>
      </w:r>
    </w:p>
    <w:p w:rsidR="00BB4568" w:rsidRPr="00067A58" w:rsidRDefault="00BB4568" w:rsidP="00BB4568">
      <w:pPr>
        <w:widowControl w:val="0"/>
        <w:autoSpaceDE w:val="0"/>
        <w:autoSpaceDN w:val="0"/>
        <w:adjustRightInd w:val="0"/>
        <w:spacing w:line="270" w:lineRule="exact"/>
        <w:ind w:left="6804"/>
        <w:rPr>
          <w:szCs w:val="30"/>
        </w:rPr>
      </w:pPr>
      <w:r w:rsidRPr="00067A58">
        <w:rPr>
          <w:szCs w:val="30"/>
        </w:rPr>
        <w:t>30.11.2016 № 29</w:t>
      </w:r>
    </w:p>
    <w:p w:rsidR="00BB4568" w:rsidRPr="00067A58" w:rsidRDefault="00BB4568" w:rsidP="00BB4568">
      <w:pPr>
        <w:ind w:left="5684" w:hanging="104"/>
        <w:rPr>
          <w:sz w:val="28"/>
        </w:rPr>
      </w:pPr>
    </w:p>
    <w:tbl>
      <w:tblPr>
        <w:tblW w:w="9717" w:type="dxa"/>
        <w:jc w:val="center"/>
        <w:tblLayout w:type="fixed"/>
        <w:tblLook w:val="0000" w:firstRow="0" w:lastRow="0" w:firstColumn="0" w:lastColumn="0" w:noHBand="0" w:noVBand="0"/>
      </w:tblPr>
      <w:tblGrid>
        <w:gridCol w:w="9717"/>
      </w:tblGrid>
      <w:tr w:rsidR="00BB4568" w:rsidRPr="00067A58" w:rsidTr="00C9238A">
        <w:trPr>
          <w:trHeight w:val="360"/>
          <w:jc w:val="center"/>
        </w:trPr>
        <w:tc>
          <w:tcPr>
            <w:tcW w:w="971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autoSpaceDE w:val="0"/>
              <w:autoSpaceDN w:val="0"/>
              <w:spacing w:before="40" w:after="40"/>
              <w:jc w:val="center"/>
              <w:outlineLvl w:val="0"/>
              <w:rPr>
                <w:szCs w:val="28"/>
              </w:rPr>
            </w:pPr>
            <w:r w:rsidRPr="00067A58">
              <w:rPr>
                <w:szCs w:val="28"/>
              </w:rPr>
              <w:t>ВЕДОМСТВЕННАЯ  ОТЧЕТНОСТЬ</w:t>
            </w:r>
          </w:p>
        </w:tc>
      </w:tr>
    </w:tbl>
    <w:p w:rsidR="00BB4568" w:rsidRPr="00067A58" w:rsidRDefault="00BB4568" w:rsidP="00BB4568">
      <w:pPr>
        <w:ind w:left="108"/>
        <w:rPr>
          <w:szCs w:val="20"/>
        </w:rPr>
      </w:pPr>
    </w:p>
    <w:tbl>
      <w:tblPr>
        <w:tblW w:w="0" w:type="auto"/>
        <w:jc w:val="center"/>
        <w:tblLayout w:type="fixed"/>
        <w:tblLook w:val="0000" w:firstRow="0" w:lastRow="0" w:firstColumn="0" w:lastColumn="0" w:noHBand="0" w:noVBand="0"/>
      </w:tblPr>
      <w:tblGrid>
        <w:gridCol w:w="9747"/>
      </w:tblGrid>
      <w:tr w:rsidR="00BB4568" w:rsidRPr="00067A58" w:rsidTr="00C9238A">
        <w:trPr>
          <w:trHeight w:val="465"/>
          <w:jc w:val="center"/>
        </w:trPr>
        <w:tc>
          <w:tcPr>
            <w:tcW w:w="974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autoSpaceDE w:val="0"/>
              <w:autoSpaceDN w:val="0"/>
              <w:spacing w:before="40" w:after="40"/>
              <w:jc w:val="center"/>
              <w:outlineLvl w:val="0"/>
              <w:rPr>
                <w:szCs w:val="28"/>
              </w:rPr>
            </w:pPr>
            <w:r w:rsidRPr="00067A58">
              <w:rPr>
                <w:szCs w:val="28"/>
              </w:rPr>
              <w:t>ПРЕДСТАВЛЯЕТСЯ В ЭЛЕКТРОННОМ ВИДЕ</w:t>
            </w:r>
          </w:p>
        </w:tc>
      </w:tr>
    </w:tbl>
    <w:p w:rsidR="00BB4568" w:rsidRPr="00067A58" w:rsidRDefault="00BB4568" w:rsidP="00BB4568">
      <w:pPr>
        <w:ind w:left="108"/>
        <w:rPr>
          <w:szCs w:val="20"/>
        </w:rPr>
      </w:pPr>
    </w:p>
    <w:tbl>
      <w:tblPr>
        <w:tblW w:w="0" w:type="auto"/>
        <w:jc w:val="center"/>
        <w:tblLayout w:type="fixed"/>
        <w:tblLook w:val="0000" w:firstRow="0" w:lastRow="0" w:firstColumn="0" w:lastColumn="0" w:noHBand="0" w:noVBand="0"/>
      </w:tblPr>
      <w:tblGrid>
        <w:gridCol w:w="9770"/>
      </w:tblGrid>
      <w:tr w:rsidR="00BB4568" w:rsidRPr="00067A58" w:rsidTr="00C9238A">
        <w:trPr>
          <w:trHeight w:val="1200"/>
          <w:jc w:val="center"/>
        </w:trPr>
        <w:tc>
          <w:tcPr>
            <w:tcW w:w="9770" w:type="dxa"/>
            <w:tcBorders>
              <w:top w:val="single" w:sz="6" w:space="0" w:color="auto"/>
              <w:left w:val="single" w:sz="6" w:space="0" w:color="auto"/>
              <w:bottom w:val="single" w:sz="6" w:space="0" w:color="auto"/>
              <w:right w:val="single" w:sz="6" w:space="0" w:color="auto"/>
            </w:tcBorders>
          </w:tcPr>
          <w:p w:rsidR="00BB4568" w:rsidRPr="00067A58" w:rsidRDefault="00BB4568" w:rsidP="00BB4568">
            <w:pPr>
              <w:spacing w:before="40" w:after="40"/>
              <w:jc w:val="center"/>
              <w:rPr>
                <w:szCs w:val="20"/>
              </w:rPr>
            </w:pPr>
            <w:proofErr w:type="gramStart"/>
            <w:r w:rsidRPr="00067A58">
              <w:rPr>
                <w:sz w:val="28"/>
                <w:szCs w:val="28"/>
              </w:rPr>
              <w:t>Информация о суммах денежных средств, взысканных в доход республиканского бюджета в бесспорном порядке за реализованное или переданное для иного использования имущество, признанное бесхозяйным либо взыскание на которое обращено в счет неисполненного налогового обязательства, неуплаченных пеней, по состоянию на _____________ 20__ г.</w:t>
            </w:r>
            <w:proofErr w:type="gramEnd"/>
          </w:p>
        </w:tc>
      </w:tr>
    </w:tbl>
    <w:p w:rsidR="00BB4568" w:rsidRPr="00067A58" w:rsidRDefault="00BB4568" w:rsidP="00BB4568">
      <w:pPr>
        <w:ind w:left="108"/>
        <w:rPr>
          <w:szCs w:val="20"/>
          <w:u w:val="single"/>
        </w:rPr>
      </w:pPr>
    </w:p>
    <w:tbl>
      <w:tblPr>
        <w:tblW w:w="0" w:type="auto"/>
        <w:tblInd w:w="-34" w:type="dxa"/>
        <w:tblLayout w:type="fixed"/>
        <w:tblLook w:val="0000" w:firstRow="0" w:lastRow="0" w:firstColumn="0" w:lastColumn="0" w:noHBand="0" w:noVBand="0"/>
      </w:tblPr>
      <w:tblGrid>
        <w:gridCol w:w="2447"/>
        <w:gridCol w:w="2231"/>
        <w:gridCol w:w="2552"/>
        <w:gridCol w:w="283"/>
        <w:gridCol w:w="2268"/>
      </w:tblGrid>
      <w:tr w:rsidR="00067A58" w:rsidRPr="00067A58" w:rsidTr="00C9238A">
        <w:trPr>
          <w:cantSplit/>
        </w:trPr>
        <w:tc>
          <w:tcPr>
            <w:tcW w:w="2447" w:type="dxa"/>
            <w:tcBorders>
              <w:top w:val="single" w:sz="6" w:space="0" w:color="auto"/>
              <w:left w:val="single" w:sz="6" w:space="0" w:color="auto"/>
              <w:bottom w:val="single" w:sz="6" w:space="0" w:color="auto"/>
              <w:right w:val="single" w:sz="6" w:space="0" w:color="auto"/>
            </w:tcBorders>
          </w:tcPr>
          <w:p w:rsidR="00BB4568" w:rsidRPr="00067A58" w:rsidRDefault="00BB4568" w:rsidP="00BB4568">
            <w:pPr>
              <w:spacing w:before="120"/>
              <w:jc w:val="center"/>
              <w:rPr>
                <w:szCs w:val="20"/>
              </w:rPr>
            </w:pPr>
            <w:r w:rsidRPr="00067A58">
              <w:rPr>
                <w:szCs w:val="2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BB4568" w:rsidRPr="00067A58" w:rsidRDefault="00BB4568" w:rsidP="00BB4568">
            <w:pPr>
              <w:spacing w:before="120"/>
              <w:jc w:val="center"/>
              <w:rPr>
                <w:szCs w:val="20"/>
              </w:rPr>
            </w:pPr>
            <w:r w:rsidRPr="00067A58">
              <w:rPr>
                <w:szCs w:val="20"/>
              </w:rPr>
              <w:t>Кому представляется отчетность</w:t>
            </w:r>
          </w:p>
        </w:tc>
        <w:tc>
          <w:tcPr>
            <w:tcW w:w="2552" w:type="dxa"/>
            <w:tcBorders>
              <w:top w:val="single" w:sz="6" w:space="0" w:color="auto"/>
              <w:left w:val="single" w:sz="6" w:space="0" w:color="auto"/>
              <w:bottom w:val="single" w:sz="6" w:space="0" w:color="auto"/>
              <w:right w:val="single" w:sz="6" w:space="0" w:color="auto"/>
            </w:tcBorders>
          </w:tcPr>
          <w:p w:rsidR="00BB4568" w:rsidRPr="00067A58" w:rsidRDefault="00BB4568" w:rsidP="00BB4568">
            <w:pPr>
              <w:spacing w:before="120"/>
              <w:jc w:val="center"/>
              <w:rPr>
                <w:szCs w:val="20"/>
              </w:rPr>
            </w:pPr>
            <w:r w:rsidRPr="00067A58">
              <w:rPr>
                <w:szCs w:val="20"/>
              </w:rPr>
              <w:t>Срок представления</w:t>
            </w:r>
          </w:p>
        </w:tc>
        <w:tc>
          <w:tcPr>
            <w:tcW w:w="283" w:type="dxa"/>
            <w:tcBorders>
              <w:top w:val="nil"/>
              <w:left w:val="nil"/>
              <w:bottom w:val="nil"/>
              <w:right w:val="nil"/>
            </w:tcBorders>
          </w:tcPr>
          <w:p w:rsidR="00BB4568" w:rsidRPr="00067A58" w:rsidRDefault="00BB4568" w:rsidP="00BB4568">
            <w:pPr>
              <w:spacing w:before="120"/>
              <w:jc w:val="center"/>
              <w:rPr>
                <w:szCs w:val="20"/>
                <w:u w:val="single"/>
              </w:rPr>
            </w:pPr>
          </w:p>
        </w:tc>
        <w:tc>
          <w:tcPr>
            <w:tcW w:w="2268" w:type="dxa"/>
            <w:vMerge w:val="restart"/>
            <w:tcBorders>
              <w:top w:val="single" w:sz="6" w:space="0" w:color="auto"/>
              <w:left w:val="single" w:sz="6" w:space="0" w:color="auto"/>
              <w:bottom w:val="nil"/>
              <w:right w:val="single" w:sz="6" w:space="0" w:color="auto"/>
            </w:tcBorders>
          </w:tcPr>
          <w:p w:rsidR="00BB4568" w:rsidRPr="00067A58" w:rsidRDefault="00BB4568" w:rsidP="00BB4568">
            <w:pPr>
              <w:spacing w:before="120"/>
              <w:rPr>
                <w:szCs w:val="20"/>
              </w:rPr>
            </w:pPr>
            <w:r w:rsidRPr="00067A58">
              <w:t>Периодичность</w:t>
            </w:r>
            <w:r w:rsidRPr="00067A58">
              <w:rPr>
                <w:szCs w:val="20"/>
              </w:rPr>
              <w:t xml:space="preserve"> представления</w:t>
            </w:r>
          </w:p>
          <w:p w:rsidR="00BB4568" w:rsidRPr="00067A58" w:rsidRDefault="00BB4568" w:rsidP="00BB4568">
            <w:pPr>
              <w:rPr>
                <w:szCs w:val="20"/>
              </w:rPr>
            </w:pPr>
          </w:p>
          <w:p w:rsidR="00BB4568" w:rsidRPr="00067A58" w:rsidRDefault="00BB4568" w:rsidP="00BB4568">
            <w:pPr>
              <w:rPr>
                <w:szCs w:val="20"/>
              </w:rPr>
            </w:pPr>
            <w:r w:rsidRPr="00067A58">
              <w:rPr>
                <w:szCs w:val="20"/>
              </w:rPr>
              <w:t>Квартальная</w:t>
            </w:r>
          </w:p>
        </w:tc>
      </w:tr>
      <w:tr w:rsidR="00067A58" w:rsidRPr="00067A58" w:rsidTr="00C9238A">
        <w:trPr>
          <w:cantSplit/>
          <w:trHeight w:val="345"/>
        </w:trPr>
        <w:tc>
          <w:tcPr>
            <w:tcW w:w="2447" w:type="dxa"/>
            <w:vMerge w:val="restart"/>
            <w:tcBorders>
              <w:top w:val="nil"/>
              <w:left w:val="single" w:sz="4" w:space="0" w:color="auto"/>
              <w:bottom w:val="nil"/>
              <w:right w:val="single" w:sz="4" w:space="0" w:color="auto"/>
            </w:tcBorders>
          </w:tcPr>
          <w:p w:rsidR="00BB4568" w:rsidRPr="00067A58" w:rsidRDefault="00BB4568" w:rsidP="00BB4568">
            <w:pPr>
              <w:rPr>
                <w:szCs w:val="30"/>
              </w:rPr>
            </w:pPr>
            <w:r w:rsidRPr="00067A58">
              <w:rPr>
                <w:szCs w:val="30"/>
              </w:rPr>
              <w:t xml:space="preserve">Инспекции МНС* по районам, городам и районам в городах </w:t>
            </w:r>
          </w:p>
          <w:p w:rsidR="00BB4568" w:rsidRPr="00067A58" w:rsidRDefault="00BB4568" w:rsidP="00BB4568">
            <w:pPr>
              <w:rPr>
                <w:szCs w:val="30"/>
                <w:u w:val="single"/>
              </w:rPr>
            </w:pPr>
          </w:p>
          <w:p w:rsidR="00BB4568" w:rsidRPr="00067A58" w:rsidRDefault="00BB4568" w:rsidP="00BB4568">
            <w:pPr>
              <w:rPr>
                <w:szCs w:val="30"/>
                <w:u w:val="single"/>
              </w:rPr>
            </w:pPr>
            <w:r w:rsidRPr="00067A58">
              <w:rPr>
                <w:szCs w:val="30"/>
              </w:rPr>
              <w:t xml:space="preserve">Инспекции МНС* по областям и                      г. Минску </w:t>
            </w:r>
          </w:p>
        </w:tc>
        <w:tc>
          <w:tcPr>
            <w:tcW w:w="2231" w:type="dxa"/>
            <w:vMerge w:val="restart"/>
            <w:tcBorders>
              <w:top w:val="nil"/>
              <w:left w:val="single" w:sz="4" w:space="0" w:color="auto"/>
              <w:bottom w:val="nil"/>
              <w:right w:val="single" w:sz="4" w:space="0" w:color="auto"/>
            </w:tcBorders>
          </w:tcPr>
          <w:p w:rsidR="00BB4568" w:rsidRPr="00067A58" w:rsidRDefault="00BB4568" w:rsidP="00BB4568">
            <w:pPr>
              <w:rPr>
                <w:szCs w:val="30"/>
              </w:rPr>
            </w:pPr>
            <w:r w:rsidRPr="00067A58">
              <w:rPr>
                <w:szCs w:val="30"/>
              </w:rPr>
              <w:t>Инспекции МНС* по областям и         г. Минску</w:t>
            </w:r>
          </w:p>
          <w:p w:rsidR="00BB4568" w:rsidRPr="00067A58" w:rsidRDefault="00BB4568" w:rsidP="00BB4568">
            <w:pPr>
              <w:rPr>
                <w:szCs w:val="30"/>
              </w:rPr>
            </w:pPr>
          </w:p>
          <w:p w:rsidR="00BB4568" w:rsidRPr="00067A58" w:rsidRDefault="00BB4568" w:rsidP="00BB4568">
            <w:pPr>
              <w:rPr>
                <w:szCs w:val="30"/>
              </w:rPr>
            </w:pPr>
          </w:p>
          <w:p w:rsidR="00BB4568" w:rsidRPr="00067A58" w:rsidRDefault="00BB4568" w:rsidP="00BB4568">
            <w:pPr>
              <w:keepNext/>
              <w:autoSpaceDE w:val="0"/>
              <w:autoSpaceDN w:val="0"/>
              <w:outlineLvl w:val="1"/>
              <w:rPr>
                <w:szCs w:val="30"/>
              </w:rPr>
            </w:pPr>
          </w:p>
          <w:p w:rsidR="00BB4568" w:rsidRPr="00067A58" w:rsidRDefault="00BB4568" w:rsidP="00BB4568">
            <w:pPr>
              <w:keepNext/>
              <w:autoSpaceDE w:val="0"/>
              <w:autoSpaceDN w:val="0"/>
              <w:outlineLvl w:val="1"/>
              <w:rPr>
                <w:szCs w:val="30"/>
              </w:rPr>
            </w:pPr>
            <w:r w:rsidRPr="00067A58">
              <w:rPr>
                <w:szCs w:val="30"/>
              </w:rPr>
              <w:t>МНС*</w:t>
            </w:r>
          </w:p>
        </w:tc>
        <w:tc>
          <w:tcPr>
            <w:tcW w:w="2552" w:type="dxa"/>
            <w:vMerge w:val="restart"/>
            <w:tcBorders>
              <w:top w:val="nil"/>
              <w:left w:val="single" w:sz="4" w:space="0" w:color="auto"/>
              <w:bottom w:val="nil"/>
              <w:right w:val="single" w:sz="4" w:space="0" w:color="auto"/>
            </w:tcBorders>
          </w:tcPr>
          <w:p w:rsidR="00BB4568" w:rsidRPr="00067A58" w:rsidRDefault="00BB4568" w:rsidP="00BB4568">
            <w:pPr>
              <w:rPr>
                <w:szCs w:val="30"/>
              </w:rPr>
            </w:pPr>
            <w:r w:rsidRPr="00067A58">
              <w:rPr>
                <w:szCs w:val="30"/>
              </w:rPr>
              <w:t xml:space="preserve">Не позднее                8 числа месяца, следующего за отчетным кварталом </w:t>
            </w:r>
          </w:p>
          <w:p w:rsidR="00BB4568" w:rsidRPr="00067A58" w:rsidRDefault="00BB4568" w:rsidP="00BB4568">
            <w:pPr>
              <w:rPr>
                <w:szCs w:val="30"/>
              </w:rPr>
            </w:pPr>
          </w:p>
          <w:p w:rsidR="00BB4568" w:rsidRPr="00067A58" w:rsidRDefault="00BB4568" w:rsidP="00BB4568">
            <w:pPr>
              <w:rPr>
                <w:szCs w:val="30"/>
              </w:rPr>
            </w:pPr>
          </w:p>
          <w:p w:rsidR="00BB4568" w:rsidRPr="00067A58" w:rsidRDefault="00BB4568" w:rsidP="00BB4568">
            <w:pPr>
              <w:rPr>
                <w:szCs w:val="30"/>
              </w:rPr>
            </w:pPr>
            <w:r w:rsidRPr="00067A58">
              <w:rPr>
                <w:szCs w:val="30"/>
              </w:rPr>
              <w:t>Не позднее             10 числа месяца, следующего за отчетным  кварталом</w:t>
            </w:r>
          </w:p>
          <w:p w:rsidR="00BB4568" w:rsidRPr="00067A58" w:rsidRDefault="00BB4568" w:rsidP="00BB4568">
            <w:pPr>
              <w:rPr>
                <w:szCs w:val="30"/>
              </w:rPr>
            </w:pPr>
          </w:p>
        </w:tc>
        <w:tc>
          <w:tcPr>
            <w:tcW w:w="283" w:type="dxa"/>
            <w:vMerge w:val="restart"/>
            <w:tcBorders>
              <w:top w:val="nil"/>
              <w:left w:val="nil"/>
              <w:bottom w:val="nil"/>
              <w:right w:val="single" w:sz="6" w:space="0" w:color="auto"/>
            </w:tcBorders>
          </w:tcPr>
          <w:p w:rsidR="00BB4568" w:rsidRPr="00067A58" w:rsidRDefault="00BB4568" w:rsidP="00BB4568">
            <w:pPr>
              <w:spacing w:before="120" w:line="200" w:lineRule="exact"/>
              <w:rPr>
                <w:szCs w:val="20"/>
                <w:u w:val="single"/>
              </w:rPr>
            </w:pPr>
          </w:p>
          <w:p w:rsidR="00BB4568" w:rsidRPr="00067A58" w:rsidRDefault="00BB4568" w:rsidP="00BB4568">
            <w:pPr>
              <w:spacing w:before="120" w:line="200" w:lineRule="exact"/>
              <w:rPr>
                <w:szCs w:val="20"/>
                <w:u w:val="single"/>
              </w:rPr>
            </w:pPr>
          </w:p>
        </w:tc>
        <w:tc>
          <w:tcPr>
            <w:tcW w:w="2268" w:type="dxa"/>
            <w:vMerge/>
            <w:tcBorders>
              <w:top w:val="nil"/>
              <w:left w:val="single" w:sz="6" w:space="0" w:color="auto"/>
              <w:bottom w:val="single" w:sz="4" w:space="0" w:color="auto"/>
              <w:right w:val="single" w:sz="6" w:space="0" w:color="auto"/>
            </w:tcBorders>
          </w:tcPr>
          <w:p w:rsidR="00BB4568" w:rsidRPr="00067A58" w:rsidRDefault="00BB4568" w:rsidP="00BB4568">
            <w:pPr>
              <w:spacing w:before="120" w:line="200" w:lineRule="exact"/>
              <w:rPr>
                <w:szCs w:val="20"/>
              </w:rPr>
            </w:pPr>
          </w:p>
        </w:tc>
      </w:tr>
      <w:tr w:rsidR="00067A58" w:rsidRPr="00067A58" w:rsidTr="00C9238A">
        <w:trPr>
          <w:cantSplit/>
          <w:trHeight w:val="1010"/>
        </w:trPr>
        <w:tc>
          <w:tcPr>
            <w:tcW w:w="2447" w:type="dxa"/>
            <w:vMerge/>
            <w:tcBorders>
              <w:top w:val="nil"/>
              <w:left w:val="single" w:sz="4" w:space="0" w:color="auto"/>
              <w:bottom w:val="single" w:sz="4" w:space="0" w:color="auto"/>
              <w:right w:val="single" w:sz="4" w:space="0" w:color="auto"/>
            </w:tcBorders>
          </w:tcPr>
          <w:p w:rsidR="00BB4568" w:rsidRPr="00067A58" w:rsidRDefault="00BB4568" w:rsidP="00BB4568">
            <w:pPr>
              <w:spacing w:before="120" w:line="200" w:lineRule="exact"/>
              <w:rPr>
                <w:szCs w:val="20"/>
                <w:u w:val="single"/>
              </w:rPr>
            </w:pPr>
          </w:p>
        </w:tc>
        <w:tc>
          <w:tcPr>
            <w:tcW w:w="2231" w:type="dxa"/>
            <w:vMerge/>
            <w:tcBorders>
              <w:top w:val="nil"/>
              <w:left w:val="single" w:sz="4" w:space="0" w:color="auto"/>
              <w:bottom w:val="single" w:sz="4" w:space="0" w:color="auto"/>
              <w:right w:val="single" w:sz="4" w:space="0" w:color="auto"/>
            </w:tcBorders>
          </w:tcPr>
          <w:p w:rsidR="00BB4568" w:rsidRPr="00067A58" w:rsidRDefault="00BB4568" w:rsidP="00BB4568">
            <w:pPr>
              <w:spacing w:before="120" w:line="200" w:lineRule="exact"/>
              <w:rPr>
                <w:szCs w:val="20"/>
                <w:u w:val="single"/>
              </w:rPr>
            </w:pPr>
          </w:p>
        </w:tc>
        <w:tc>
          <w:tcPr>
            <w:tcW w:w="2552" w:type="dxa"/>
            <w:vMerge/>
            <w:tcBorders>
              <w:top w:val="nil"/>
              <w:left w:val="single" w:sz="4" w:space="0" w:color="auto"/>
              <w:bottom w:val="single" w:sz="4" w:space="0" w:color="auto"/>
              <w:right w:val="single" w:sz="4" w:space="0" w:color="auto"/>
            </w:tcBorders>
          </w:tcPr>
          <w:p w:rsidR="00BB4568" w:rsidRPr="00067A58" w:rsidRDefault="00BB4568" w:rsidP="00BB4568">
            <w:pPr>
              <w:spacing w:before="120" w:line="200" w:lineRule="exact"/>
              <w:rPr>
                <w:szCs w:val="20"/>
                <w:u w:val="single"/>
              </w:rPr>
            </w:pPr>
          </w:p>
        </w:tc>
        <w:tc>
          <w:tcPr>
            <w:tcW w:w="283" w:type="dxa"/>
            <w:vMerge/>
            <w:tcBorders>
              <w:top w:val="nil"/>
              <w:left w:val="nil"/>
              <w:bottom w:val="nil"/>
              <w:right w:val="nil"/>
            </w:tcBorders>
          </w:tcPr>
          <w:p w:rsidR="00BB4568" w:rsidRPr="00067A58" w:rsidRDefault="00BB4568" w:rsidP="00BB4568">
            <w:pPr>
              <w:spacing w:before="120" w:line="200" w:lineRule="exact"/>
              <w:rPr>
                <w:szCs w:val="20"/>
                <w:u w:val="single"/>
              </w:rPr>
            </w:pPr>
          </w:p>
        </w:tc>
        <w:tc>
          <w:tcPr>
            <w:tcW w:w="2268" w:type="dxa"/>
            <w:tcBorders>
              <w:top w:val="nil"/>
              <w:left w:val="nil"/>
              <w:bottom w:val="nil"/>
              <w:right w:val="nil"/>
            </w:tcBorders>
          </w:tcPr>
          <w:p w:rsidR="00BB4568" w:rsidRPr="00067A58" w:rsidRDefault="00BB4568" w:rsidP="00BB4568">
            <w:pPr>
              <w:spacing w:before="120" w:line="200" w:lineRule="exact"/>
              <w:rPr>
                <w:szCs w:val="20"/>
              </w:rPr>
            </w:pPr>
          </w:p>
        </w:tc>
      </w:tr>
    </w:tbl>
    <w:p w:rsidR="00BB4568" w:rsidRPr="00067A58" w:rsidRDefault="00BB4568" w:rsidP="00BB4568">
      <w:pPr>
        <w:ind w:left="108"/>
        <w:jc w:val="both"/>
        <w:rPr>
          <w:szCs w:val="20"/>
        </w:rPr>
      </w:pPr>
    </w:p>
    <w:p w:rsidR="00BB4568" w:rsidRPr="00067A58" w:rsidRDefault="00BB4568" w:rsidP="00BB4568">
      <w:pPr>
        <w:spacing w:line="264" w:lineRule="auto"/>
        <w:jc w:val="both"/>
        <w:rPr>
          <w:szCs w:val="20"/>
        </w:rPr>
      </w:pPr>
    </w:p>
    <w:p w:rsidR="00BB4568" w:rsidRPr="00067A58" w:rsidRDefault="00BB4568" w:rsidP="00BB4568">
      <w:pPr>
        <w:pBdr>
          <w:top w:val="single" w:sz="4" w:space="1" w:color="auto"/>
          <w:left w:val="single" w:sz="4" w:space="4" w:color="auto"/>
          <w:bottom w:val="single" w:sz="4" w:space="1" w:color="auto"/>
          <w:right w:val="single" w:sz="4" w:space="1" w:color="auto"/>
        </w:pBdr>
        <w:spacing w:line="264" w:lineRule="auto"/>
        <w:jc w:val="center"/>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BB4568" w:rsidRPr="00067A58" w:rsidRDefault="00BB4568" w:rsidP="00BB4568">
      <w:pPr>
        <w:pBdr>
          <w:top w:val="single" w:sz="4" w:space="1" w:color="auto"/>
          <w:left w:val="single" w:sz="4" w:space="4" w:color="auto"/>
          <w:bottom w:val="single" w:sz="4" w:space="1" w:color="auto"/>
          <w:right w:val="single" w:sz="4" w:space="1" w:color="auto"/>
        </w:pBdr>
        <w:spacing w:line="264" w:lineRule="auto"/>
        <w:jc w:val="both"/>
        <w:rPr>
          <w:sz w:val="20"/>
          <w:szCs w:val="20"/>
        </w:rPr>
      </w:pPr>
      <w:r w:rsidRPr="00067A58">
        <w:rPr>
          <w:sz w:val="20"/>
          <w:szCs w:val="20"/>
        </w:rPr>
        <w:t xml:space="preserve">                                                   (наименование района, города, района в городе, области и г. Минску)</w:t>
      </w:r>
    </w:p>
    <w:p w:rsidR="00BB4568" w:rsidRPr="00067A58" w:rsidRDefault="00BB4568" w:rsidP="00BB4568">
      <w:pPr>
        <w:ind w:left="108"/>
        <w:jc w:val="both"/>
        <w:rPr>
          <w:sz w:val="27"/>
          <w:szCs w:val="27"/>
        </w:rPr>
      </w:pPr>
    </w:p>
    <w:p w:rsidR="00BB4568" w:rsidRPr="00067A58" w:rsidRDefault="00BB4568" w:rsidP="00BB4568">
      <w:pPr>
        <w:ind w:left="108"/>
        <w:jc w:val="both"/>
        <w:rPr>
          <w:sz w:val="27"/>
          <w:szCs w:val="27"/>
        </w:rPr>
      </w:pPr>
      <w:r w:rsidRPr="00067A58">
        <w:rPr>
          <w:sz w:val="27"/>
          <w:szCs w:val="27"/>
        </w:rPr>
        <w:t>____________________</w:t>
      </w:r>
    </w:p>
    <w:p w:rsidR="00BB4568" w:rsidRPr="00067A58" w:rsidRDefault="00BB4568" w:rsidP="00BB4568">
      <w:pPr>
        <w:jc w:val="both"/>
        <w:rPr>
          <w:sz w:val="27"/>
          <w:szCs w:val="27"/>
        </w:rPr>
      </w:pPr>
      <w:r w:rsidRPr="00067A58">
        <w:rPr>
          <w:sz w:val="27"/>
          <w:szCs w:val="27"/>
        </w:rPr>
        <w:t>*МНС – Министерство по налогам и сборам Республики Беларусь.</w:t>
      </w:r>
    </w:p>
    <w:p w:rsidR="00BB4568" w:rsidRPr="00067A58" w:rsidRDefault="00BB4568" w:rsidP="00BB4568">
      <w:pPr>
        <w:rPr>
          <w:szCs w:val="20"/>
        </w:rPr>
      </w:pPr>
    </w:p>
    <w:p w:rsidR="00BB4568" w:rsidRPr="00067A58" w:rsidRDefault="00BB4568" w:rsidP="00BB4568">
      <w:pPr>
        <w:rPr>
          <w:szCs w:val="20"/>
        </w:rPr>
      </w:pPr>
    </w:p>
    <w:p w:rsidR="00BB4568" w:rsidRPr="00067A58" w:rsidRDefault="00BB4568" w:rsidP="00BB4568">
      <w:pPr>
        <w:jc w:val="center"/>
        <w:rPr>
          <w:sz w:val="26"/>
          <w:szCs w:val="26"/>
        </w:rPr>
        <w:sectPr w:rsidR="00BB4568" w:rsidRPr="00067A58" w:rsidSect="00C9238A">
          <w:headerReference w:type="even" r:id="rId500"/>
          <w:headerReference w:type="first" r:id="rId501"/>
          <w:pgSz w:w="11906" w:h="16838"/>
          <w:pgMar w:top="1134" w:right="567" w:bottom="1134" w:left="1701" w:header="709" w:footer="709" w:gutter="0"/>
          <w:cols w:space="708"/>
          <w:docGrid w:linePitch="381"/>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4"/>
        <w:gridCol w:w="1279"/>
        <w:gridCol w:w="1276"/>
        <w:gridCol w:w="1559"/>
        <w:gridCol w:w="1559"/>
        <w:gridCol w:w="2977"/>
        <w:gridCol w:w="1276"/>
        <w:gridCol w:w="1275"/>
        <w:gridCol w:w="1418"/>
      </w:tblGrid>
      <w:tr w:rsidR="00067A58" w:rsidRPr="00067A58" w:rsidTr="00C9238A">
        <w:trPr>
          <w:cantSplit/>
          <w:trHeight w:val="70"/>
        </w:trPr>
        <w:tc>
          <w:tcPr>
            <w:tcW w:w="1418"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lastRenderedPageBreak/>
              <w:t>Наимено</w:t>
            </w:r>
            <w:r w:rsidRPr="00067A58">
              <w:rPr>
                <w:sz w:val="26"/>
                <w:szCs w:val="26"/>
              </w:rPr>
              <w:softHyphen/>
              <w:t>вание реализу</w:t>
            </w:r>
            <w:r w:rsidRPr="00067A58">
              <w:rPr>
                <w:sz w:val="26"/>
                <w:szCs w:val="26"/>
              </w:rPr>
              <w:softHyphen/>
              <w:t>ющей органи</w:t>
            </w:r>
            <w:r w:rsidRPr="00067A58">
              <w:rPr>
                <w:sz w:val="26"/>
                <w:szCs w:val="26"/>
              </w:rPr>
              <w:softHyphen/>
              <w:t>зации</w:t>
            </w:r>
          </w:p>
        </w:tc>
        <w:tc>
          <w:tcPr>
            <w:tcW w:w="1414"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t>УНП реализу</w:t>
            </w:r>
            <w:r w:rsidRPr="00067A58">
              <w:rPr>
                <w:sz w:val="26"/>
                <w:szCs w:val="26"/>
              </w:rPr>
              <w:softHyphen/>
              <w:t>ющей органи</w:t>
            </w:r>
            <w:r w:rsidRPr="00067A58">
              <w:rPr>
                <w:sz w:val="26"/>
                <w:szCs w:val="26"/>
              </w:rPr>
              <w:softHyphen/>
              <w:t>зации</w:t>
            </w:r>
          </w:p>
        </w:tc>
        <w:tc>
          <w:tcPr>
            <w:tcW w:w="1279"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firstLine="105"/>
              <w:jc w:val="center"/>
              <w:rPr>
                <w:sz w:val="26"/>
                <w:szCs w:val="26"/>
              </w:rPr>
            </w:pPr>
            <w:r w:rsidRPr="00067A58">
              <w:rPr>
                <w:sz w:val="26"/>
                <w:szCs w:val="26"/>
              </w:rPr>
              <w:t>Дата описи имуще</w:t>
            </w:r>
            <w:r w:rsidRPr="00067A58">
              <w:rPr>
                <w:sz w:val="26"/>
                <w:szCs w:val="26"/>
              </w:rPr>
              <w:softHyphen/>
              <w:t>ства</w:t>
            </w:r>
          </w:p>
        </w:tc>
        <w:tc>
          <w:tcPr>
            <w:tcW w:w="1276"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t>Серия и номер описи имуще</w:t>
            </w:r>
            <w:r w:rsidRPr="00067A58">
              <w:rPr>
                <w:sz w:val="26"/>
                <w:szCs w:val="26"/>
              </w:rPr>
              <w:softHyphen/>
              <w:t>ства</w:t>
            </w:r>
          </w:p>
        </w:tc>
        <w:tc>
          <w:tcPr>
            <w:tcW w:w="1559"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t>Дата акта передачи имущества</w:t>
            </w:r>
          </w:p>
        </w:tc>
        <w:tc>
          <w:tcPr>
            <w:tcW w:w="1559"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t>Номер акта передачи имущества</w:t>
            </w:r>
          </w:p>
        </w:tc>
        <w:tc>
          <w:tcPr>
            <w:tcW w:w="2977"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t>Дата и номер решения (постановления) о взыскании</w:t>
            </w:r>
          </w:p>
        </w:tc>
        <w:tc>
          <w:tcPr>
            <w:tcW w:w="2551" w:type="dxa"/>
            <w:gridSpan w:val="2"/>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t xml:space="preserve">Предъявлена к списанию сумма задолженности, всего </w:t>
            </w:r>
          </w:p>
          <w:p w:rsidR="00BB4568" w:rsidRPr="00067A58" w:rsidRDefault="00BB4568" w:rsidP="00BB4568">
            <w:pPr>
              <w:ind w:left="-57" w:right="-57"/>
              <w:jc w:val="center"/>
              <w:rPr>
                <w:sz w:val="26"/>
                <w:szCs w:val="26"/>
              </w:rPr>
            </w:pPr>
            <w:r w:rsidRPr="00067A58">
              <w:rPr>
                <w:sz w:val="26"/>
                <w:szCs w:val="26"/>
              </w:rPr>
              <w:t>(рублей)</w:t>
            </w:r>
          </w:p>
        </w:tc>
        <w:tc>
          <w:tcPr>
            <w:tcW w:w="1418" w:type="dxa"/>
            <w:vMerge w:val="restart"/>
            <w:tcBorders>
              <w:top w:val="single" w:sz="4" w:space="0" w:color="auto"/>
              <w:left w:val="single" w:sz="4" w:space="0" w:color="auto"/>
              <w:right w:val="single" w:sz="4" w:space="0" w:color="auto"/>
            </w:tcBorders>
          </w:tcPr>
          <w:p w:rsidR="00BB4568" w:rsidRPr="00067A58" w:rsidRDefault="00BB4568" w:rsidP="00BB4568">
            <w:pPr>
              <w:ind w:left="-57" w:right="-57"/>
              <w:jc w:val="center"/>
              <w:rPr>
                <w:sz w:val="26"/>
                <w:szCs w:val="26"/>
              </w:rPr>
            </w:pPr>
            <w:r w:rsidRPr="00067A58">
              <w:rPr>
                <w:sz w:val="26"/>
                <w:szCs w:val="26"/>
              </w:rPr>
              <w:t>Поступило  в бюджет на отчетную дату (рублей)</w:t>
            </w:r>
          </w:p>
        </w:tc>
      </w:tr>
      <w:tr w:rsidR="00067A58" w:rsidRPr="00067A58" w:rsidTr="00C9238A">
        <w:trPr>
          <w:cantSplit/>
          <w:trHeight w:val="676"/>
        </w:trPr>
        <w:tc>
          <w:tcPr>
            <w:tcW w:w="1418"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c>
          <w:tcPr>
            <w:tcW w:w="1414"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c>
          <w:tcPr>
            <w:tcW w:w="1279"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c>
          <w:tcPr>
            <w:tcW w:w="1276"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c>
          <w:tcPr>
            <w:tcW w:w="1559"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c>
          <w:tcPr>
            <w:tcW w:w="1559"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c>
          <w:tcPr>
            <w:tcW w:w="2977"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сумма денежных средств, не перечис</w:t>
            </w:r>
            <w:r w:rsidRPr="00067A58">
              <w:rPr>
                <w:sz w:val="22"/>
                <w:szCs w:val="22"/>
              </w:rPr>
              <w:softHyphen/>
              <w:t>ленных в бюджет</w:t>
            </w: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пени за несвоевре</w:t>
            </w:r>
            <w:r w:rsidRPr="00067A58">
              <w:rPr>
                <w:sz w:val="22"/>
                <w:szCs w:val="22"/>
              </w:rPr>
              <w:softHyphen/>
              <w:t>менное перечис</w:t>
            </w:r>
            <w:r w:rsidRPr="00067A58">
              <w:rPr>
                <w:sz w:val="22"/>
                <w:szCs w:val="22"/>
              </w:rPr>
              <w:softHyphen/>
              <w:t>ление денежных средств</w:t>
            </w:r>
          </w:p>
        </w:tc>
        <w:tc>
          <w:tcPr>
            <w:tcW w:w="1418" w:type="dxa"/>
            <w:vMerge/>
            <w:tcBorders>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1</w:t>
            </w: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2</w:t>
            </w: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8</w:t>
            </w: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ind w:left="-57" w:right="-57"/>
              <w:jc w:val="center"/>
              <w:rPr>
                <w:sz w:val="22"/>
                <w:szCs w:val="22"/>
              </w:rPr>
            </w:pPr>
            <w:r w:rsidRPr="00067A58">
              <w:rPr>
                <w:sz w:val="22"/>
                <w:szCs w:val="22"/>
              </w:rPr>
              <w:t>10</w:t>
            </w:r>
          </w:p>
        </w:tc>
      </w:tr>
      <w:tr w:rsidR="00067A58" w:rsidRPr="00067A58" w:rsidTr="00C9238A">
        <w:trPr>
          <w:cantSplit/>
        </w:trPr>
        <w:tc>
          <w:tcPr>
            <w:tcW w:w="15451" w:type="dxa"/>
            <w:gridSpan w:val="10"/>
            <w:tcBorders>
              <w:top w:val="single" w:sz="4" w:space="0" w:color="auto"/>
              <w:left w:val="single" w:sz="4" w:space="0" w:color="auto"/>
              <w:bottom w:val="single" w:sz="4" w:space="0" w:color="auto"/>
              <w:right w:val="single" w:sz="4" w:space="0" w:color="auto"/>
            </w:tcBorders>
          </w:tcPr>
          <w:p w:rsidR="00BB4568" w:rsidRPr="00067A58" w:rsidRDefault="00BB4568" w:rsidP="00BB4568">
            <w:pPr>
              <w:numPr>
                <w:ilvl w:val="0"/>
                <w:numId w:val="3"/>
              </w:numPr>
              <w:rPr>
                <w:sz w:val="22"/>
                <w:szCs w:val="22"/>
              </w:rPr>
            </w:pPr>
            <w:r w:rsidRPr="00067A58">
              <w:rPr>
                <w:sz w:val="24"/>
                <w:szCs w:val="20"/>
              </w:rPr>
              <w:t>Имущество, взыскание на которое обращено в счет неисполненного налогового обязательства, неуплаченных пеней</w:t>
            </w: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Итого по области</w:t>
            </w: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Всего</w:t>
            </w: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8"/>
                <w:szCs w:val="20"/>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5451" w:type="dxa"/>
            <w:gridSpan w:val="10"/>
            <w:tcBorders>
              <w:top w:val="single" w:sz="4" w:space="0" w:color="auto"/>
              <w:left w:val="single" w:sz="4" w:space="0" w:color="auto"/>
              <w:bottom w:val="single" w:sz="4" w:space="0" w:color="auto"/>
              <w:right w:val="single" w:sz="4" w:space="0" w:color="auto"/>
            </w:tcBorders>
          </w:tcPr>
          <w:p w:rsidR="00BB4568" w:rsidRPr="00067A58" w:rsidRDefault="00BB4568" w:rsidP="00BB4568">
            <w:pPr>
              <w:numPr>
                <w:ilvl w:val="0"/>
                <w:numId w:val="3"/>
              </w:numPr>
              <w:rPr>
                <w:sz w:val="22"/>
                <w:szCs w:val="22"/>
              </w:rPr>
            </w:pPr>
            <w:r w:rsidRPr="00067A58">
              <w:rPr>
                <w:sz w:val="24"/>
                <w:szCs w:val="20"/>
              </w:rPr>
              <w:t>Имущество, признанное бесхозяйным</w:t>
            </w: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Итого по области</w:t>
            </w: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Всего</w:t>
            </w: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8"/>
                <w:szCs w:val="20"/>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5451" w:type="dxa"/>
            <w:gridSpan w:val="10"/>
            <w:tcBorders>
              <w:top w:val="single" w:sz="4" w:space="0" w:color="auto"/>
              <w:left w:val="single" w:sz="4" w:space="0" w:color="auto"/>
              <w:bottom w:val="single" w:sz="4" w:space="0" w:color="auto"/>
              <w:right w:val="single" w:sz="4" w:space="0" w:color="auto"/>
            </w:tcBorders>
          </w:tcPr>
          <w:p w:rsidR="00BB4568" w:rsidRPr="00067A58" w:rsidRDefault="00BB4568" w:rsidP="00BB4568">
            <w:pPr>
              <w:numPr>
                <w:ilvl w:val="0"/>
                <w:numId w:val="3"/>
              </w:numPr>
              <w:rPr>
                <w:sz w:val="22"/>
                <w:szCs w:val="22"/>
              </w:rPr>
            </w:pPr>
            <w:r w:rsidRPr="00067A58">
              <w:rPr>
                <w:sz w:val="24"/>
                <w:szCs w:val="20"/>
              </w:rPr>
              <w:t>Имущество, обращенное в доход государства по иным правонарушениям (за исключением бесхозяйного имущества)</w:t>
            </w: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Итого по области</w:t>
            </w: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8"/>
                <w:szCs w:val="20"/>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r w:rsidR="00067A58" w:rsidRPr="00067A58" w:rsidTr="00C9238A">
        <w:trPr>
          <w:cantSplit/>
        </w:trPr>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Всего</w:t>
            </w:r>
          </w:p>
        </w:tc>
        <w:tc>
          <w:tcPr>
            <w:tcW w:w="1414"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r w:rsidRPr="00067A58">
              <w:rPr>
                <w:sz w:val="22"/>
                <w:szCs w:val="22"/>
              </w:rPr>
              <w:t>х</w:t>
            </w:r>
          </w:p>
        </w:tc>
        <w:tc>
          <w:tcPr>
            <w:tcW w:w="2977"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8"/>
                <w:szCs w:val="20"/>
              </w:rPr>
            </w:pPr>
            <w:r w:rsidRPr="00067A58">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B4568" w:rsidRPr="00067A58" w:rsidRDefault="00BB4568" w:rsidP="00BB4568">
            <w:pPr>
              <w:jc w:val="center"/>
              <w:rPr>
                <w:sz w:val="22"/>
                <w:szCs w:val="22"/>
              </w:rPr>
            </w:pPr>
          </w:p>
        </w:tc>
      </w:tr>
    </w:tbl>
    <w:p w:rsidR="00BB4568" w:rsidRPr="00067A58" w:rsidRDefault="00BB4568" w:rsidP="00BB4568">
      <w:pPr>
        <w:autoSpaceDE w:val="0"/>
        <w:autoSpaceDN w:val="0"/>
        <w:adjustRightInd w:val="0"/>
        <w:spacing w:line="240" w:lineRule="exact"/>
        <w:jc w:val="both"/>
        <w:rPr>
          <w:sz w:val="24"/>
        </w:rPr>
      </w:pPr>
    </w:p>
    <w:p w:rsidR="00BB4568" w:rsidRPr="00067A58" w:rsidRDefault="00BB4568" w:rsidP="00BB4568">
      <w:pPr>
        <w:autoSpaceDE w:val="0"/>
        <w:autoSpaceDN w:val="0"/>
        <w:adjustRightInd w:val="0"/>
        <w:rPr>
          <w:sz w:val="22"/>
          <w:szCs w:val="22"/>
        </w:rPr>
      </w:pPr>
      <w:r w:rsidRPr="00067A58">
        <w:rPr>
          <w:sz w:val="22"/>
          <w:szCs w:val="22"/>
        </w:rPr>
        <w:t>Начальник (заместитель начальника)</w:t>
      </w:r>
    </w:p>
    <w:p w:rsidR="00BB4568" w:rsidRPr="00067A58" w:rsidRDefault="00BB4568" w:rsidP="00BB4568">
      <w:pPr>
        <w:autoSpaceDE w:val="0"/>
        <w:autoSpaceDN w:val="0"/>
        <w:adjustRightInd w:val="0"/>
        <w:rPr>
          <w:sz w:val="22"/>
          <w:szCs w:val="22"/>
        </w:rPr>
      </w:pPr>
      <w:r w:rsidRPr="00067A58">
        <w:rPr>
          <w:sz w:val="22"/>
          <w:szCs w:val="22"/>
        </w:rPr>
        <w:t>инспекции Министерства по налогам</w:t>
      </w:r>
    </w:p>
    <w:p w:rsidR="00BB4568" w:rsidRPr="00067A58" w:rsidRDefault="00BB4568" w:rsidP="00BB4568">
      <w:pPr>
        <w:autoSpaceDE w:val="0"/>
        <w:autoSpaceDN w:val="0"/>
        <w:adjustRightInd w:val="0"/>
        <w:rPr>
          <w:sz w:val="22"/>
          <w:szCs w:val="22"/>
        </w:rPr>
      </w:pPr>
      <w:r w:rsidRPr="00067A58">
        <w:rPr>
          <w:sz w:val="22"/>
          <w:szCs w:val="22"/>
        </w:rPr>
        <w:t xml:space="preserve">и сборам Республики Беларусь </w:t>
      </w:r>
      <w:proofErr w:type="gramStart"/>
      <w:r w:rsidRPr="00067A58">
        <w:rPr>
          <w:sz w:val="22"/>
          <w:szCs w:val="22"/>
        </w:rPr>
        <w:t>по</w:t>
      </w:r>
      <w:proofErr w:type="gramEnd"/>
    </w:p>
    <w:p w:rsidR="00BB4568" w:rsidRPr="00067A58" w:rsidRDefault="00BB4568" w:rsidP="00BB4568">
      <w:pPr>
        <w:autoSpaceDE w:val="0"/>
        <w:autoSpaceDN w:val="0"/>
        <w:adjustRightInd w:val="0"/>
        <w:rPr>
          <w:sz w:val="22"/>
          <w:szCs w:val="22"/>
        </w:rPr>
      </w:pPr>
      <w:r w:rsidRPr="00067A58">
        <w:rPr>
          <w:sz w:val="22"/>
          <w:szCs w:val="22"/>
        </w:rPr>
        <w:t xml:space="preserve">________________________________    </w:t>
      </w:r>
      <w:r w:rsidRPr="00067A58">
        <w:rPr>
          <w:sz w:val="22"/>
          <w:szCs w:val="22"/>
        </w:rPr>
        <w:tab/>
        <w:t xml:space="preserve">_________   </w:t>
      </w:r>
      <w:r w:rsidRPr="00067A58">
        <w:rPr>
          <w:sz w:val="22"/>
          <w:szCs w:val="22"/>
        </w:rPr>
        <w:tab/>
        <w:t>___________________</w:t>
      </w:r>
    </w:p>
    <w:p w:rsidR="00BB4568" w:rsidRPr="00067A58" w:rsidRDefault="00BB4568" w:rsidP="00BB4568">
      <w:pPr>
        <w:autoSpaceDE w:val="0"/>
        <w:autoSpaceDN w:val="0"/>
        <w:adjustRightInd w:val="0"/>
        <w:rPr>
          <w:sz w:val="22"/>
          <w:szCs w:val="22"/>
        </w:rPr>
      </w:pPr>
      <w:proofErr w:type="gramStart"/>
      <w:r w:rsidRPr="00067A58">
        <w:rPr>
          <w:sz w:val="22"/>
          <w:szCs w:val="22"/>
        </w:rPr>
        <w:t xml:space="preserve">(наименование района, города,       </w:t>
      </w:r>
      <w:r w:rsidRPr="00067A58">
        <w:rPr>
          <w:sz w:val="22"/>
          <w:szCs w:val="22"/>
        </w:rPr>
        <w:tab/>
      </w:r>
      <w:r w:rsidRPr="00067A58">
        <w:rPr>
          <w:sz w:val="22"/>
          <w:szCs w:val="22"/>
        </w:rPr>
        <w:tab/>
        <w:t xml:space="preserve"> (подпись)   </w:t>
      </w:r>
      <w:r w:rsidRPr="00067A58">
        <w:rPr>
          <w:sz w:val="22"/>
          <w:szCs w:val="22"/>
        </w:rPr>
        <w:tab/>
        <w:t xml:space="preserve"> (инициалы, фамилия)</w:t>
      </w:r>
      <w:proofErr w:type="gramEnd"/>
    </w:p>
    <w:p w:rsidR="00BB4568" w:rsidRPr="00067A58" w:rsidRDefault="00BB4568" w:rsidP="00BB4568">
      <w:pPr>
        <w:autoSpaceDE w:val="0"/>
        <w:autoSpaceDN w:val="0"/>
        <w:adjustRightInd w:val="0"/>
        <w:rPr>
          <w:sz w:val="22"/>
          <w:szCs w:val="22"/>
        </w:rPr>
      </w:pPr>
      <w:r w:rsidRPr="00067A58">
        <w:rPr>
          <w:sz w:val="22"/>
          <w:szCs w:val="22"/>
        </w:rPr>
        <w:t>района в городе, области и г. Минску)</w:t>
      </w:r>
    </w:p>
    <w:p w:rsidR="00BB4568" w:rsidRPr="00067A58" w:rsidRDefault="00BB4568" w:rsidP="00BB4568">
      <w:pPr>
        <w:autoSpaceDE w:val="0"/>
        <w:autoSpaceDN w:val="0"/>
        <w:adjustRightInd w:val="0"/>
        <w:rPr>
          <w:sz w:val="22"/>
          <w:szCs w:val="22"/>
        </w:rPr>
      </w:pPr>
    </w:p>
    <w:p w:rsidR="00BB4568" w:rsidRPr="00067A58" w:rsidRDefault="00BB4568" w:rsidP="00BB4568">
      <w:pPr>
        <w:autoSpaceDE w:val="0"/>
        <w:autoSpaceDN w:val="0"/>
        <w:adjustRightInd w:val="0"/>
        <w:rPr>
          <w:sz w:val="22"/>
          <w:szCs w:val="22"/>
        </w:rPr>
      </w:pPr>
      <w:r w:rsidRPr="00067A58">
        <w:rPr>
          <w:sz w:val="22"/>
          <w:szCs w:val="22"/>
        </w:rPr>
        <w:t xml:space="preserve">Исполнитель                                 </w:t>
      </w:r>
      <w:r w:rsidRPr="00067A58">
        <w:rPr>
          <w:sz w:val="22"/>
          <w:szCs w:val="22"/>
        </w:rPr>
        <w:tab/>
      </w:r>
      <w:r w:rsidRPr="00067A58">
        <w:rPr>
          <w:sz w:val="22"/>
          <w:szCs w:val="22"/>
        </w:rPr>
        <w:tab/>
        <w:t xml:space="preserve">_________  </w:t>
      </w:r>
      <w:r w:rsidRPr="00067A58">
        <w:rPr>
          <w:sz w:val="22"/>
          <w:szCs w:val="22"/>
        </w:rPr>
        <w:tab/>
        <w:t xml:space="preserve"> ___________________</w:t>
      </w:r>
    </w:p>
    <w:p w:rsidR="00BB4568" w:rsidRPr="00067A58" w:rsidRDefault="00BB4568" w:rsidP="00BB4568">
      <w:pPr>
        <w:autoSpaceDE w:val="0"/>
        <w:autoSpaceDN w:val="0"/>
        <w:adjustRightInd w:val="0"/>
        <w:rPr>
          <w:sz w:val="22"/>
          <w:szCs w:val="22"/>
        </w:rPr>
      </w:pPr>
      <w:r w:rsidRPr="00067A58">
        <w:rPr>
          <w:sz w:val="22"/>
          <w:szCs w:val="22"/>
        </w:rPr>
        <w:t xml:space="preserve">                                </w:t>
      </w:r>
      <w:r w:rsidRPr="00067A58">
        <w:rPr>
          <w:sz w:val="22"/>
          <w:szCs w:val="22"/>
        </w:rPr>
        <w:tab/>
      </w:r>
      <w:r w:rsidRPr="00067A58">
        <w:rPr>
          <w:sz w:val="22"/>
          <w:szCs w:val="22"/>
        </w:rPr>
        <w:tab/>
      </w:r>
      <w:r w:rsidRPr="00067A58">
        <w:rPr>
          <w:sz w:val="22"/>
          <w:szCs w:val="22"/>
        </w:rPr>
        <w:tab/>
      </w:r>
      <w:r w:rsidRPr="00067A58">
        <w:rPr>
          <w:sz w:val="22"/>
          <w:szCs w:val="22"/>
        </w:rPr>
        <w:tab/>
        <w:t xml:space="preserve"> (подпись)   </w:t>
      </w:r>
      <w:r w:rsidRPr="00067A58">
        <w:rPr>
          <w:sz w:val="22"/>
          <w:szCs w:val="22"/>
        </w:rPr>
        <w:tab/>
        <w:t xml:space="preserve"> (инициалы, фамилия)</w:t>
      </w:r>
      <w:r w:rsidRPr="00067A58">
        <w:rPr>
          <w:sz w:val="22"/>
          <w:szCs w:val="22"/>
        </w:rPr>
        <w:tab/>
      </w:r>
    </w:p>
    <w:p w:rsidR="00BB4568" w:rsidRPr="00067A58" w:rsidRDefault="00BB4568" w:rsidP="00BB4568">
      <w:pPr>
        <w:autoSpaceDE w:val="0"/>
        <w:autoSpaceDN w:val="0"/>
        <w:adjustRightInd w:val="0"/>
        <w:rPr>
          <w:sz w:val="22"/>
          <w:szCs w:val="22"/>
        </w:rPr>
      </w:pPr>
      <w:r w:rsidRPr="00067A58">
        <w:rPr>
          <w:sz w:val="22"/>
          <w:szCs w:val="22"/>
        </w:rPr>
        <w:t>Дата составления «__» __________ 20__ г.</w:t>
      </w:r>
    </w:p>
    <w:p w:rsidR="00BB4568" w:rsidRPr="00067A58" w:rsidRDefault="00BB4568" w:rsidP="00BB4568">
      <w:pPr>
        <w:autoSpaceDE w:val="0"/>
        <w:autoSpaceDN w:val="0"/>
        <w:adjustRightInd w:val="0"/>
        <w:spacing w:line="240" w:lineRule="exact"/>
        <w:jc w:val="both"/>
        <w:rPr>
          <w:sz w:val="24"/>
        </w:rPr>
        <w:sectPr w:rsidR="00BB4568" w:rsidRPr="00067A58" w:rsidSect="00BB4568">
          <w:pgSz w:w="16838" w:h="11906" w:orient="landscape" w:code="9"/>
          <w:pgMar w:top="567" w:right="1134" w:bottom="568" w:left="567" w:header="720" w:footer="74" w:gutter="0"/>
          <w:cols w:space="708"/>
          <w:docGrid w:linePitch="360"/>
        </w:sectPr>
      </w:pPr>
    </w:p>
    <w:p w:rsidR="002C4522" w:rsidRPr="00067A58" w:rsidRDefault="002C4522" w:rsidP="002C4522">
      <w:pPr>
        <w:widowControl w:val="0"/>
        <w:autoSpaceDE w:val="0"/>
        <w:autoSpaceDN w:val="0"/>
        <w:adjustRightInd w:val="0"/>
        <w:spacing w:line="270" w:lineRule="exact"/>
        <w:ind w:left="6804"/>
        <w:outlineLvl w:val="0"/>
        <w:rPr>
          <w:szCs w:val="30"/>
        </w:rPr>
      </w:pPr>
      <w:r w:rsidRPr="00067A58">
        <w:rPr>
          <w:szCs w:val="30"/>
        </w:rPr>
        <w:lastRenderedPageBreak/>
        <w:t xml:space="preserve">Приложение </w:t>
      </w:r>
      <w:r w:rsidR="00275C7A" w:rsidRPr="00067A58">
        <w:rPr>
          <w:szCs w:val="30"/>
        </w:rPr>
        <w:t>10</w:t>
      </w:r>
    </w:p>
    <w:p w:rsidR="002C4522" w:rsidRPr="00067A58" w:rsidRDefault="002C4522" w:rsidP="002C4522">
      <w:pPr>
        <w:widowControl w:val="0"/>
        <w:autoSpaceDE w:val="0"/>
        <w:autoSpaceDN w:val="0"/>
        <w:adjustRightInd w:val="0"/>
        <w:spacing w:line="270" w:lineRule="exact"/>
        <w:ind w:left="6804"/>
        <w:rPr>
          <w:szCs w:val="30"/>
        </w:rPr>
      </w:pPr>
      <w:r w:rsidRPr="00067A58">
        <w:rPr>
          <w:szCs w:val="30"/>
        </w:rPr>
        <w:t>к постановлению</w:t>
      </w:r>
    </w:p>
    <w:p w:rsidR="002C4522" w:rsidRPr="00067A58" w:rsidRDefault="002C4522" w:rsidP="002C4522">
      <w:pPr>
        <w:widowControl w:val="0"/>
        <w:autoSpaceDE w:val="0"/>
        <w:autoSpaceDN w:val="0"/>
        <w:adjustRightInd w:val="0"/>
        <w:spacing w:line="270" w:lineRule="exact"/>
        <w:ind w:left="6804"/>
        <w:rPr>
          <w:szCs w:val="30"/>
        </w:rPr>
      </w:pPr>
      <w:r w:rsidRPr="00067A58">
        <w:rPr>
          <w:szCs w:val="30"/>
        </w:rPr>
        <w:t>Министерства</w:t>
      </w:r>
    </w:p>
    <w:p w:rsidR="002C4522" w:rsidRPr="00067A58" w:rsidRDefault="002C4522" w:rsidP="002C4522">
      <w:pPr>
        <w:widowControl w:val="0"/>
        <w:autoSpaceDE w:val="0"/>
        <w:autoSpaceDN w:val="0"/>
        <w:adjustRightInd w:val="0"/>
        <w:spacing w:line="270" w:lineRule="exact"/>
        <w:ind w:left="6804"/>
        <w:rPr>
          <w:szCs w:val="30"/>
        </w:rPr>
      </w:pPr>
      <w:r w:rsidRPr="00067A58">
        <w:rPr>
          <w:szCs w:val="30"/>
        </w:rPr>
        <w:t>по налогам и сборам</w:t>
      </w:r>
    </w:p>
    <w:p w:rsidR="002C4522" w:rsidRPr="00067A58" w:rsidRDefault="002C4522" w:rsidP="002C4522">
      <w:pPr>
        <w:widowControl w:val="0"/>
        <w:autoSpaceDE w:val="0"/>
        <w:autoSpaceDN w:val="0"/>
        <w:adjustRightInd w:val="0"/>
        <w:spacing w:line="270" w:lineRule="exact"/>
        <w:ind w:left="6804"/>
        <w:rPr>
          <w:szCs w:val="30"/>
        </w:rPr>
      </w:pPr>
      <w:r w:rsidRPr="00067A58">
        <w:rPr>
          <w:szCs w:val="30"/>
        </w:rPr>
        <w:t>Республики Беларусь</w:t>
      </w:r>
    </w:p>
    <w:p w:rsidR="002C4522" w:rsidRPr="00067A58" w:rsidRDefault="002C4522" w:rsidP="002C4522">
      <w:pPr>
        <w:widowControl w:val="0"/>
        <w:autoSpaceDE w:val="0"/>
        <w:autoSpaceDN w:val="0"/>
        <w:adjustRightInd w:val="0"/>
        <w:spacing w:line="270" w:lineRule="exact"/>
        <w:ind w:left="6804"/>
        <w:rPr>
          <w:szCs w:val="30"/>
        </w:rPr>
      </w:pPr>
      <w:r w:rsidRPr="00067A58">
        <w:rPr>
          <w:szCs w:val="30"/>
        </w:rPr>
        <w:t>30.11.2016 № 29</w:t>
      </w:r>
    </w:p>
    <w:p w:rsidR="002C4522" w:rsidRPr="00067A58" w:rsidRDefault="002C4522" w:rsidP="002C4522">
      <w:pPr>
        <w:widowControl w:val="0"/>
        <w:autoSpaceDE w:val="0"/>
        <w:autoSpaceDN w:val="0"/>
        <w:adjustRightInd w:val="0"/>
        <w:ind w:left="5624"/>
        <w:rPr>
          <w:sz w:val="24"/>
        </w:rPr>
      </w:pPr>
    </w:p>
    <w:tbl>
      <w:tblPr>
        <w:tblW w:w="0" w:type="auto"/>
        <w:jc w:val="center"/>
        <w:tblLayout w:type="fixed"/>
        <w:tblLook w:val="0000" w:firstRow="0" w:lastRow="0" w:firstColumn="0" w:lastColumn="0" w:noHBand="0" w:noVBand="0"/>
      </w:tblPr>
      <w:tblGrid>
        <w:gridCol w:w="9853"/>
      </w:tblGrid>
      <w:tr w:rsidR="002C4522" w:rsidRPr="00067A58" w:rsidTr="00C9238A">
        <w:trPr>
          <w:trHeight w:val="271"/>
          <w:jc w:val="center"/>
        </w:trPr>
        <w:tc>
          <w:tcPr>
            <w:tcW w:w="9853" w:type="dxa"/>
            <w:tcBorders>
              <w:top w:val="single" w:sz="4" w:space="0" w:color="auto"/>
              <w:left w:val="single" w:sz="4" w:space="0" w:color="auto"/>
              <w:bottom w:val="single" w:sz="4" w:space="0" w:color="auto"/>
              <w:right w:val="single" w:sz="4" w:space="0" w:color="auto"/>
            </w:tcBorders>
          </w:tcPr>
          <w:p w:rsidR="002C4522" w:rsidRPr="00067A58" w:rsidRDefault="002C4522" w:rsidP="002C4522">
            <w:pPr>
              <w:autoSpaceDE w:val="0"/>
              <w:autoSpaceDN w:val="0"/>
              <w:adjustRightInd w:val="0"/>
              <w:spacing w:before="40" w:after="40"/>
              <w:jc w:val="center"/>
              <w:outlineLvl w:val="0"/>
              <w:rPr>
                <w:szCs w:val="30"/>
              </w:rPr>
            </w:pPr>
            <w:r w:rsidRPr="00067A58">
              <w:rPr>
                <w:szCs w:val="30"/>
              </w:rPr>
              <w:t>ВЕДОМСТВЕННАЯ  ОТЧЕТНОСТЬ</w:t>
            </w:r>
          </w:p>
        </w:tc>
      </w:tr>
    </w:tbl>
    <w:p w:rsidR="002C4522" w:rsidRPr="00067A58" w:rsidRDefault="002C4522" w:rsidP="002C4522">
      <w:pPr>
        <w:autoSpaceDE w:val="0"/>
        <w:autoSpaceDN w:val="0"/>
        <w:adjustRightInd w:val="0"/>
        <w:ind w:left="108"/>
        <w:rPr>
          <w:szCs w:val="30"/>
        </w:rPr>
      </w:pPr>
    </w:p>
    <w:tbl>
      <w:tblPr>
        <w:tblW w:w="0" w:type="auto"/>
        <w:jc w:val="center"/>
        <w:tblInd w:w="-230" w:type="dxa"/>
        <w:tblLayout w:type="fixed"/>
        <w:tblLook w:val="0000" w:firstRow="0" w:lastRow="0" w:firstColumn="0" w:lastColumn="0" w:noHBand="0" w:noVBand="0"/>
      </w:tblPr>
      <w:tblGrid>
        <w:gridCol w:w="9881"/>
      </w:tblGrid>
      <w:tr w:rsidR="00067A58" w:rsidRPr="00067A58" w:rsidTr="00C9238A">
        <w:trPr>
          <w:trHeight w:val="418"/>
          <w:jc w:val="center"/>
        </w:trPr>
        <w:tc>
          <w:tcPr>
            <w:tcW w:w="9881" w:type="dxa"/>
            <w:tcBorders>
              <w:top w:val="single" w:sz="4" w:space="0" w:color="auto"/>
              <w:left w:val="single" w:sz="4" w:space="0" w:color="auto"/>
              <w:bottom w:val="single" w:sz="4" w:space="0" w:color="auto"/>
              <w:right w:val="single" w:sz="4" w:space="0" w:color="auto"/>
            </w:tcBorders>
          </w:tcPr>
          <w:p w:rsidR="002C4522" w:rsidRPr="00067A58" w:rsidRDefault="002C4522" w:rsidP="002C4522">
            <w:pPr>
              <w:widowControl w:val="0"/>
              <w:autoSpaceDE w:val="0"/>
              <w:autoSpaceDN w:val="0"/>
              <w:adjustRightInd w:val="0"/>
              <w:spacing w:before="40" w:after="40"/>
              <w:jc w:val="center"/>
              <w:outlineLvl w:val="0"/>
              <w:rPr>
                <w:szCs w:val="30"/>
              </w:rPr>
            </w:pPr>
            <w:r w:rsidRPr="00067A58">
              <w:rPr>
                <w:szCs w:val="30"/>
              </w:rPr>
              <w:t>ПРЕДСТАВЛЯЕТСЯ В ЭЛЕКТРОННОМ ВИДЕ</w:t>
            </w:r>
          </w:p>
        </w:tc>
      </w:tr>
    </w:tbl>
    <w:p w:rsidR="002C4522" w:rsidRPr="00067A58" w:rsidRDefault="002C4522" w:rsidP="002C4522">
      <w:pPr>
        <w:autoSpaceDE w:val="0"/>
        <w:autoSpaceDN w:val="0"/>
        <w:adjustRightInd w:val="0"/>
        <w:ind w:left="108"/>
        <w:rPr>
          <w:szCs w:val="30"/>
        </w:rPr>
      </w:pPr>
    </w:p>
    <w:tbl>
      <w:tblPr>
        <w:tblW w:w="9912" w:type="dxa"/>
        <w:jc w:val="center"/>
        <w:tblLayout w:type="fixed"/>
        <w:tblLook w:val="0000" w:firstRow="0" w:lastRow="0" w:firstColumn="0" w:lastColumn="0" w:noHBand="0" w:noVBand="0"/>
      </w:tblPr>
      <w:tblGrid>
        <w:gridCol w:w="9912"/>
      </w:tblGrid>
      <w:tr w:rsidR="002C4522" w:rsidRPr="00067A58" w:rsidTr="00C9238A">
        <w:trPr>
          <w:trHeight w:val="1816"/>
          <w:jc w:val="center"/>
        </w:trPr>
        <w:tc>
          <w:tcPr>
            <w:tcW w:w="9912" w:type="dxa"/>
            <w:tcBorders>
              <w:top w:val="single" w:sz="6" w:space="0" w:color="auto"/>
              <w:left w:val="single" w:sz="6" w:space="0" w:color="auto"/>
              <w:bottom w:val="single" w:sz="6" w:space="0" w:color="auto"/>
              <w:right w:val="single" w:sz="6" w:space="0" w:color="auto"/>
            </w:tcBorders>
          </w:tcPr>
          <w:p w:rsidR="002C4522" w:rsidRPr="00067A58" w:rsidRDefault="002C4522" w:rsidP="002C4522">
            <w:pPr>
              <w:widowControl w:val="0"/>
              <w:autoSpaceDE w:val="0"/>
              <w:autoSpaceDN w:val="0"/>
              <w:adjustRightInd w:val="0"/>
              <w:jc w:val="center"/>
              <w:rPr>
                <w:szCs w:val="30"/>
              </w:rPr>
            </w:pPr>
            <w:r w:rsidRPr="00067A58">
              <w:rPr>
                <w:szCs w:val="30"/>
              </w:rPr>
              <w:t xml:space="preserve">Сведения о результатах контрольной работы по применению Протокола о порядке взимания косвенных налогов и механизме </w:t>
            </w:r>
            <w:proofErr w:type="gramStart"/>
            <w:r w:rsidRPr="00067A58">
              <w:rPr>
                <w:szCs w:val="30"/>
              </w:rPr>
              <w:t>контроля за</w:t>
            </w:r>
            <w:proofErr w:type="gramEnd"/>
            <w:r w:rsidRPr="00067A58">
              <w:rPr>
                <w:szCs w:val="30"/>
              </w:rPr>
              <w:t xml:space="preserve"> их уплатой при экспорте и импорте товаров, выполнении работ, оказании услуг (приложение № 18 к Договору о Евразийском экономическом союзе)</w:t>
            </w:r>
          </w:p>
          <w:p w:rsidR="002C4522" w:rsidRPr="00067A58" w:rsidRDefault="002C4522" w:rsidP="002C4522">
            <w:pPr>
              <w:widowControl w:val="0"/>
              <w:autoSpaceDE w:val="0"/>
              <w:autoSpaceDN w:val="0"/>
              <w:adjustRightInd w:val="0"/>
              <w:jc w:val="center"/>
              <w:rPr>
                <w:sz w:val="24"/>
                <w:lang w:val="en-US"/>
              </w:rPr>
            </w:pPr>
            <w:r w:rsidRPr="00067A58">
              <w:rPr>
                <w:szCs w:val="30"/>
              </w:rPr>
              <w:t>на ____________ 20</w:t>
            </w:r>
            <w:r w:rsidRPr="00067A58">
              <w:rPr>
                <w:szCs w:val="30"/>
                <w:lang w:val="en-US"/>
              </w:rPr>
              <w:t>_</w:t>
            </w:r>
            <w:r w:rsidRPr="00067A58">
              <w:rPr>
                <w:szCs w:val="30"/>
              </w:rPr>
              <w:t>_ г.</w:t>
            </w:r>
          </w:p>
        </w:tc>
      </w:tr>
    </w:tbl>
    <w:p w:rsidR="002C4522" w:rsidRPr="00067A58" w:rsidRDefault="002C4522" w:rsidP="002C4522">
      <w:pPr>
        <w:autoSpaceDE w:val="0"/>
        <w:autoSpaceDN w:val="0"/>
        <w:adjustRightInd w:val="0"/>
        <w:ind w:left="108"/>
        <w:rPr>
          <w:szCs w:val="30"/>
          <w:u w:val="single"/>
        </w:rPr>
      </w:pPr>
    </w:p>
    <w:tbl>
      <w:tblPr>
        <w:tblW w:w="9853" w:type="dxa"/>
        <w:tblInd w:w="108" w:type="dxa"/>
        <w:tblLayout w:type="fixed"/>
        <w:tblLook w:val="0000" w:firstRow="0" w:lastRow="0" w:firstColumn="0" w:lastColumn="0" w:noHBand="0" w:noVBand="0"/>
      </w:tblPr>
      <w:tblGrid>
        <w:gridCol w:w="2384"/>
        <w:gridCol w:w="2306"/>
        <w:gridCol w:w="2200"/>
        <w:gridCol w:w="257"/>
        <w:gridCol w:w="2706"/>
      </w:tblGrid>
      <w:tr w:rsidR="00067A58" w:rsidRPr="00067A58" w:rsidTr="00C9238A">
        <w:trPr>
          <w:cantSplit/>
          <w:trHeight w:val="1085"/>
        </w:trPr>
        <w:tc>
          <w:tcPr>
            <w:tcW w:w="2384" w:type="dxa"/>
            <w:tcBorders>
              <w:top w:val="single" w:sz="4" w:space="0" w:color="auto"/>
              <w:left w:val="single" w:sz="4" w:space="0" w:color="auto"/>
              <w:bottom w:val="single" w:sz="4" w:space="0" w:color="auto"/>
              <w:right w:val="single" w:sz="6" w:space="0" w:color="auto"/>
            </w:tcBorders>
          </w:tcPr>
          <w:p w:rsidR="002C4522" w:rsidRPr="00067A58" w:rsidRDefault="002C4522" w:rsidP="002C4522">
            <w:pPr>
              <w:autoSpaceDE w:val="0"/>
              <w:autoSpaceDN w:val="0"/>
              <w:adjustRightInd w:val="0"/>
              <w:spacing w:before="120"/>
              <w:jc w:val="center"/>
              <w:rPr>
                <w:szCs w:val="30"/>
              </w:rPr>
            </w:pPr>
            <w:r w:rsidRPr="00067A58">
              <w:rPr>
                <w:szCs w:val="30"/>
              </w:rPr>
              <w:t>Кто представляет отчетность</w:t>
            </w:r>
          </w:p>
        </w:tc>
        <w:tc>
          <w:tcPr>
            <w:tcW w:w="2306" w:type="dxa"/>
            <w:tcBorders>
              <w:top w:val="single" w:sz="4" w:space="0" w:color="auto"/>
              <w:left w:val="single" w:sz="6" w:space="0" w:color="auto"/>
              <w:bottom w:val="single" w:sz="4" w:space="0" w:color="auto"/>
              <w:right w:val="single" w:sz="6" w:space="0" w:color="auto"/>
            </w:tcBorders>
          </w:tcPr>
          <w:p w:rsidR="002C4522" w:rsidRPr="00067A58" w:rsidRDefault="002C4522" w:rsidP="002C4522">
            <w:pPr>
              <w:autoSpaceDE w:val="0"/>
              <w:autoSpaceDN w:val="0"/>
              <w:adjustRightInd w:val="0"/>
              <w:spacing w:before="120"/>
              <w:jc w:val="center"/>
              <w:rPr>
                <w:szCs w:val="30"/>
              </w:rPr>
            </w:pPr>
            <w:r w:rsidRPr="00067A58">
              <w:rPr>
                <w:szCs w:val="30"/>
              </w:rPr>
              <w:t>Кому представляется отчетность</w:t>
            </w:r>
          </w:p>
        </w:tc>
        <w:tc>
          <w:tcPr>
            <w:tcW w:w="2200" w:type="dxa"/>
            <w:tcBorders>
              <w:top w:val="single" w:sz="4" w:space="0" w:color="auto"/>
              <w:left w:val="single" w:sz="6" w:space="0" w:color="auto"/>
              <w:bottom w:val="single" w:sz="4" w:space="0" w:color="auto"/>
              <w:right w:val="single" w:sz="4" w:space="0" w:color="auto"/>
            </w:tcBorders>
          </w:tcPr>
          <w:p w:rsidR="002C4522" w:rsidRPr="00067A58" w:rsidRDefault="002C4522" w:rsidP="002C4522">
            <w:pPr>
              <w:autoSpaceDE w:val="0"/>
              <w:autoSpaceDN w:val="0"/>
              <w:adjustRightInd w:val="0"/>
              <w:spacing w:before="120"/>
              <w:jc w:val="center"/>
              <w:rPr>
                <w:szCs w:val="30"/>
              </w:rPr>
            </w:pPr>
            <w:r w:rsidRPr="00067A58">
              <w:rPr>
                <w:szCs w:val="30"/>
              </w:rPr>
              <w:t>Срок представления</w:t>
            </w:r>
          </w:p>
        </w:tc>
        <w:tc>
          <w:tcPr>
            <w:tcW w:w="257" w:type="dxa"/>
            <w:tcBorders>
              <w:top w:val="nil"/>
              <w:left w:val="single" w:sz="4" w:space="0" w:color="auto"/>
              <w:bottom w:val="nil"/>
              <w:right w:val="nil"/>
            </w:tcBorders>
          </w:tcPr>
          <w:p w:rsidR="002C4522" w:rsidRPr="00067A58" w:rsidRDefault="002C4522" w:rsidP="002C4522">
            <w:pPr>
              <w:autoSpaceDE w:val="0"/>
              <w:autoSpaceDN w:val="0"/>
              <w:adjustRightInd w:val="0"/>
              <w:spacing w:before="120"/>
              <w:jc w:val="center"/>
              <w:rPr>
                <w:szCs w:val="30"/>
                <w:u w:val="single"/>
              </w:rPr>
            </w:pPr>
          </w:p>
        </w:tc>
        <w:tc>
          <w:tcPr>
            <w:tcW w:w="2706" w:type="dxa"/>
            <w:vMerge w:val="restart"/>
            <w:tcBorders>
              <w:top w:val="single" w:sz="6" w:space="0" w:color="auto"/>
              <w:left w:val="single" w:sz="6" w:space="0" w:color="auto"/>
              <w:bottom w:val="nil"/>
              <w:right w:val="single" w:sz="6" w:space="0" w:color="auto"/>
            </w:tcBorders>
          </w:tcPr>
          <w:p w:rsidR="002C4522" w:rsidRPr="00067A58" w:rsidRDefault="002C4522" w:rsidP="002C4522">
            <w:pPr>
              <w:keepNext/>
              <w:autoSpaceDE w:val="0"/>
              <w:autoSpaceDN w:val="0"/>
              <w:adjustRightInd w:val="0"/>
              <w:outlineLvl w:val="3"/>
              <w:rPr>
                <w:szCs w:val="30"/>
              </w:rPr>
            </w:pPr>
            <w:r w:rsidRPr="00067A58">
              <w:rPr>
                <w:szCs w:val="30"/>
              </w:rPr>
              <w:t>Периодичность представления</w:t>
            </w:r>
          </w:p>
          <w:p w:rsidR="002C4522" w:rsidRPr="00067A58" w:rsidRDefault="002C4522" w:rsidP="002C4522">
            <w:pPr>
              <w:widowControl w:val="0"/>
              <w:autoSpaceDE w:val="0"/>
              <w:autoSpaceDN w:val="0"/>
              <w:adjustRightInd w:val="0"/>
              <w:rPr>
                <w:szCs w:val="30"/>
              </w:rPr>
            </w:pPr>
          </w:p>
          <w:p w:rsidR="002C4522" w:rsidRPr="00067A58" w:rsidRDefault="002C4522" w:rsidP="002C4522">
            <w:pPr>
              <w:keepNext/>
              <w:widowControl w:val="0"/>
              <w:autoSpaceDE w:val="0"/>
              <w:autoSpaceDN w:val="0"/>
              <w:adjustRightInd w:val="0"/>
              <w:outlineLvl w:val="6"/>
              <w:rPr>
                <w:szCs w:val="30"/>
              </w:rPr>
            </w:pPr>
            <w:r w:rsidRPr="00067A58">
              <w:rPr>
                <w:szCs w:val="30"/>
              </w:rPr>
              <w:t>Квартальная</w:t>
            </w:r>
          </w:p>
        </w:tc>
      </w:tr>
      <w:tr w:rsidR="00067A58" w:rsidRPr="00067A58" w:rsidTr="00C9238A">
        <w:trPr>
          <w:cantSplit/>
          <w:trHeight w:val="353"/>
        </w:trPr>
        <w:tc>
          <w:tcPr>
            <w:tcW w:w="2384" w:type="dxa"/>
            <w:vMerge w:val="restart"/>
            <w:tcBorders>
              <w:top w:val="single" w:sz="4" w:space="0" w:color="auto"/>
              <w:left w:val="single" w:sz="4" w:space="0" w:color="auto"/>
              <w:bottom w:val="nil"/>
              <w:right w:val="single" w:sz="4" w:space="0" w:color="auto"/>
            </w:tcBorders>
          </w:tcPr>
          <w:p w:rsidR="002C4522" w:rsidRPr="00067A58" w:rsidRDefault="002C4522" w:rsidP="002C4522">
            <w:pPr>
              <w:widowControl w:val="0"/>
              <w:autoSpaceDE w:val="0"/>
              <w:autoSpaceDN w:val="0"/>
              <w:adjustRightInd w:val="0"/>
              <w:rPr>
                <w:szCs w:val="30"/>
              </w:rPr>
            </w:pPr>
            <w:r w:rsidRPr="00067A58">
              <w:rPr>
                <w:szCs w:val="30"/>
              </w:rPr>
              <w:t xml:space="preserve">Инспекции МНС* по районам, городам и районам в городах </w:t>
            </w:r>
          </w:p>
          <w:p w:rsidR="002C4522" w:rsidRPr="00067A58" w:rsidRDefault="002C4522" w:rsidP="002C4522">
            <w:pPr>
              <w:widowControl w:val="0"/>
              <w:autoSpaceDE w:val="0"/>
              <w:autoSpaceDN w:val="0"/>
              <w:adjustRightInd w:val="0"/>
              <w:rPr>
                <w:szCs w:val="30"/>
              </w:rPr>
            </w:pPr>
          </w:p>
          <w:p w:rsidR="002C4522" w:rsidRPr="00067A58" w:rsidRDefault="002C4522" w:rsidP="002C4522">
            <w:pPr>
              <w:widowControl w:val="0"/>
              <w:autoSpaceDE w:val="0"/>
              <w:autoSpaceDN w:val="0"/>
              <w:adjustRightInd w:val="0"/>
              <w:rPr>
                <w:szCs w:val="30"/>
              </w:rPr>
            </w:pPr>
            <w:r w:rsidRPr="00067A58">
              <w:rPr>
                <w:szCs w:val="30"/>
              </w:rPr>
              <w:t xml:space="preserve">Инспекции МНС* по областям и </w:t>
            </w:r>
          </w:p>
          <w:p w:rsidR="002C4522" w:rsidRPr="00067A58" w:rsidRDefault="002C4522" w:rsidP="002C4522">
            <w:pPr>
              <w:widowControl w:val="0"/>
              <w:autoSpaceDE w:val="0"/>
              <w:autoSpaceDN w:val="0"/>
              <w:adjustRightInd w:val="0"/>
              <w:rPr>
                <w:szCs w:val="30"/>
                <w:u w:val="single"/>
              </w:rPr>
            </w:pPr>
            <w:r w:rsidRPr="00067A58">
              <w:rPr>
                <w:szCs w:val="30"/>
              </w:rPr>
              <w:t xml:space="preserve">г. Минску </w:t>
            </w:r>
          </w:p>
        </w:tc>
        <w:tc>
          <w:tcPr>
            <w:tcW w:w="2306" w:type="dxa"/>
            <w:vMerge w:val="restart"/>
            <w:tcBorders>
              <w:top w:val="single" w:sz="4" w:space="0" w:color="auto"/>
              <w:left w:val="single" w:sz="4" w:space="0" w:color="auto"/>
              <w:bottom w:val="nil"/>
              <w:right w:val="single" w:sz="4" w:space="0" w:color="auto"/>
            </w:tcBorders>
          </w:tcPr>
          <w:p w:rsidR="002C4522" w:rsidRPr="00067A58" w:rsidRDefault="002C4522" w:rsidP="002C4522">
            <w:pPr>
              <w:widowControl w:val="0"/>
              <w:autoSpaceDE w:val="0"/>
              <w:autoSpaceDN w:val="0"/>
              <w:adjustRightInd w:val="0"/>
              <w:rPr>
                <w:szCs w:val="30"/>
              </w:rPr>
            </w:pPr>
            <w:r w:rsidRPr="00067A58">
              <w:rPr>
                <w:szCs w:val="30"/>
              </w:rPr>
              <w:t xml:space="preserve">Инспекции МНС* по областям и </w:t>
            </w:r>
          </w:p>
          <w:p w:rsidR="002C4522" w:rsidRPr="00067A58" w:rsidRDefault="002C4522" w:rsidP="002C4522">
            <w:pPr>
              <w:keepNext/>
              <w:autoSpaceDE w:val="0"/>
              <w:autoSpaceDN w:val="0"/>
              <w:adjustRightInd w:val="0"/>
              <w:outlineLvl w:val="1"/>
              <w:rPr>
                <w:szCs w:val="30"/>
              </w:rPr>
            </w:pPr>
            <w:r w:rsidRPr="00067A58">
              <w:rPr>
                <w:szCs w:val="30"/>
              </w:rPr>
              <w:t xml:space="preserve">г. Минску </w:t>
            </w:r>
          </w:p>
          <w:p w:rsidR="002C4522" w:rsidRPr="00067A58" w:rsidRDefault="002C4522" w:rsidP="002C4522">
            <w:pPr>
              <w:keepNext/>
              <w:autoSpaceDE w:val="0"/>
              <w:autoSpaceDN w:val="0"/>
              <w:adjustRightInd w:val="0"/>
              <w:outlineLvl w:val="1"/>
              <w:rPr>
                <w:szCs w:val="30"/>
              </w:rPr>
            </w:pPr>
          </w:p>
          <w:p w:rsidR="002C4522" w:rsidRPr="00067A58" w:rsidRDefault="002C4522" w:rsidP="002C4522">
            <w:pPr>
              <w:keepNext/>
              <w:autoSpaceDE w:val="0"/>
              <w:autoSpaceDN w:val="0"/>
              <w:adjustRightInd w:val="0"/>
              <w:outlineLvl w:val="1"/>
              <w:rPr>
                <w:szCs w:val="30"/>
              </w:rPr>
            </w:pPr>
          </w:p>
          <w:p w:rsidR="002C4522" w:rsidRPr="00067A58" w:rsidRDefault="002C4522" w:rsidP="002C4522">
            <w:pPr>
              <w:keepNext/>
              <w:autoSpaceDE w:val="0"/>
              <w:autoSpaceDN w:val="0"/>
              <w:adjustRightInd w:val="0"/>
              <w:outlineLvl w:val="1"/>
              <w:rPr>
                <w:szCs w:val="30"/>
              </w:rPr>
            </w:pPr>
          </w:p>
          <w:p w:rsidR="002C4522" w:rsidRPr="00067A58" w:rsidRDefault="002C4522" w:rsidP="002C4522">
            <w:pPr>
              <w:keepNext/>
              <w:autoSpaceDE w:val="0"/>
              <w:autoSpaceDN w:val="0"/>
              <w:adjustRightInd w:val="0"/>
              <w:outlineLvl w:val="1"/>
              <w:rPr>
                <w:szCs w:val="30"/>
                <w:u w:val="single"/>
              </w:rPr>
            </w:pPr>
            <w:r w:rsidRPr="00067A58">
              <w:rPr>
                <w:szCs w:val="30"/>
              </w:rPr>
              <w:t>МНС*</w:t>
            </w:r>
          </w:p>
        </w:tc>
        <w:tc>
          <w:tcPr>
            <w:tcW w:w="2200" w:type="dxa"/>
            <w:vMerge w:val="restart"/>
            <w:tcBorders>
              <w:top w:val="single" w:sz="4" w:space="0" w:color="auto"/>
              <w:left w:val="single" w:sz="4" w:space="0" w:color="auto"/>
              <w:bottom w:val="nil"/>
              <w:right w:val="single" w:sz="4" w:space="0" w:color="auto"/>
            </w:tcBorders>
          </w:tcPr>
          <w:p w:rsidR="002C4522" w:rsidRPr="00067A58" w:rsidRDefault="002C4522" w:rsidP="002C4522">
            <w:pPr>
              <w:autoSpaceDE w:val="0"/>
              <w:autoSpaceDN w:val="0"/>
              <w:adjustRightInd w:val="0"/>
              <w:rPr>
                <w:szCs w:val="30"/>
              </w:rPr>
            </w:pPr>
            <w:r w:rsidRPr="00067A58">
              <w:rPr>
                <w:szCs w:val="30"/>
              </w:rPr>
              <w:t xml:space="preserve">Не позднее 7  числа месяца, следующего за отчетным кварталом </w:t>
            </w:r>
          </w:p>
          <w:p w:rsidR="002C4522" w:rsidRPr="00067A58" w:rsidRDefault="002C4522" w:rsidP="002C4522">
            <w:pPr>
              <w:autoSpaceDE w:val="0"/>
              <w:autoSpaceDN w:val="0"/>
              <w:adjustRightInd w:val="0"/>
              <w:rPr>
                <w:szCs w:val="30"/>
              </w:rPr>
            </w:pPr>
          </w:p>
          <w:p w:rsidR="002C4522" w:rsidRPr="00067A58" w:rsidRDefault="002C4522" w:rsidP="002C4522">
            <w:pPr>
              <w:autoSpaceDE w:val="0"/>
              <w:autoSpaceDN w:val="0"/>
              <w:adjustRightInd w:val="0"/>
              <w:rPr>
                <w:szCs w:val="30"/>
              </w:rPr>
            </w:pPr>
          </w:p>
          <w:p w:rsidR="002C4522" w:rsidRPr="00067A58" w:rsidRDefault="002C4522" w:rsidP="002C4522">
            <w:pPr>
              <w:autoSpaceDE w:val="0"/>
              <w:autoSpaceDN w:val="0"/>
              <w:adjustRightInd w:val="0"/>
              <w:rPr>
                <w:szCs w:val="30"/>
              </w:rPr>
            </w:pPr>
            <w:r w:rsidRPr="00067A58">
              <w:rPr>
                <w:szCs w:val="30"/>
              </w:rPr>
              <w:t>Не позднее 9 числа месяца, следующего за отчетным кварталом</w:t>
            </w:r>
          </w:p>
        </w:tc>
        <w:tc>
          <w:tcPr>
            <w:tcW w:w="257" w:type="dxa"/>
            <w:vMerge w:val="restart"/>
            <w:tcBorders>
              <w:top w:val="nil"/>
              <w:left w:val="nil"/>
              <w:bottom w:val="nil"/>
              <w:right w:val="single" w:sz="6" w:space="0" w:color="auto"/>
            </w:tcBorders>
          </w:tcPr>
          <w:p w:rsidR="002C4522" w:rsidRPr="00067A58" w:rsidRDefault="002C4522" w:rsidP="002C4522">
            <w:pPr>
              <w:autoSpaceDE w:val="0"/>
              <w:autoSpaceDN w:val="0"/>
              <w:adjustRightInd w:val="0"/>
              <w:spacing w:before="120" w:line="200" w:lineRule="exact"/>
              <w:rPr>
                <w:szCs w:val="30"/>
                <w:u w:val="single"/>
              </w:rPr>
            </w:pPr>
          </w:p>
        </w:tc>
        <w:tc>
          <w:tcPr>
            <w:tcW w:w="2706" w:type="dxa"/>
            <w:vMerge/>
            <w:tcBorders>
              <w:top w:val="nil"/>
              <w:left w:val="single" w:sz="6" w:space="0" w:color="auto"/>
              <w:bottom w:val="single" w:sz="4" w:space="0" w:color="auto"/>
              <w:right w:val="single" w:sz="6" w:space="0" w:color="auto"/>
            </w:tcBorders>
          </w:tcPr>
          <w:p w:rsidR="002C4522" w:rsidRPr="00067A58" w:rsidRDefault="002C4522" w:rsidP="002C4522">
            <w:pPr>
              <w:autoSpaceDE w:val="0"/>
              <w:autoSpaceDN w:val="0"/>
              <w:adjustRightInd w:val="0"/>
              <w:spacing w:before="120" w:line="200" w:lineRule="exact"/>
              <w:rPr>
                <w:szCs w:val="30"/>
              </w:rPr>
            </w:pPr>
          </w:p>
        </w:tc>
      </w:tr>
      <w:tr w:rsidR="00067A58" w:rsidRPr="00067A58" w:rsidTr="00C9238A">
        <w:trPr>
          <w:cantSplit/>
          <w:trHeight w:val="940"/>
        </w:trPr>
        <w:tc>
          <w:tcPr>
            <w:tcW w:w="2384" w:type="dxa"/>
            <w:vMerge/>
            <w:tcBorders>
              <w:top w:val="nil"/>
              <w:left w:val="single" w:sz="4" w:space="0" w:color="auto"/>
              <w:bottom w:val="single" w:sz="4" w:space="0" w:color="auto"/>
              <w:right w:val="single" w:sz="4" w:space="0" w:color="auto"/>
            </w:tcBorders>
          </w:tcPr>
          <w:p w:rsidR="002C4522" w:rsidRPr="00067A58" w:rsidRDefault="002C4522" w:rsidP="002C4522">
            <w:pPr>
              <w:autoSpaceDE w:val="0"/>
              <w:autoSpaceDN w:val="0"/>
              <w:adjustRightInd w:val="0"/>
              <w:spacing w:before="120" w:line="200" w:lineRule="exact"/>
              <w:rPr>
                <w:szCs w:val="30"/>
                <w:u w:val="single"/>
              </w:rPr>
            </w:pPr>
          </w:p>
        </w:tc>
        <w:tc>
          <w:tcPr>
            <w:tcW w:w="2306" w:type="dxa"/>
            <w:vMerge/>
            <w:tcBorders>
              <w:top w:val="nil"/>
              <w:left w:val="single" w:sz="4" w:space="0" w:color="auto"/>
              <w:bottom w:val="single" w:sz="4" w:space="0" w:color="auto"/>
              <w:right w:val="single" w:sz="4" w:space="0" w:color="auto"/>
            </w:tcBorders>
          </w:tcPr>
          <w:p w:rsidR="002C4522" w:rsidRPr="00067A58" w:rsidRDefault="002C4522" w:rsidP="002C4522">
            <w:pPr>
              <w:autoSpaceDE w:val="0"/>
              <w:autoSpaceDN w:val="0"/>
              <w:adjustRightInd w:val="0"/>
              <w:spacing w:before="120" w:line="200" w:lineRule="exact"/>
              <w:rPr>
                <w:szCs w:val="30"/>
                <w:u w:val="single"/>
              </w:rPr>
            </w:pPr>
          </w:p>
        </w:tc>
        <w:tc>
          <w:tcPr>
            <w:tcW w:w="2200" w:type="dxa"/>
            <w:vMerge/>
            <w:tcBorders>
              <w:top w:val="nil"/>
              <w:left w:val="single" w:sz="4" w:space="0" w:color="auto"/>
              <w:bottom w:val="single" w:sz="4" w:space="0" w:color="auto"/>
              <w:right w:val="single" w:sz="4" w:space="0" w:color="auto"/>
            </w:tcBorders>
          </w:tcPr>
          <w:p w:rsidR="002C4522" w:rsidRPr="00067A58" w:rsidRDefault="002C4522" w:rsidP="002C4522">
            <w:pPr>
              <w:autoSpaceDE w:val="0"/>
              <w:autoSpaceDN w:val="0"/>
              <w:adjustRightInd w:val="0"/>
              <w:spacing w:before="120" w:line="200" w:lineRule="exact"/>
              <w:rPr>
                <w:szCs w:val="30"/>
                <w:u w:val="single"/>
              </w:rPr>
            </w:pPr>
          </w:p>
        </w:tc>
        <w:tc>
          <w:tcPr>
            <w:tcW w:w="257" w:type="dxa"/>
            <w:vMerge/>
            <w:tcBorders>
              <w:top w:val="nil"/>
              <w:left w:val="nil"/>
              <w:bottom w:val="nil"/>
              <w:right w:val="nil"/>
            </w:tcBorders>
          </w:tcPr>
          <w:p w:rsidR="002C4522" w:rsidRPr="00067A58" w:rsidRDefault="002C4522" w:rsidP="002C4522">
            <w:pPr>
              <w:autoSpaceDE w:val="0"/>
              <w:autoSpaceDN w:val="0"/>
              <w:adjustRightInd w:val="0"/>
              <w:spacing w:before="120" w:line="200" w:lineRule="exact"/>
              <w:rPr>
                <w:szCs w:val="30"/>
                <w:u w:val="single"/>
              </w:rPr>
            </w:pPr>
          </w:p>
        </w:tc>
        <w:tc>
          <w:tcPr>
            <w:tcW w:w="2706" w:type="dxa"/>
            <w:tcBorders>
              <w:top w:val="nil"/>
              <w:left w:val="nil"/>
              <w:bottom w:val="nil"/>
              <w:right w:val="nil"/>
            </w:tcBorders>
          </w:tcPr>
          <w:p w:rsidR="002C4522" w:rsidRPr="00067A58" w:rsidRDefault="002C4522" w:rsidP="002C4522">
            <w:pPr>
              <w:autoSpaceDE w:val="0"/>
              <w:autoSpaceDN w:val="0"/>
              <w:adjustRightInd w:val="0"/>
              <w:spacing w:before="120" w:line="200" w:lineRule="exact"/>
              <w:rPr>
                <w:szCs w:val="30"/>
              </w:rPr>
            </w:pPr>
          </w:p>
        </w:tc>
      </w:tr>
    </w:tbl>
    <w:p w:rsidR="002C4522" w:rsidRPr="00067A58" w:rsidRDefault="002C4522" w:rsidP="002C4522">
      <w:pPr>
        <w:autoSpaceDE w:val="0"/>
        <w:autoSpaceDN w:val="0"/>
        <w:adjustRightInd w:val="0"/>
        <w:ind w:left="108"/>
        <w:jc w:val="both"/>
        <w:rPr>
          <w:b/>
          <w:bCs/>
          <w:szCs w:val="30"/>
        </w:rPr>
      </w:pPr>
    </w:p>
    <w:tbl>
      <w:tblPr>
        <w:tblW w:w="10058" w:type="dxa"/>
        <w:tblInd w:w="-34" w:type="dxa"/>
        <w:tblLayout w:type="fixed"/>
        <w:tblLook w:val="0000" w:firstRow="0" w:lastRow="0" w:firstColumn="0" w:lastColumn="0" w:noHBand="0" w:noVBand="0"/>
      </w:tblPr>
      <w:tblGrid>
        <w:gridCol w:w="10058"/>
      </w:tblGrid>
      <w:tr w:rsidR="00067A58" w:rsidRPr="00067A58" w:rsidTr="00C9238A">
        <w:trPr>
          <w:cantSplit/>
          <w:trHeight w:val="1046"/>
        </w:trPr>
        <w:tc>
          <w:tcPr>
            <w:tcW w:w="10058" w:type="dxa"/>
            <w:tcBorders>
              <w:top w:val="single" w:sz="6" w:space="0" w:color="auto"/>
              <w:left w:val="single" w:sz="6" w:space="0" w:color="auto"/>
              <w:bottom w:val="single" w:sz="6" w:space="0" w:color="auto"/>
              <w:right w:val="single" w:sz="6" w:space="0" w:color="auto"/>
            </w:tcBorders>
          </w:tcPr>
          <w:p w:rsidR="002C4522" w:rsidRPr="00067A58" w:rsidRDefault="002C4522" w:rsidP="002C4522">
            <w:pPr>
              <w:widowControl w:val="0"/>
              <w:autoSpaceDE w:val="0"/>
              <w:autoSpaceDN w:val="0"/>
              <w:adjustRightInd w:val="0"/>
              <w:spacing w:line="264" w:lineRule="auto"/>
              <w:rPr>
                <w:szCs w:val="30"/>
              </w:rPr>
            </w:pPr>
          </w:p>
          <w:p w:rsidR="002C4522" w:rsidRPr="00067A58" w:rsidRDefault="002C4522" w:rsidP="002C4522">
            <w:pPr>
              <w:widowControl w:val="0"/>
              <w:autoSpaceDE w:val="0"/>
              <w:autoSpaceDN w:val="0"/>
              <w:adjustRightInd w:val="0"/>
              <w:spacing w:line="264" w:lineRule="auto"/>
              <w:rPr>
                <w:szCs w:val="30"/>
              </w:rPr>
            </w:pPr>
            <w:r w:rsidRPr="00067A58">
              <w:rPr>
                <w:szCs w:val="30"/>
              </w:rPr>
              <w:t xml:space="preserve">Инспекция МНС* </w:t>
            </w:r>
            <w:proofErr w:type="gramStart"/>
            <w:r w:rsidRPr="00067A58">
              <w:rPr>
                <w:szCs w:val="30"/>
              </w:rPr>
              <w:t>по</w:t>
            </w:r>
            <w:proofErr w:type="gramEnd"/>
            <w:r w:rsidRPr="00067A58">
              <w:rPr>
                <w:szCs w:val="30"/>
              </w:rPr>
              <w:t xml:space="preserve"> __________________________________________</w:t>
            </w:r>
          </w:p>
          <w:p w:rsidR="002C4522" w:rsidRPr="00067A58" w:rsidRDefault="002C4522" w:rsidP="002C4522">
            <w:pPr>
              <w:autoSpaceDE w:val="0"/>
              <w:autoSpaceDN w:val="0"/>
              <w:adjustRightInd w:val="0"/>
              <w:spacing w:line="240" w:lineRule="exact"/>
              <w:rPr>
                <w:szCs w:val="30"/>
              </w:rPr>
            </w:pPr>
            <w:r w:rsidRPr="00067A58">
              <w:rPr>
                <w:sz w:val="20"/>
                <w:szCs w:val="20"/>
              </w:rPr>
              <w:t xml:space="preserve">                                                          (наименование района, города, района в городе, области и г. Минску)</w:t>
            </w:r>
          </w:p>
        </w:tc>
      </w:tr>
    </w:tbl>
    <w:p w:rsidR="002C4522" w:rsidRPr="00067A58" w:rsidRDefault="002C4522" w:rsidP="002C4522">
      <w:pPr>
        <w:ind w:left="108"/>
        <w:jc w:val="both"/>
        <w:rPr>
          <w:szCs w:val="30"/>
        </w:rPr>
      </w:pPr>
      <w:r w:rsidRPr="00067A58">
        <w:rPr>
          <w:szCs w:val="30"/>
        </w:rPr>
        <w:t>__________________________</w:t>
      </w:r>
    </w:p>
    <w:p w:rsidR="002C4522" w:rsidRPr="00067A58" w:rsidRDefault="002C4522" w:rsidP="002C4522">
      <w:pPr>
        <w:widowControl w:val="0"/>
        <w:autoSpaceDE w:val="0"/>
        <w:autoSpaceDN w:val="0"/>
        <w:adjustRightInd w:val="0"/>
        <w:ind w:left="108"/>
        <w:jc w:val="both"/>
        <w:rPr>
          <w:sz w:val="27"/>
          <w:szCs w:val="27"/>
        </w:rPr>
      </w:pPr>
      <w:r w:rsidRPr="00067A58">
        <w:rPr>
          <w:sz w:val="27"/>
          <w:szCs w:val="27"/>
        </w:rPr>
        <w:t>*МНС – Министерство по налогам и сборам Республики Беларусь.</w:t>
      </w:r>
    </w:p>
    <w:p w:rsidR="002C4522" w:rsidRPr="00067A58" w:rsidRDefault="002C4522" w:rsidP="002C4522">
      <w:pPr>
        <w:widowControl w:val="0"/>
        <w:autoSpaceDE w:val="0"/>
        <w:autoSpaceDN w:val="0"/>
        <w:adjustRightInd w:val="0"/>
        <w:rPr>
          <w:sz w:val="24"/>
        </w:rPr>
      </w:pPr>
    </w:p>
    <w:p w:rsidR="002C4522" w:rsidRPr="00067A58" w:rsidRDefault="002C4522" w:rsidP="002C4522">
      <w:pPr>
        <w:widowControl w:val="0"/>
        <w:autoSpaceDE w:val="0"/>
        <w:autoSpaceDN w:val="0"/>
        <w:adjustRightInd w:val="0"/>
        <w:rPr>
          <w:sz w:val="24"/>
        </w:rPr>
      </w:pPr>
    </w:p>
    <w:p w:rsidR="002C4522" w:rsidRPr="00067A58" w:rsidRDefault="002C4522" w:rsidP="002C4522">
      <w:pPr>
        <w:widowControl w:val="0"/>
        <w:autoSpaceDE w:val="0"/>
        <w:autoSpaceDN w:val="0"/>
        <w:adjustRightInd w:val="0"/>
        <w:rPr>
          <w:sz w:val="24"/>
        </w:rPr>
      </w:pPr>
    </w:p>
    <w:p w:rsidR="002C4522" w:rsidRPr="00067A58" w:rsidRDefault="002C4522" w:rsidP="002C4522">
      <w:pPr>
        <w:widowControl w:val="0"/>
        <w:autoSpaceDE w:val="0"/>
        <w:autoSpaceDN w:val="0"/>
        <w:adjustRightInd w:val="0"/>
        <w:rPr>
          <w:sz w:val="24"/>
        </w:rPr>
      </w:pPr>
    </w:p>
    <w:p w:rsidR="002C4522" w:rsidRPr="00067A58" w:rsidRDefault="002C4522" w:rsidP="002C4522">
      <w:pPr>
        <w:autoSpaceDE w:val="0"/>
        <w:autoSpaceDN w:val="0"/>
        <w:adjustRightInd w:val="0"/>
        <w:jc w:val="center"/>
        <w:rPr>
          <w:rFonts w:eastAsia="Calibri"/>
          <w:sz w:val="18"/>
          <w:szCs w:val="18"/>
        </w:rPr>
        <w:sectPr w:rsidR="002C4522" w:rsidRPr="00067A58" w:rsidSect="00C9238A">
          <w:pgSz w:w="11906" w:h="16838"/>
          <w:pgMar w:top="1134" w:right="425" w:bottom="1134" w:left="1701" w:header="709" w:footer="709" w:gutter="0"/>
          <w:cols w:space="708"/>
          <w:docGrid w:linePitch="360"/>
        </w:sectPr>
      </w:pPr>
    </w:p>
    <w:tbl>
      <w:tblPr>
        <w:tblW w:w="14021" w:type="dxa"/>
        <w:tblInd w:w="93" w:type="dxa"/>
        <w:tblLook w:val="04A0" w:firstRow="1" w:lastRow="0" w:firstColumn="1" w:lastColumn="0" w:noHBand="0" w:noVBand="1"/>
      </w:tblPr>
      <w:tblGrid>
        <w:gridCol w:w="4564"/>
        <w:gridCol w:w="1121"/>
        <w:gridCol w:w="1608"/>
        <w:gridCol w:w="1108"/>
        <w:gridCol w:w="1122"/>
        <w:gridCol w:w="1134"/>
        <w:gridCol w:w="1108"/>
        <w:gridCol w:w="1122"/>
        <w:gridCol w:w="1134"/>
      </w:tblGrid>
      <w:tr w:rsidR="00067A58" w:rsidRPr="00067A58" w:rsidTr="00C9238A">
        <w:trPr>
          <w:trHeight w:val="974"/>
        </w:trPr>
        <w:tc>
          <w:tcPr>
            <w:tcW w:w="4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lastRenderedPageBreak/>
              <w:t>Наименование показателя</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Код строки</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Количество плательщиков, у которых выявлены нарушения</w:t>
            </w:r>
          </w:p>
        </w:tc>
        <w:tc>
          <w:tcPr>
            <w:tcW w:w="3364" w:type="dxa"/>
            <w:gridSpan w:val="3"/>
            <w:tcBorders>
              <w:top w:val="single" w:sz="4" w:space="0" w:color="auto"/>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proofErr w:type="spellStart"/>
            <w:r w:rsidRPr="00067A58">
              <w:rPr>
                <w:sz w:val="22"/>
                <w:szCs w:val="22"/>
              </w:rPr>
              <w:t>Доначислено</w:t>
            </w:r>
            <w:proofErr w:type="spellEnd"/>
            <w:r w:rsidRPr="00067A58">
              <w:rPr>
                <w:sz w:val="22"/>
                <w:szCs w:val="22"/>
              </w:rPr>
              <w:t xml:space="preserve"> (наложено)</w:t>
            </w:r>
            <w:r w:rsidRPr="00067A58">
              <w:rPr>
                <w:sz w:val="22"/>
                <w:szCs w:val="22"/>
              </w:rPr>
              <w:br/>
              <w:t xml:space="preserve"> (в том числе при необоснованном применении</w:t>
            </w:r>
            <w:r w:rsidRPr="00067A58">
              <w:rPr>
                <w:sz w:val="22"/>
                <w:szCs w:val="22"/>
              </w:rPr>
              <w:br/>
              <w:t xml:space="preserve"> 0% ставки)</w:t>
            </w:r>
          </w:p>
        </w:tc>
        <w:tc>
          <w:tcPr>
            <w:tcW w:w="3364" w:type="dxa"/>
            <w:gridSpan w:val="3"/>
            <w:tcBorders>
              <w:top w:val="single" w:sz="4" w:space="0" w:color="auto"/>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xml:space="preserve">Взыскано </w:t>
            </w:r>
            <w:r w:rsidRPr="00067A58">
              <w:rPr>
                <w:sz w:val="22"/>
                <w:szCs w:val="22"/>
              </w:rPr>
              <w:br/>
              <w:t xml:space="preserve">(в том числе при необоснованном применении </w:t>
            </w:r>
            <w:r w:rsidRPr="00067A58">
              <w:rPr>
                <w:sz w:val="22"/>
                <w:szCs w:val="22"/>
              </w:rPr>
              <w:br/>
              <w:t>0% ставки)</w:t>
            </w:r>
          </w:p>
        </w:tc>
      </w:tr>
      <w:tr w:rsidR="00067A58" w:rsidRPr="00067A58" w:rsidTr="00C9238A">
        <w:trPr>
          <w:trHeight w:val="336"/>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всего</w:t>
            </w:r>
          </w:p>
        </w:tc>
        <w:tc>
          <w:tcPr>
            <w:tcW w:w="2256" w:type="dxa"/>
            <w:gridSpan w:val="2"/>
            <w:tcBorders>
              <w:top w:val="single" w:sz="4" w:space="0" w:color="auto"/>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из них</w:t>
            </w:r>
          </w:p>
        </w:tc>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всего</w:t>
            </w:r>
          </w:p>
        </w:tc>
        <w:tc>
          <w:tcPr>
            <w:tcW w:w="2256" w:type="dxa"/>
            <w:gridSpan w:val="2"/>
            <w:tcBorders>
              <w:top w:val="single" w:sz="4" w:space="0" w:color="auto"/>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из них</w:t>
            </w:r>
          </w:p>
        </w:tc>
      </w:tr>
      <w:tr w:rsidR="00067A58" w:rsidRPr="00067A58" w:rsidTr="00C9238A">
        <w:trPr>
          <w:trHeight w:val="336"/>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налоги</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штрафы</w:t>
            </w:r>
          </w:p>
        </w:tc>
        <w:tc>
          <w:tcPr>
            <w:tcW w:w="1108" w:type="dxa"/>
            <w:vMerge/>
            <w:tcBorders>
              <w:top w:val="nil"/>
              <w:left w:val="single" w:sz="4" w:space="0" w:color="auto"/>
              <w:bottom w:val="single" w:sz="4" w:space="0" w:color="auto"/>
              <w:right w:val="single" w:sz="4" w:space="0" w:color="auto"/>
            </w:tcBorders>
            <w:vAlign w:val="center"/>
            <w:hideMark/>
          </w:tcPr>
          <w:p w:rsidR="002C4522" w:rsidRPr="00067A58" w:rsidRDefault="002C4522" w:rsidP="002C4522">
            <w:pPr>
              <w:rPr>
                <w:sz w:val="22"/>
                <w:szCs w:val="22"/>
              </w:rPr>
            </w:pP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налоги</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штрафы</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1</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2</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3</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4</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6</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7</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9</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1. Импорт товаров:</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010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613"/>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1.1</w:t>
            </w:r>
            <w:r w:rsidRPr="00067A58">
              <w:rPr>
                <w:b/>
                <w:bCs/>
                <w:sz w:val="22"/>
                <w:szCs w:val="22"/>
              </w:rPr>
              <w:t xml:space="preserve"> </w:t>
            </w:r>
            <w:r w:rsidRPr="00067A58">
              <w:rPr>
                <w:sz w:val="22"/>
                <w:szCs w:val="22"/>
              </w:rPr>
              <w:t>плательщики НДС при импорте товаров, выполнении работ, оказании услуг - всего:</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015</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1.1.1. организации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030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58"/>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1.1.2. индивидуальные предприниматели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040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1.2. плательщики акцизов - всего:</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050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1.2.1. организации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060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288"/>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1.2.2. индивидуальные предприниматели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070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2. Экспорт товаров</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080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509"/>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2.1 Плательщики НДС при экспорте товаров, выполнении работ, оказании услуг – всего:</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085</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2.1.1. организации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100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51"/>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2.1.2. индивидуальные предприниматели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110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2.2. плательщики акцизов - всего:</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120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336"/>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2.2.1. организации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130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r w:rsidR="00067A58" w:rsidRPr="00067A58" w:rsidTr="00C9238A">
        <w:trPr>
          <w:trHeight w:val="281"/>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2C4522" w:rsidRPr="00067A58" w:rsidRDefault="002C4522" w:rsidP="002C4522">
            <w:pPr>
              <w:rPr>
                <w:sz w:val="22"/>
                <w:szCs w:val="22"/>
              </w:rPr>
            </w:pPr>
            <w:r w:rsidRPr="00067A58">
              <w:rPr>
                <w:sz w:val="22"/>
                <w:szCs w:val="22"/>
              </w:rPr>
              <w:t>2.2.2. индивидуальные предприниматели</w:t>
            </w:r>
          </w:p>
        </w:tc>
        <w:tc>
          <w:tcPr>
            <w:tcW w:w="1121"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140</w:t>
            </w:r>
          </w:p>
        </w:tc>
        <w:tc>
          <w:tcPr>
            <w:tcW w:w="16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22"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4522" w:rsidRPr="00067A58" w:rsidRDefault="002C4522" w:rsidP="002C4522">
            <w:pPr>
              <w:jc w:val="center"/>
              <w:rPr>
                <w:sz w:val="22"/>
                <w:szCs w:val="22"/>
              </w:rPr>
            </w:pPr>
            <w:r w:rsidRPr="00067A58">
              <w:rPr>
                <w:sz w:val="22"/>
                <w:szCs w:val="22"/>
              </w:rPr>
              <w:t> </w:t>
            </w:r>
          </w:p>
        </w:tc>
      </w:tr>
    </w:tbl>
    <w:p w:rsidR="002C4522" w:rsidRPr="00067A58" w:rsidRDefault="002C4522" w:rsidP="00E051F1">
      <w:pPr>
        <w:autoSpaceDE w:val="0"/>
        <w:autoSpaceDN w:val="0"/>
        <w:adjustRightInd w:val="0"/>
        <w:rPr>
          <w:rFonts w:eastAsia="Calibri"/>
          <w:sz w:val="22"/>
          <w:szCs w:val="22"/>
        </w:rPr>
      </w:pPr>
      <w:r w:rsidRPr="00067A58">
        <w:rPr>
          <w:rFonts w:eastAsia="Calibri"/>
          <w:sz w:val="22"/>
          <w:szCs w:val="22"/>
        </w:rPr>
        <w:t>Начальник (заместитель начальника)</w:t>
      </w:r>
    </w:p>
    <w:p w:rsidR="002C4522" w:rsidRPr="00067A58" w:rsidRDefault="002C4522" w:rsidP="00E051F1">
      <w:pPr>
        <w:autoSpaceDE w:val="0"/>
        <w:autoSpaceDN w:val="0"/>
        <w:adjustRightInd w:val="0"/>
        <w:rPr>
          <w:rFonts w:eastAsia="Calibri"/>
          <w:sz w:val="22"/>
          <w:szCs w:val="22"/>
        </w:rPr>
      </w:pPr>
      <w:r w:rsidRPr="00067A58">
        <w:rPr>
          <w:rFonts w:eastAsia="Calibri"/>
          <w:sz w:val="22"/>
          <w:szCs w:val="22"/>
        </w:rPr>
        <w:t>инспекции Министерства по налогам</w:t>
      </w:r>
    </w:p>
    <w:p w:rsidR="002C4522" w:rsidRPr="00067A58" w:rsidRDefault="002C4522" w:rsidP="00E051F1">
      <w:pPr>
        <w:autoSpaceDE w:val="0"/>
        <w:autoSpaceDN w:val="0"/>
        <w:adjustRightInd w:val="0"/>
        <w:rPr>
          <w:rFonts w:eastAsia="Calibri"/>
          <w:sz w:val="22"/>
          <w:szCs w:val="22"/>
        </w:rPr>
      </w:pPr>
      <w:r w:rsidRPr="00067A58">
        <w:rPr>
          <w:rFonts w:eastAsia="Calibri"/>
          <w:sz w:val="22"/>
          <w:szCs w:val="22"/>
        </w:rPr>
        <w:t xml:space="preserve">и сборам Республики Беларусь </w:t>
      </w:r>
      <w:proofErr w:type="gramStart"/>
      <w:r w:rsidRPr="00067A58">
        <w:rPr>
          <w:rFonts w:eastAsia="Calibri"/>
          <w:sz w:val="22"/>
          <w:szCs w:val="22"/>
        </w:rPr>
        <w:t>по</w:t>
      </w:r>
      <w:proofErr w:type="gramEnd"/>
    </w:p>
    <w:p w:rsidR="002C4522" w:rsidRPr="00067A58" w:rsidRDefault="002C4522" w:rsidP="002C4522">
      <w:pPr>
        <w:autoSpaceDE w:val="0"/>
        <w:autoSpaceDN w:val="0"/>
        <w:adjustRightInd w:val="0"/>
        <w:rPr>
          <w:rFonts w:eastAsia="Calibri"/>
          <w:sz w:val="22"/>
          <w:szCs w:val="22"/>
        </w:rPr>
      </w:pPr>
      <w:r w:rsidRPr="00067A58">
        <w:rPr>
          <w:rFonts w:eastAsia="Calibri"/>
          <w:sz w:val="22"/>
          <w:szCs w:val="22"/>
        </w:rPr>
        <w:t xml:space="preserve">________________________________    </w:t>
      </w:r>
      <w:r w:rsidRPr="00067A58">
        <w:rPr>
          <w:rFonts w:eastAsia="Calibri"/>
          <w:sz w:val="22"/>
          <w:szCs w:val="22"/>
        </w:rPr>
        <w:tab/>
        <w:t xml:space="preserve">_________   </w:t>
      </w:r>
      <w:r w:rsidRPr="00067A58">
        <w:rPr>
          <w:rFonts w:eastAsia="Calibri"/>
          <w:sz w:val="22"/>
          <w:szCs w:val="22"/>
        </w:rPr>
        <w:tab/>
        <w:t>___________________</w:t>
      </w:r>
    </w:p>
    <w:p w:rsidR="002C4522" w:rsidRPr="00067A58" w:rsidRDefault="002C4522" w:rsidP="002C4522">
      <w:pPr>
        <w:autoSpaceDE w:val="0"/>
        <w:autoSpaceDN w:val="0"/>
        <w:adjustRightInd w:val="0"/>
        <w:rPr>
          <w:rFonts w:eastAsia="Calibri"/>
          <w:sz w:val="22"/>
          <w:szCs w:val="22"/>
        </w:rPr>
      </w:pPr>
      <w:proofErr w:type="gramStart"/>
      <w:r w:rsidRPr="00067A58">
        <w:rPr>
          <w:rFonts w:eastAsia="Calibri"/>
          <w:sz w:val="22"/>
          <w:szCs w:val="22"/>
        </w:rPr>
        <w:t xml:space="preserve">(наименование района, города,       </w:t>
      </w:r>
      <w:r w:rsidRPr="00067A58">
        <w:rPr>
          <w:rFonts w:eastAsia="Calibri"/>
          <w:sz w:val="22"/>
          <w:szCs w:val="22"/>
        </w:rPr>
        <w:tab/>
      </w:r>
      <w:r w:rsidRPr="00067A58">
        <w:rPr>
          <w:rFonts w:eastAsia="Calibri"/>
          <w:sz w:val="22"/>
          <w:szCs w:val="22"/>
        </w:rPr>
        <w:tab/>
        <w:t xml:space="preserve"> (подпись)   </w:t>
      </w:r>
      <w:r w:rsidRPr="00067A58">
        <w:rPr>
          <w:rFonts w:eastAsia="Calibri"/>
          <w:sz w:val="22"/>
          <w:szCs w:val="22"/>
        </w:rPr>
        <w:tab/>
        <w:t xml:space="preserve"> (инициалы, фамилия)</w:t>
      </w:r>
      <w:proofErr w:type="gramEnd"/>
    </w:p>
    <w:p w:rsidR="002C4522" w:rsidRPr="00067A58" w:rsidRDefault="002C4522" w:rsidP="002C4522">
      <w:pPr>
        <w:autoSpaceDE w:val="0"/>
        <w:autoSpaceDN w:val="0"/>
        <w:adjustRightInd w:val="0"/>
        <w:rPr>
          <w:rFonts w:eastAsia="Calibri"/>
          <w:sz w:val="22"/>
          <w:szCs w:val="22"/>
        </w:rPr>
      </w:pPr>
      <w:r w:rsidRPr="00067A58">
        <w:rPr>
          <w:rFonts w:eastAsia="Calibri"/>
          <w:sz w:val="22"/>
          <w:szCs w:val="22"/>
        </w:rPr>
        <w:t>района в городе, области и г. Минску)</w:t>
      </w:r>
    </w:p>
    <w:p w:rsidR="002C4522" w:rsidRPr="00067A58" w:rsidRDefault="002C4522" w:rsidP="002C4522">
      <w:pPr>
        <w:autoSpaceDE w:val="0"/>
        <w:autoSpaceDN w:val="0"/>
        <w:adjustRightInd w:val="0"/>
        <w:rPr>
          <w:rFonts w:eastAsia="Calibri"/>
          <w:sz w:val="22"/>
          <w:szCs w:val="22"/>
        </w:rPr>
      </w:pPr>
    </w:p>
    <w:p w:rsidR="002C4522" w:rsidRPr="00067A58" w:rsidRDefault="002C4522" w:rsidP="002C4522">
      <w:pPr>
        <w:autoSpaceDE w:val="0"/>
        <w:autoSpaceDN w:val="0"/>
        <w:adjustRightInd w:val="0"/>
        <w:rPr>
          <w:rFonts w:eastAsia="Calibri"/>
          <w:sz w:val="22"/>
          <w:szCs w:val="22"/>
        </w:rPr>
      </w:pPr>
      <w:r w:rsidRPr="00067A58">
        <w:rPr>
          <w:rFonts w:eastAsia="Calibri"/>
          <w:sz w:val="22"/>
          <w:szCs w:val="22"/>
        </w:rPr>
        <w:t xml:space="preserve">Исполнитель                                 </w:t>
      </w:r>
      <w:r w:rsidRPr="00067A58">
        <w:rPr>
          <w:rFonts w:eastAsia="Calibri"/>
          <w:sz w:val="22"/>
          <w:szCs w:val="22"/>
        </w:rPr>
        <w:tab/>
      </w:r>
      <w:r w:rsidRPr="00067A58">
        <w:rPr>
          <w:rFonts w:eastAsia="Calibri"/>
          <w:sz w:val="22"/>
          <w:szCs w:val="22"/>
        </w:rPr>
        <w:tab/>
        <w:t xml:space="preserve">_________  </w:t>
      </w:r>
      <w:r w:rsidRPr="00067A58">
        <w:rPr>
          <w:rFonts w:eastAsia="Calibri"/>
          <w:sz w:val="22"/>
          <w:szCs w:val="22"/>
        </w:rPr>
        <w:tab/>
        <w:t xml:space="preserve"> ___________________</w:t>
      </w:r>
    </w:p>
    <w:p w:rsidR="002C4522" w:rsidRPr="00067A58" w:rsidRDefault="002C4522" w:rsidP="002C4522">
      <w:pPr>
        <w:autoSpaceDE w:val="0"/>
        <w:autoSpaceDN w:val="0"/>
        <w:adjustRightInd w:val="0"/>
        <w:rPr>
          <w:rFonts w:eastAsia="Calibri"/>
          <w:sz w:val="22"/>
          <w:szCs w:val="22"/>
        </w:rPr>
      </w:pPr>
      <w:r w:rsidRPr="00067A58">
        <w:rPr>
          <w:rFonts w:eastAsia="Calibri"/>
          <w:sz w:val="22"/>
          <w:szCs w:val="22"/>
        </w:rPr>
        <w:t xml:space="preserve">                                </w:t>
      </w:r>
      <w:r w:rsidRPr="00067A58">
        <w:rPr>
          <w:rFonts w:eastAsia="Calibri"/>
          <w:sz w:val="22"/>
          <w:szCs w:val="22"/>
        </w:rPr>
        <w:tab/>
      </w:r>
      <w:r w:rsidRPr="00067A58">
        <w:rPr>
          <w:rFonts w:eastAsia="Calibri"/>
          <w:sz w:val="22"/>
          <w:szCs w:val="22"/>
        </w:rPr>
        <w:tab/>
      </w:r>
      <w:r w:rsidRPr="00067A58">
        <w:rPr>
          <w:rFonts w:eastAsia="Calibri"/>
          <w:sz w:val="22"/>
          <w:szCs w:val="22"/>
        </w:rPr>
        <w:tab/>
      </w:r>
      <w:r w:rsidRPr="00067A58">
        <w:rPr>
          <w:rFonts w:eastAsia="Calibri"/>
          <w:sz w:val="22"/>
          <w:szCs w:val="22"/>
        </w:rPr>
        <w:tab/>
        <w:t xml:space="preserve"> (подпись)   </w:t>
      </w:r>
      <w:r w:rsidRPr="00067A58">
        <w:rPr>
          <w:rFonts w:eastAsia="Calibri"/>
          <w:sz w:val="22"/>
          <w:szCs w:val="22"/>
        </w:rPr>
        <w:tab/>
        <w:t xml:space="preserve"> (инициалы, фамилия)</w:t>
      </w:r>
      <w:r w:rsidRPr="00067A58">
        <w:rPr>
          <w:rFonts w:eastAsia="Calibri"/>
          <w:sz w:val="22"/>
          <w:szCs w:val="22"/>
        </w:rPr>
        <w:tab/>
      </w:r>
    </w:p>
    <w:p w:rsidR="00571F42" w:rsidRPr="00067A58" w:rsidRDefault="002C4522" w:rsidP="002C4522">
      <w:pPr>
        <w:autoSpaceDE w:val="0"/>
        <w:autoSpaceDN w:val="0"/>
        <w:adjustRightInd w:val="0"/>
        <w:rPr>
          <w:rFonts w:eastAsia="Calibri"/>
          <w:sz w:val="22"/>
          <w:szCs w:val="22"/>
        </w:rPr>
        <w:sectPr w:rsidR="00571F42" w:rsidRPr="00067A58" w:rsidSect="00BB4568">
          <w:pgSz w:w="16838" w:h="11906" w:orient="landscape" w:code="9"/>
          <w:pgMar w:top="567" w:right="1134" w:bottom="568" w:left="567" w:header="720" w:footer="74" w:gutter="0"/>
          <w:cols w:space="708"/>
          <w:docGrid w:linePitch="360"/>
        </w:sectPr>
      </w:pPr>
      <w:r w:rsidRPr="00067A58">
        <w:rPr>
          <w:rFonts w:eastAsia="Calibri"/>
          <w:sz w:val="22"/>
          <w:szCs w:val="22"/>
        </w:rPr>
        <w:t>Дата составления «__» __________ 20__ г.</w:t>
      </w:r>
    </w:p>
    <w:p w:rsidR="00275C7A" w:rsidRPr="00067A58" w:rsidRDefault="00275C7A" w:rsidP="00275C7A">
      <w:pPr>
        <w:widowControl w:val="0"/>
        <w:autoSpaceDE w:val="0"/>
        <w:autoSpaceDN w:val="0"/>
        <w:adjustRightInd w:val="0"/>
        <w:spacing w:line="270" w:lineRule="exact"/>
        <w:ind w:left="6804"/>
        <w:outlineLvl w:val="0"/>
        <w:rPr>
          <w:szCs w:val="30"/>
        </w:rPr>
      </w:pPr>
      <w:r w:rsidRPr="00067A58">
        <w:rPr>
          <w:szCs w:val="30"/>
        </w:rPr>
        <w:lastRenderedPageBreak/>
        <w:t>Приложение 11</w:t>
      </w:r>
    </w:p>
    <w:p w:rsidR="00275C7A" w:rsidRPr="00067A58" w:rsidRDefault="00275C7A" w:rsidP="00275C7A">
      <w:pPr>
        <w:widowControl w:val="0"/>
        <w:autoSpaceDE w:val="0"/>
        <w:autoSpaceDN w:val="0"/>
        <w:adjustRightInd w:val="0"/>
        <w:spacing w:line="270" w:lineRule="exact"/>
        <w:ind w:left="6804"/>
        <w:rPr>
          <w:szCs w:val="30"/>
        </w:rPr>
      </w:pPr>
      <w:r w:rsidRPr="00067A58">
        <w:rPr>
          <w:szCs w:val="30"/>
        </w:rPr>
        <w:t>к постановлению</w:t>
      </w:r>
    </w:p>
    <w:p w:rsidR="00275C7A" w:rsidRPr="00067A58" w:rsidRDefault="00275C7A" w:rsidP="00275C7A">
      <w:pPr>
        <w:widowControl w:val="0"/>
        <w:autoSpaceDE w:val="0"/>
        <w:autoSpaceDN w:val="0"/>
        <w:adjustRightInd w:val="0"/>
        <w:spacing w:line="270" w:lineRule="exact"/>
        <w:ind w:left="6804"/>
        <w:rPr>
          <w:szCs w:val="30"/>
        </w:rPr>
      </w:pPr>
      <w:r w:rsidRPr="00067A58">
        <w:rPr>
          <w:szCs w:val="30"/>
        </w:rPr>
        <w:t>Министерства</w:t>
      </w:r>
    </w:p>
    <w:p w:rsidR="00275C7A" w:rsidRPr="00067A58" w:rsidRDefault="00275C7A" w:rsidP="00275C7A">
      <w:pPr>
        <w:widowControl w:val="0"/>
        <w:autoSpaceDE w:val="0"/>
        <w:autoSpaceDN w:val="0"/>
        <w:adjustRightInd w:val="0"/>
        <w:spacing w:line="270" w:lineRule="exact"/>
        <w:ind w:left="6804"/>
        <w:rPr>
          <w:szCs w:val="30"/>
        </w:rPr>
      </w:pPr>
      <w:r w:rsidRPr="00067A58">
        <w:rPr>
          <w:szCs w:val="30"/>
        </w:rPr>
        <w:t>по налогам и сборам</w:t>
      </w:r>
    </w:p>
    <w:p w:rsidR="00275C7A" w:rsidRPr="00067A58" w:rsidRDefault="00275C7A" w:rsidP="00275C7A">
      <w:pPr>
        <w:widowControl w:val="0"/>
        <w:autoSpaceDE w:val="0"/>
        <w:autoSpaceDN w:val="0"/>
        <w:adjustRightInd w:val="0"/>
        <w:spacing w:line="270" w:lineRule="exact"/>
        <w:ind w:left="6804"/>
        <w:rPr>
          <w:szCs w:val="30"/>
        </w:rPr>
      </w:pPr>
      <w:r w:rsidRPr="00067A58">
        <w:rPr>
          <w:szCs w:val="30"/>
        </w:rPr>
        <w:t>Республики Беларусь</w:t>
      </w:r>
    </w:p>
    <w:p w:rsidR="00275C7A" w:rsidRPr="00067A58" w:rsidRDefault="00275C7A" w:rsidP="00275C7A">
      <w:pPr>
        <w:widowControl w:val="0"/>
        <w:autoSpaceDE w:val="0"/>
        <w:autoSpaceDN w:val="0"/>
        <w:adjustRightInd w:val="0"/>
        <w:spacing w:line="270" w:lineRule="exact"/>
        <w:ind w:left="6804"/>
        <w:rPr>
          <w:szCs w:val="30"/>
        </w:rPr>
      </w:pPr>
      <w:r w:rsidRPr="00067A58">
        <w:rPr>
          <w:szCs w:val="30"/>
        </w:rPr>
        <w:t>30.11.2016 № 29</w:t>
      </w:r>
    </w:p>
    <w:p w:rsidR="00275C7A" w:rsidRPr="00067A58" w:rsidRDefault="00275C7A" w:rsidP="00275C7A">
      <w:pPr>
        <w:ind w:left="5684"/>
      </w:pPr>
    </w:p>
    <w:tbl>
      <w:tblPr>
        <w:tblW w:w="9760" w:type="dxa"/>
        <w:jc w:val="center"/>
        <w:tblLayout w:type="fixed"/>
        <w:tblLook w:val="0000" w:firstRow="0" w:lastRow="0" w:firstColumn="0" w:lastColumn="0" w:noHBand="0" w:noVBand="0"/>
      </w:tblPr>
      <w:tblGrid>
        <w:gridCol w:w="9760"/>
      </w:tblGrid>
      <w:tr w:rsidR="00275C7A" w:rsidRPr="00067A58" w:rsidTr="00C9238A">
        <w:trPr>
          <w:trHeight w:val="472"/>
          <w:jc w:val="center"/>
        </w:trPr>
        <w:tc>
          <w:tcPr>
            <w:tcW w:w="9760" w:type="dxa"/>
            <w:tcBorders>
              <w:top w:val="single" w:sz="4" w:space="0" w:color="auto"/>
              <w:left w:val="single" w:sz="4" w:space="0" w:color="auto"/>
              <w:bottom w:val="single" w:sz="4" w:space="0" w:color="auto"/>
              <w:right w:val="single" w:sz="4" w:space="0" w:color="auto"/>
            </w:tcBorders>
          </w:tcPr>
          <w:p w:rsidR="00275C7A" w:rsidRPr="00067A58" w:rsidRDefault="00275C7A" w:rsidP="00275C7A">
            <w:pPr>
              <w:spacing w:before="40" w:after="40"/>
              <w:jc w:val="center"/>
              <w:outlineLvl w:val="0"/>
              <w:rPr>
                <w:bCs/>
              </w:rPr>
            </w:pPr>
            <w:r w:rsidRPr="00067A58">
              <w:rPr>
                <w:bCs/>
              </w:rPr>
              <w:t>ВЕДОМСТВЕННАЯ  ОТЧЕТНОСТЬ</w:t>
            </w:r>
          </w:p>
        </w:tc>
      </w:tr>
    </w:tbl>
    <w:p w:rsidR="00275C7A" w:rsidRPr="00067A58" w:rsidRDefault="00275C7A" w:rsidP="00275C7A">
      <w:pPr>
        <w:ind w:left="108"/>
      </w:pPr>
    </w:p>
    <w:tbl>
      <w:tblPr>
        <w:tblW w:w="9856" w:type="dxa"/>
        <w:jc w:val="center"/>
        <w:tblLayout w:type="fixed"/>
        <w:tblLook w:val="0000" w:firstRow="0" w:lastRow="0" w:firstColumn="0" w:lastColumn="0" w:noHBand="0" w:noVBand="0"/>
      </w:tblPr>
      <w:tblGrid>
        <w:gridCol w:w="9856"/>
      </w:tblGrid>
      <w:tr w:rsidR="00275C7A" w:rsidRPr="00067A58" w:rsidTr="00C9238A">
        <w:trPr>
          <w:trHeight w:val="426"/>
          <w:jc w:val="center"/>
        </w:trPr>
        <w:tc>
          <w:tcPr>
            <w:tcW w:w="9856" w:type="dxa"/>
            <w:tcBorders>
              <w:top w:val="single" w:sz="4" w:space="0" w:color="auto"/>
              <w:left w:val="single" w:sz="4" w:space="0" w:color="auto"/>
              <w:bottom w:val="single" w:sz="4" w:space="0" w:color="auto"/>
              <w:right w:val="single" w:sz="4" w:space="0" w:color="auto"/>
            </w:tcBorders>
          </w:tcPr>
          <w:p w:rsidR="00275C7A" w:rsidRPr="00067A58" w:rsidRDefault="00275C7A" w:rsidP="00275C7A">
            <w:pPr>
              <w:spacing w:before="40" w:after="40"/>
              <w:jc w:val="center"/>
              <w:outlineLvl w:val="0"/>
              <w:rPr>
                <w:b/>
                <w:bCs/>
              </w:rPr>
            </w:pPr>
            <w:r w:rsidRPr="00067A58">
              <w:rPr>
                <w:bCs/>
              </w:rPr>
              <w:t>ПРЕДСТАВЛЯЕТСЯ В ЭЛЕКТРОННОМ ВИДЕ</w:t>
            </w:r>
          </w:p>
        </w:tc>
      </w:tr>
    </w:tbl>
    <w:p w:rsidR="00275C7A" w:rsidRPr="00067A58" w:rsidRDefault="00275C7A" w:rsidP="00275C7A">
      <w:pPr>
        <w:ind w:left="108"/>
      </w:pPr>
    </w:p>
    <w:tbl>
      <w:tblPr>
        <w:tblW w:w="9829" w:type="dxa"/>
        <w:jc w:val="center"/>
        <w:tblLayout w:type="fixed"/>
        <w:tblLook w:val="0000" w:firstRow="0" w:lastRow="0" w:firstColumn="0" w:lastColumn="0" w:noHBand="0" w:noVBand="0"/>
      </w:tblPr>
      <w:tblGrid>
        <w:gridCol w:w="9829"/>
      </w:tblGrid>
      <w:tr w:rsidR="00275C7A" w:rsidRPr="00067A58" w:rsidTr="00C9238A">
        <w:trPr>
          <w:trHeight w:val="1539"/>
          <w:jc w:val="center"/>
        </w:trPr>
        <w:tc>
          <w:tcPr>
            <w:tcW w:w="9829" w:type="dxa"/>
            <w:tcBorders>
              <w:top w:val="single" w:sz="6" w:space="0" w:color="auto"/>
              <w:left w:val="single" w:sz="6" w:space="0" w:color="auto"/>
              <w:bottom w:val="single" w:sz="6" w:space="0" w:color="auto"/>
              <w:right w:val="single" w:sz="6" w:space="0" w:color="auto"/>
            </w:tcBorders>
          </w:tcPr>
          <w:p w:rsidR="00275C7A" w:rsidRPr="00067A58" w:rsidRDefault="00275C7A" w:rsidP="00275C7A">
            <w:pPr>
              <w:spacing w:before="40" w:after="40"/>
              <w:jc w:val="center"/>
              <w:rPr>
                <w:szCs w:val="30"/>
              </w:rPr>
            </w:pPr>
            <w:r w:rsidRPr="00067A58">
              <w:rPr>
                <w:szCs w:val="30"/>
              </w:rPr>
              <w:t xml:space="preserve">О результатах работы инспекции МНС* по </w:t>
            </w:r>
            <w:proofErr w:type="gramStart"/>
            <w:r w:rsidRPr="00067A58">
              <w:rPr>
                <w:szCs w:val="30"/>
              </w:rPr>
              <w:t>контролю за</w:t>
            </w:r>
            <w:proofErr w:type="gramEnd"/>
            <w:r w:rsidRPr="00067A58">
              <w:rPr>
                <w:szCs w:val="30"/>
              </w:rPr>
              <w:t xml:space="preserve"> соблюдением законодательства</w:t>
            </w:r>
          </w:p>
          <w:p w:rsidR="00275C7A" w:rsidRPr="00067A58" w:rsidRDefault="00275C7A" w:rsidP="00275C7A">
            <w:pPr>
              <w:jc w:val="center"/>
            </w:pPr>
            <w:r w:rsidRPr="00067A58">
              <w:t>физическими лицами</w:t>
            </w:r>
          </w:p>
          <w:p w:rsidR="00275C7A" w:rsidRPr="00067A58" w:rsidRDefault="00275C7A" w:rsidP="00275C7A">
            <w:pPr>
              <w:jc w:val="center"/>
            </w:pPr>
            <w:r w:rsidRPr="00067A58">
              <w:t>за _______________ 20__ г.</w:t>
            </w:r>
          </w:p>
        </w:tc>
      </w:tr>
    </w:tbl>
    <w:p w:rsidR="00275C7A" w:rsidRPr="00067A58" w:rsidRDefault="00275C7A" w:rsidP="00275C7A">
      <w:pPr>
        <w:ind w:left="108"/>
        <w:rPr>
          <w:u w:val="single"/>
        </w:rPr>
      </w:pPr>
    </w:p>
    <w:tbl>
      <w:tblPr>
        <w:tblW w:w="9889" w:type="dxa"/>
        <w:tblInd w:w="-34" w:type="dxa"/>
        <w:tblLayout w:type="fixed"/>
        <w:tblLook w:val="0000" w:firstRow="0" w:lastRow="0" w:firstColumn="0" w:lastColumn="0" w:noHBand="0" w:noVBand="0"/>
      </w:tblPr>
      <w:tblGrid>
        <w:gridCol w:w="2447"/>
        <w:gridCol w:w="2231"/>
        <w:gridCol w:w="2127"/>
        <w:gridCol w:w="249"/>
        <w:gridCol w:w="2835"/>
      </w:tblGrid>
      <w:tr w:rsidR="00067A58" w:rsidRPr="00067A58" w:rsidTr="00C9238A">
        <w:trPr>
          <w:cantSplit/>
        </w:trPr>
        <w:tc>
          <w:tcPr>
            <w:tcW w:w="2447" w:type="dxa"/>
            <w:tcBorders>
              <w:top w:val="single" w:sz="4" w:space="0" w:color="auto"/>
              <w:left w:val="single" w:sz="4" w:space="0" w:color="auto"/>
              <w:bottom w:val="single" w:sz="4" w:space="0" w:color="auto"/>
              <w:right w:val="single" w:sz="6" w:space="0" w:color="auto"/>
            </w:tcBorders>
          </w:tcPr>
          <w:p w:rsidR="00275C7A" w:rsidRPr="00067A58" w:rsidRDefault="00275C7A" w:rsidP="00275C7A">
            <w:pPr>
              <w:spacing w:before="120"/>
              <w:jc w:val="center"/>
            </w:pPr>
            <w:r w:rsidRPr="00067A58">
              <w:t>Кто представляет отчетность</w:t>
            </w:r>
          </w:p>
        </w:tc>
        <w:tc>
          <w:tcPr>
            <w:tcW w:w="2231" w:type="dxa"/>
            <w:tcBorders>
              <w:top w:val="single" w:sz="4" w:space="0" w:color="auto"/>
              <w:left w:val="single" w:sz="6" w:space="0" w:color="auto"/>
              <w:bottom w:val="single" w:sz="4" w:space="0" w:color="auto"/>
              <w:right w:val="single" w:sz="6" w:space="0" w:color="auto"/>
            </w:tcBorders>
          </w:tcPr>
          <w:p w:rsidR="00275C7A" w:rsidRPr="00067A58" w:rsidRDefault="00275C7A" w:rsidP="00275C7A">
            <w:pPr>
              <w:spacing w:before="120"/>
              <w:jc w:val="center"/>
            </w:pPr>
            <w:r w:rsidRPr="00067A58">
              <w:t>Кому представляется отчетность</w:t>
            </w:r>
          </w:p>
        </w:tc>
        <w:tc>
          <w:tcPr>
            <w:tcW w:w="2127" w:type="dxa"/>
            <w:tcBorders>
              <w:top w:val="single" w:sz="4" w:space="0" w:color="auto"/>
              <w:left w:val="single" w:sz="6" w:space="0" w:color="auto"/>
              <w:bottom w:val="single" w:sz="4" w:space="0" w:color="auto"/>
              <w:right w:val="single" w:sz="4" w:space="0" w:color="auto"/>
            </w:tcBorders>
          </w:tcPr>
          <w:p w:rsidR="00275C7A" w:rsidRPr="00067A58" w:rsidRDefault="00275C7A" w:rsidP="00275C7A">
            <w:pPr>
              <w:spacing w:before="120"/>
              <w:jc w:val="center"/>
            </w:pPr>
            <w:r w:rsidRPr="00067A58">
              <w:t>Срок представления</w:t>
            </w:r>
          </w:p>
        </w:tc>
        <w:tc>
          <w:tcPr>
            <w:tcW w:w="249" w:type="dxa"/>
            <w:tcBorders>
              <w:top w:val="nil"/>
              <w:left w:val="single" w:sz="4" w:space="0" w:color="auto"/>
              <w:bottom w:val="nil"/>
              <w:right w:val="nil"/>
            </w:tcBorders>
          </w:tcPr>
          <w:p w:rsidR="00275C7A" w:rsidRPr="00067A58" w:rsidRDefault="00275C7A" w:rsidP="00275C7A">
            <w:pPr>
              <w:spacing w:before="120"/>
              <w:jc w:val="center"/>
              <w:rPr>
                <w:u w:val="single"/>
              </w:rPr>
            </w:pPr>
          </w:p>
        </w:tc>
        <w:tc>
          <w:tcPr>
            <w:tcW w:w="2835" w:type="dxa"/>
            <w:vMerge w:val="restart"/>
            <w:tcBorders>
              <w:top w:val="single" w:sz="6" w:space="0" w:color="auto"/>
              <w:left w:val="single" w:sz="6" w:space="0" w:color="auto"/>
              <w:bottom w:val="nil"/>
              <w:right w:val="single" w:sz="6" w:space="0" w:color="auto"/>
            </w:tcBorders>
          </w:tcPr>
          <w:p w:rsidR="00275C7A" w:rsidRPr="00067A58" w:rsidRDefault="00275C7A" w:rsidP="00275C7A">
            <w:pPr>
              <w:keepNext/>
              <w:autoSpaceDE w:val="0"/>
              <w:autoSpaceDN w:val="0"/>
              <w:adjustRightInd w:val="0"/>
              <w:outlineLvl w:val="3"/>
              <w:rPr>
                <w:szCs w:val="28"/>
              </w:rPr>
            </w:pPr>
            <w:r w:rsidRPr="00067A58">
              <w:rPr>
                <w:szCs w:val="28"/>
              </w:rPr>
              <w:t>Периодичность представления</w:t>
            </w:r>
          </w:p>
          <w:p w:rsidR="00275C7A" w:rsidRPr="00067A58" w:rsidRDefault="00275C7A" w:rsidP="00275C7A"/>
          <w:p w:rsidR="00275C7A" w:rsidRPr="00067A58" w:rsidRDefault="00275C7A" w:rsidP="00275C7A">
            <w:r w:rsidRPr="00067A58">
              <w:t>Месячная</w:t>
            </w:r>
          </w:p>
        </w:tc>
      </w:tr>
      <w:tr w:rsidR="00067A58" w:rsidRPr="00067A58" w:rsidTr="00C9238A">
        <w:trPr>
          <w:cantSplit/>
          <w:trHeight w:val="379"/>
        </w:trPr>
        <w:tc>
          <w:tcPr>
            <w:tcW w:w="2447" w:type="dxa"/>
            <w:vMerge w:val="restart"/>
            <w:tcBorders>
              <w:top w:val="single" w:sz="4" w:space="0" w:color="auto"/>
              <w:left w:val="single" w:sz="4" w:space="0" w:color="auto"/>
              <w:bottom w:val="nil"/>
              <w:right w:val="single" w:sz="4" w:space="0" w:color="auto"/>
            </w:tcBorders>
          </w:tcPr>
          <w:p w:rsidR="00275C7A" w:rsidRPr="00067A58" w:rsidRDefault="00275C7A" w:rsidP="00275C7A">
            <w:r w:rsidRPr="00067A58">
              <w:t xml:space="preserve">Инспекции МНС* по районам, городам и районам в городах </w:t>
            </w:r>
          </w:p>
          <w:p w:rsidR="00275C7A" w:rsidRPr="00067A58" w:rsidRDefault="00275C7A" w:rsidP="00275C7A"/>
          <w:p w:rsidR="00275C7A" w:rsidRPr="00067A58" w:rsidRDefault="00275C7A" w:rsidP="00275C7A">
            <w:r w:rsidRPr="00067A58">
              <w:t xml:space="preserve">Инспекции МНС* по областям и </w:t>
            </w:r>
          </w:p>
          <w:p w:rsidR="00275C7A" w:rsidRPr="00067A58" w:rsidRDefault="00275C7A" w:rsidP="00275C7A">
            <w:pPr>
              <w:rPr>
                <w:u w:val="single"/>
              </w:rPr>
            </w:pPr>
            <w:r w:rsidRPr="00067A58">
              <w:t xml:space="preserve">г. Минску </w:t>
            </w:r>
          </w:p>
        </w:tc>
        <w:tc>
          <w:tcPr>
            <w:tcW w:w="2231" w:type="dxa"/>
            <w:vMerge w:val="restart"/>
            <w:tcBorders>
              <w:top w:val="single" w:sz="4" w:space="0" w:color="auto"/>
              <w:left w:val="single" w:sz="4" w:space="0" w:color="auto"/>
              <w:bottom w:val="nil"/>
              <w:right w:val="single" w:sz="4" w:space="0" w:color="auto"/>
            </w:tcBorders>
          </w:tcPr>
          <w:p w:rsidR="00275C7A" w:rsidRPr="00067A58" w:rsidRDefault="00275C7A" w:rsidP="00275C7A">
            <w:pPr>
              <w:rPr>
                <w:szCs w:val="30"/>
              </w:rPr>
            </w:pPr>
            <w:r w:rsidRPr="00067A58">
              <w:t xml:space="preserve">Инспекции МНС* по областям и            </w:t>
            </w:r>
            <w:r w:rsidRPr="00067A58">
              <w:rPr>
                <w:szCs w:val="30"/>
              </w:rPr>
              <w:t xml:space="preserve">г. Минску </w:t>
            </w:r>
          </w:p>
          <w:p w:rsidR="00275C7A" w:rsidRPr="00067A58" w:rsidRDefault="00275C7A" w:rsidP="00275C7A">
            <w:pPr>
              <w:keepNext/>
              <w:autoSpaceDE w:val="0"/>
              <w:autoSpaceDN w:val="0"/>
              <w:adjustRightInd w:val="0"/>
              <w:outlineLvl w:val="1"/>
              <w:rPr>
                <w:szCs w:val="30"/>
              </w:rPr>
            </w:pPr>
          </w:p>
          <w:p w:rsidR="00275C7A" w:rsidRPr="00067A58" w:rsidRDefault="00275C7A" w:rsidP="00275C7A">
            <w:pPr>
              <w:keepNext/>
              <w:autoSpaceDE w:val="0"/>
              <w:autoSpaceDN w:val="0"/>
              <w:adjustRightInd w:val="0"/>
              <w:outlineLvl w:val="1"/>
              <w:rPr>
                <w:szCs w:val="30"/>
              </w:rPr>
            </w:pPr>
          </w:p>
          <w:p w:rsidR="00275C7A" w:rsidRPr="00067A58" w:rsidRDefault="00275C7A" w:rsidP="00275C7A">
            <w:pPr>
              <w:keepNext/>
              <w:autoSpaceDE w:val="0"/>
              <w:autoSpaceDN w:val="0"/>
              <w:adjustRightInd w:val="0"/>
              <w:outlineLvl w:val="1"/>
              <w:rPr>
                <w:szCs w:val="30"/>
              </w:rPr>
            </w:pPr>
          </w:p>
          <w:p w:rsidR="00275C7A" w:rsidRPr="00067A58" w:rsidRDefault="00275C7A" w:rsidP="00275C7A">
            <w:pPr>
              <w:keepNext/>
              <w:autoSpaceDE w:val="0"/>
              <w:autoSpaceDN w:val="0"/>
              <w:adjustRightInd w:val="0"/>
              <w:outlineLvl w:val="1"/>
              <w:rPr>
                <w:szCs w:val="30"/>
                <w:u w:val="single"/>
              </w:rPr>
            </w:pPr>
            <w:r w:rsidRPr="00067A58">
              <w:rPr>
                <w:szCs w:val="30"/>
              </w:rPr>
              <w:t>МНС*</w:t>
            </w:r>
          </w:p>
        </w:tc>
        <w:tc>
          <w:tcPr>
            <w:tcW w:w="2127" w:type="dxa"/>
            <w:vMerge w:val="restart"/>
            <w:tcBorders>
              <w:top w:val="single" w:sz="4" w:space="0" w:color="auto"/>
              <w:left w:val="single" w:sz="4" w:space="0" w:color="auto"/>
              <w:bottom w:val="nil"/>
              <w:right w:val="single" w:sz="4" w:space="0" w:color="auto"/>
            </w:tcBorders>
          </w:tcPr>
          <w:p w:rsidR="00275C7A" w:rsidRPr="00067A58" w:rsidRDefault="00275C7A" w:rsidP="00275C7A">
            <w:pPr>
              <w:rPr>
                <w:szCs w:val="30"/>
              </w:rPr>
            </w:pPr>
            <w:r w:rsidRPr="00067A58">
              <w:rPr>
                <w:szCs w:val="30"/>
              </w:rPr>
              <w:t xml:space="preserve">Не позднее               7 числа месяца, следующего за </w:t>
            </w:r>
            <w:proofErr w:type="gramStart"/>
            <w:r w:rsidRPr="00067A58">
              <w:rPr>
                <w:szCs w:val="30"/>
              </w:rPr>
              <w:t>отчетным</w:t>
            </w:r>
            <w:proofErr w:type="gramEnd"/>
            <w:r w:rsidRPr="00067A58">
              <w:rPr>
                <w:szCs w:val="30"/>
              </w:rPr>
              <w:t xml:space="preserve">  </w:t>
            </w:r>
          </w:p>
          <w:p w:rsidR="00275C7A" w:rsidRPr="00067A58" w:rsidRDefault="00275C7A" w:rsidP="00275C7A">
            <w:pPr>
              <w:rPr>
                <w:szCs w:val="30"/>
              </w:rPr>
            </w:pPr>
          </w:p>
          <w:p w:rsidR="00275C7A" w:rsidRPr="00067A58" w:rsidRDefault="00275C7A" w:rsidP="00275C7A">
            <w:pPr>
              <w:rPr>
                <w:szCs w:val="30"/>
              </w:rPr>
            </w:pPr>
          </w:p>
          <w:p w:rsidR="00275C7A" w:rsidRPr="00067A58" w:rsidRDefault="00275C7A" w:rsidP="00275C7A">
            <w:pPr>
              <w:rPr>
                <w:szCs w:val="30"/>
              </w:rPr>
            </w:pPr>
            <w:r w:rsidRPr="00067A58">
              <w:rPr>
                <w:szCs w:val="30"/>
              </w:rPr>
              <w:t xml:space="preserve">Не позднее             9 числа месяца, следующего за </w:t>
            </w:r>
            <w:proofErr w:type="gramStart"/>
            <w:r w:rsidRPr="00067A58">
              <w:rPr>
                <w:szCs w:val="30"/>
              </w:rPr>
              <w:t>отчетным</w:t>
            </w:r>
            <w:proofErr w:type="gramEnd"/>
            <w:r w:rsidRPr="00067A58">
              <w:rPr>
                <w:szCs w:val="30"/>
              </w:rPr>
              <w:t xml:space="preserve">  </w:t>
            </w:r>
          </w:p>
          <w:p w:rsidR="00275C7A" w:rsidRPr="00067A58" w:rsidRDefault="00275C7A" w:rsidP="00275C7A"/>
        </w:tc>
        <w:tc>
          <w:tcPr>
            <w:tcW w:w="249" w:type="dxa"/>
            <w:vMerge w:val="restart"/>
            <w:tcBorders>
              <w:top w:val="nil"/>
              <w:left w:val="nil"/>
              <w:bottom w:val="nil"/>
              <w:right w:val="single" w:sz="6" w:space="0" w:color="auto"/>
            </w:tcBorders>
          </w:tcPr>
          <w:p w:rsidR="00275C7A" w:rsidRPr="00067A58" w:rsidRDefault="00275C7A" w:rsidP="00275C7A">
            <w:pPr>
              <w:rPr>
                <w:u w:val="single"/>
              </w:rPr>
            </w:pPr>
          </w:p>
        </w:tc>
        <w:tc>
          <w:tcPr>
            <w:tcW w:w="2835" w:type="dxa"/>
            <w:vMerge/>
            <w:tcBorders>
              <w:top w:val="nil"/>
              <w:left w:val="single" w:sz="6" w:space="0" w:color="auto"/>
              <w:bottom w:val="single" w:sz="4" w:space="0" w:color="auto"/>
              <w:right w:val="single" w:sz="6" w:space="0" w:color="auto"/>
            </w:tcBorders>
          </w:tcPr>
          <w:p w:rsidR="00275C7A" w:rsidRPr="00067A58" w:rsidRDefault="00275C7A" w:rsidP="00275C7A"/>
        </w:tc>
      </w:tr>
      <w:tr w:rsidR="00067A58" w:rsidRPr="00067A58" w:rsidTr="00C9238A">
        <w:trPr>
          <w:cantSplit/>
          <w:trHeight w:val="1010"/>
        </w:trPr>
        <w:tc>
          <w:tcPr>
            <w:tcW w:w="2447" w:type="dxa"/>
            <w:vMerge/>
            <w:tcBorders>
              <w:top w:val="nil"/>
              <w:left w:val="single" w:sz="4" w:space="0" w:color="auto"/>
              <w:bottom w:val="single" w:sz="4" w:space="0" w:color="auto"/>
              <w:right w:val="single" w:sz="4" w:space="0" w:color="auto"/>
            </w:tcBorders>
          </w:tcPr>
          <w:p w:rsidR="00275C7A" w:rsidRPr="00067A58" w:rsidRDefault="00275C7A" w:rsidP="00275C7A">
            <w:pPr>
              <w:spacing w:before="120" w:line="200" w:lineRule="exact"/>
              <w:rPr>
                <w:u w:val="single"/>
              </w:rPr>
            </w:pPr>
          </w:p>
        </w:tc>
        <w:tc>
          <w:tcPr>
            <w:tcW w:w="2231" w:type="dxa"/>
            <w:vMerge/>
            <w:tcBorders>
              <w:top w:val="nil"/>
              <w:left w:val="single" w:sz="4" w:space="0" w:color="auto"/>
              <w:bottom w:val="single" w:sz="4" w:space="0" w:color="auto"/>
              <w:right w:val="single" w:sz="4" w:space="0" w:color="auto"/>
            </w:tcBorders>
          </w:tcPr>
          <w:p w:rsidR="00275C7A" w:rsidRPr="00067A58" w:rsidRDefault="00275C7A" w:rsidP="00275C7A">
            <w:pPr>
              <w:spacing w:before="120" w:line="200" w:lineRule="exact"/>
              <w:rPr>
                <w:u w:val="single"/>
              </w:rPr>
            </w:pPr>
          </w:p>
        </w:tc>
        <w:tc>
          <w:tcPr>
            <w:tcW w:w="2127" w:type="dxa"/>
            <w:vMerge/>
            <w:tcBorders>
              <w:top w:val="nil"/>
              <w:left w:val="single" w:sz="4" w:space="0" w:color="auto"/>
              <w:bottom w:val="single" w:sz="4" w:space="0" w:color="auto"/>
              <w:right w:val="single" w:sz="4" w:space="0" w:color="auto"/>
            </w:tcBorders>
          </w:tcPr>
          <w:p w:rsidR="00275C7A" w:rsidRPr="00067A58" w:rsidRDefault="00275C7A" w:rsidP="00275C7A">
            <w:pPr>
              <w:spacing w:before="120" w:line="200" w:lineRule="exact"/>
              <w:rPr>
                <w:u w:val="single"/>
              </w:rPr>
            </w:pPr>
          </w:p>
        </w:tc>
        <w:tc>
          <w:tcPr>
            <w:tcW w:w="249" w:type="dxa"/>
            <w:vMerge/>
            <w:tcBorders>
              <w:top w:val="nil"/>
              <w:left w:val="nil"/>
              <w:bottom w:val="nil"/>
              <w:right w:val="nil"/>
            </w:tcBorders>
          </w:tcPr>
          <w:p w:rsidR="00275C7A" w:rsidRPr="00067A58" w:rsidRDefault="00275C7A" w:rsidP="00275C7A">
            <w:pPr>
              <w:spacing w:before="120" w:line="200" w:lineRule="exact"/>
              <w:rPr>
                <w:u w:val="single"/>
              </w:rPr>
            </w:pPr>
          </w:p>
        </w:tc>
        <w:tc>
          <w:tcPr>
            <w:tcW w:w="2835" w:type="dxa"/>
            <w:tcBorders>
              <w:top w:val="nil"/>
              <w:left w:val="nil"/>
              <w:bottom w:val="nil"/>
              <w:right w:val="nil"/>
            </w:tcBorders>
          </w:tcPr>
          <w:p w:rsidR="00275C7A" w:rsidRPr="00067A58" w:rsidRDefault="00275C7A" w:rsidP="00275C7A">
            <w:pPr>
              <w:spacing w:before="120" w:line="200" w:lineRule="exact"/>
            </w:pPr>
          </w:p>
        </w:tc>
      </w:tr>
    </w:tbl>
    <w:p w:rsidR="00275C7A" w:rsidRPr="00067A58" w:rsidRDefault="00275C7A" w:rsidP="00275C7A">
      <w:pPr>
        <w:ind w:left="108"/>
        <w:jc w:val="both"/>
        <w:rPr>
          <w:b/>
        </w:rPr>
      </w:pPr>
    </w:p>
    <w:tbl>
      <w:tblPr>
        <w:tblW w:w="9907" w:type="dxa"/>
        <w:tblInd w:w="-34" w:type="dxa"/>
        <w:tblLayout w:type="fixed"/>
        <w:tblLook w:val="0000" w:firstRow="0" w:lastRow="0" w:firstColumn="0" w:lastColumn="0" w:noHBand="0" w:noVBand="0"/>
      </w:tblPr>
      <w:tblGrid>
        <w:gridCol w:w="9907"/>
      </w:tblGrid>
      <w:tr w:rsidR="00067A58" w:rsidRPr="00067A58" w:rsidTr="00C9238A">
        <w:trPr>
          <w:cantSplit/>
          <w:trHeight w:val="1172"/>
        </w:trPr>
        <w:tc>
          <w:tcPr>
            <w:tcW w:w="9907" w:type="dxa"/>
            <w:tcBorders>
              <w:top w:val="single" w:sz="6" w:space="0" w:color="auto"/>
              <w:left w:val="single" w:sz="6" w:space="0" w:color="auto"/>
              <w:bottom w:val="single" w:sz="6" w:space="0" w:color="auto"/>
              <w:right w:val="single" w:sz="6" w:space="0" w:color="auto"/>
            </w:tcBorders>
          </w:tcPr>
          <w:p w:rsidR="00275C7A" w:rsidRPr="00067A58" w:rsidRDefault="00275C7A" w:rsidP="00275C7A">
            <w:pPr>
              <w:spacing w:line="264" w:lineRule="auto"/>
              <w:rPr>
                <w:szCs w:val="30"/>
              </w:rPr>
            </w:pPr>
          </w:p>
          <w:p w:rsidR="00275C7A" w:rsidRPr="00067A58" w:rsidRDefault="00275C7A" w:rsidP="00275C7A">
            <w:pPr>
              <w:spacing w:line="264" w:lineRule="auto"/>
              <w:rPr>
                <w:szCs w:val="30"/>
              </w:rPr>
            </w:pPr>
            <w:r w:rsidRPr="00067A58">
              <w:rPr>
                <w:szCs w:val="30"/>
              </w:rPr>
              <w:t xml:space="preserve">Инспекция МНС* </w:t>
            </w:r>
            <w:proofErr w:type="gramStart"/>
            <w:r w:rsidRPr="00067A58">
              <w:rPr>
                <w:szCs w:val="30"/>
              </w:rPr>
              <w:t>по</w:t>
            </w:r>
            <w:proofErr w:type="gramEnd"/>
            <w:r w:rsidRPr="00067A58">
              <w:rPr>
                <w:szCs w:val="30"/>
              </w:rPr>
              <w:t xml:space="preserve"> __________________________________________</w:t>
            </w:r>
          </w:p>
          <w:p w:rsidR="00275C7A" w:rsidRPr="00067A58" w:rsidRDefault="00275C7A" w:rsidP="00275C7A">
            <w:pPr>
              <w:spacing w:line="264" w:lineRule="auto"/>
            </w:pPr>
            <w:r w:rsidRPr="00067A58">
              <w:rPr>
                <w:sz w:val="20"/>
                <w:szCs w:val="20"/>
              </w:rPr>
              <w:t xml:space="preserve">                                                          (наименование района, города, района в городе, области и г. Минску)</w:t>
            </w:r>
          </w:p>
        </w:tc>
      </w:tr>
    </w:tbl>
    <w:p w:rsidR="00275C7A" w:rsidRPr="00067A58" w:rsidRDefault="00275C7A" w:rsidP="00275C7A">
      <w:pPr>
        <w:ind w:left="108"/>
        <w:jc w:val="both"/>
      </w:pPr>
      <w:r w:rsidRPr="00067A58">
        <w:t>__________________________</w:t>
      </w:r>
    </w:p>
    <w:p w:rsidR="00275C7A" w:rsidRPr="00067A58" w:rsidRDefault="00275C7A" w:rsidP="00275C7A">
      <w:pPr>
        <w:ind w:hanging="540"/>
        <w:rPr>
          <w:sz w:val="27"/>
          <w:szCs w:val="27"/>
        </w:rPr>
      </w:pPr>
      <w:r w:rsidRPr="00067A58">
        <w:rPr>
          <w:sz w:val="27"/>
          <w:szCs w:val="27"/>
        </w:rPr>
        <w:t xml:space="preserve">        *МНС – Министерство по налогам и сборам Республики Беларусь.</w:t>
      </w:r>
    </w:p>
    <w:p w:rsidR="00275C7A" w:rsidRPr="00067A58" w:rsidRDefault="00275C7A" w:rsidP="00275C7A">
      <w:pPr>
        <w:ind w:hanging="540"/>
        <w:rPr>
          <w:sz w:val="27"/>
          <w:szCs w:val="27"/>
        </w:rPr>
      </w:pPr>
    </w:p>
    <w:p w:rsidR="00275C7A" w:rsidRPr="00067A58" w:rsidRDefault="00275C7A" w:rsidP="00275C7A">
      <w:pPr>
        <w:ind w:hanging="540"/>
        <w:rPr>
          <w:sz w:val="27"/>
          <w:szCs w:val="27"/>
        </w:rPr>
      </w:pPr>
    </w:p>
    <w:p w:rsidR="00275C7A" w:rsidRPr="00067A58" w:rsidRDefault="00275C7A" w:rsidP="00275C7A">
      <w:pPr>
        <w:adjustRightInd w:val="0"/>
        <w:jc w:val="center"/>
        <w:outlineLvl w:val="0"/>
        <w:rPr>
          <w:rFonts w:eastAsia="Calibri"/>
          <w:sz w:val="24"/>
          <w:lang w:eastAsia="en-US"/>
        </w:rPr>
        <w:sectPr w:rsidR="00275C7A" w:rsidRPr="00067A58" w:rsidSect="00C9238A">
          <w:pgSz w:w="11906" w:h="16838" w:code="9"/>
          <w:pgMar w:top="1134" w:right="567" w:bottom="1134" w:left="1701" w:header="720" w:footer="720" w:gutter="0"/>
          <w:cols w:space="708"/>
          <w:docGrid w:linePitch="360"/>
        </w:sectPr>
      </w:pPr>
    </w:p>
    <w:tbl>
      <w:tblPr>
        <w:tblW w:w="16175" w:type="dxa"/>
        <w:tblInd w:w="93" w:type="dxa"/>
        <w:tblLayout w:type="fixed"/>
        <w:tblLook w:val="04A0" w:firstRow="1" w:lastRow="0" w:firstColumn="1" w:lastColumn="0" w:noHBand="0" w:noVBand="1"/>
      </w:tblPr>
      <w:tblGrid>
        <w:gridCol w:w="2425"/>
        <w:gridCol w:w="425"/>
        <w:gridCol w:w="690"/>
        <w:gridCol w:w="992"/>
        <w:gridCol w:w="584"/>
        <w:gridCol w:w="850"/>
        <w:gridCol w:w="462"/>
        <w:gridCol w:w="675"/>
        <w:gridCol w:w="708"/>
        <w:gridCol w:w="567"/>
        <w:gridCol w:w="567"/>
        <w:gridCol w:w="709"/>
        <w:gridCol w:w="462"/>
        <w:gridCol w:w="602"/>
        <w:gridCol w:w="637"/>
        <w:gridCol w:w="462"/>
        <w:gridCol w:w="565"/>
        <w:gridCol w:w="674"/>
        <w:gridCol w:w="567"/>
        <w:gridCol w:w="601"/>
        <w:gridCol w:w="708"/>
        <w:gridCol w:w="549"/>
        <w:gridCol w:w="694"/>
      </w:tblGrid>
      <w:tr w:rsidR="00067A58" w:rsidRPr="00067A58" w:rsidTr="00C9238A">
        <w:trPr>
          <w:trHeight w:val="2136"/>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lastRenderedPageBreak/>
              <w:t>Виды плательщиков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57" w:right="-57"/>
              <w:jc w:val="center"/>
              <w:rPr>
                <w:sz w:val="14"/>
                <w:szCs w:val="14"/>
              </w:rPr>
            </w:pPr>
            <w:r w:rsidRPr="00067A58">
              <w:rPr>
                <w:rFonts w:eastAsia="Calibri"/>
                <w:sz w:val="14"/>
                <w:szCs w:val="14"/>
                <w:lang w:eastAsia="en-US"/>
              </w:rPr>
              <w:t xml:space="preserve">Код </w:t>
            </w:r>
            <w:proofErr w:type="spellStart"/>
            <w:proofErr w:type="gramStart"/>
            <w:r w:rsidRPr="00067A58">
              <w:rPr>
                <w:rFonts w:eastAsia="Calibri"/>
                <w:sz w:val="14"/>
                <w:szCs w:val="14"/>
                <w:lang w:eastAsia="en-US"/>
              </w:rPr>
              <w:t>стро-ки</w:t>
            </w:r>
            <w:proofErr w:type="spellEnd"/>
            <w:proofErr w:type="gramEnd"/>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Количе</w:t>
            </w:r>
            <w:r w:rsidRPr="00067A58">
              <w:rPr>
                <w:rFonts w:eastAsia="Calibri"/>
                <w:sz w:val="18"/>
                <w:szCs w:val="18"/>
                <w:lang w:eastAsia="en-US"/>
              </w:rPr>
              <w:softHyphen/>
              <w:t>ство прове</w:t>
            </w:r>
            <w:r w:rsidRPr="00067A58">
              <w:rPr>
                <w:rFonts w:eastAsia="Calibri"/>
                <w:sz w:val="18"/>
                <w:szCs w:val="18"/>
                <w:lang w:eastAsia="en-US"/>
              </w:rPr>
              <w:softHyphen/>
              <w:t>денных прове</w:t>
            </w:r>
            <w:r w:rsidRPr="00067A58">
              <w:rPr>
                <w:rFonts w:eastAsia="Calibri"/>
                <w:sz w:val="18"/>
                <w:szCs w:val="18"/>
                <w:lang w:eastAsia="en-US"/>
              </w:rPr>
              <w:softHyphen/>
              <w:t>рок, ед.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Количество проверок, в результате которых установлены нарушения, ед.</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Коли</w:t>
            </w:r>
            <w:r w:rsidRPr="00067A58">
              <w:rPr>
                <w:rFonts w:eastAsia="Calibri"/>
                <w:sz w:val="18"/>
                <w:szCs w:val="18"/>
                <w:lang w:eastAsia="en-US"/>
              </w:rPr>
              <w:softHyphen/>
              <w:t>чество прове</w:t>
            </w:r>
            <w:r w:rsidRPr="00067A58">
              <w:rPr>
                <w:rFonts w:eastAsia="Calibri"/>
                <w:sz w:val="18"/>
                <w:szCs w:val="18"/>
                <w:lang w:eastAsia="en-US"/>
              </w:rPr>
              <w:softHyphen/>
              <w:t>ренных пла</w:t>
            </w:r>
            <w:r w:rsidRPr="00067A58">
              <w:rPr>
                <w:rFonts w:eastAsia="Calibri"/>
                <w:sz w:val="18"/>
                <w:szCs w:val="18"/>
                <w:lang w:eastAsia="en-US"/>
              </w:rPr>
              <w:softHyphen/>
              <w:t>тель</w:t>
            </w:r>
            <w:r w:rsidRPr="00067A58">
              <w:rPr>
                <w:rFonts w:eastAsia="Calibri"/>
                <w:sz w:val="18"/>
                <w:szCs w:val="18"/>
                <w:lang w:eastAsia="en-US"/>
              </w:rPr>
              <w:softHyphen/>
              <w:t>щиков, ед.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57" w:right="-57"/>
              <w:jc w:val="center"/>
              <w:rPr>
                <w:sz w:val="18"/>
                <w:szCs w:val="18"/>
              </w:rPr>
            </w:pPr>
            <w:r w:rsidRPr="00067A58">
              <w:rPr>
                <w:rFonts w:eastAsia="Calibri"/>
                <w:sz w:val="18"/>
                <w:szCs w:val="18"/>
                <w:lang w:eastAsia="en-US"/>
              </w:rPr>
              <w:t>Количе</w:t>
            </w:r>
            <w:r w:rsidRPr="00067A58">
              <w:rPr>
                <w:rFonts w:eastAsia="Calibri"/>
                <w:sz w:val="18"/>
                <w:szCs w:val="18"/>
                <w:lang w:eastAsia="en-US"/>
              </w:rPr>
              <w:softHyphen/>
              <w:t>ство прове</w:t>
            </w:r>
            <w:r w:rsidRPr="00067A58">
              <w:rPr>
                <w:rFonts w:eastAsia="Calibri"/>
                <w:sz w:val="18"/>
                <w:szCs w:val="18"/>
                <w:lang w:eastAsia="en-US"/>
              </w:rPr>
              <w:softHyphen/>
              <w:t>ренных платель</w:t>
            </w:r>
            <w:r w:rsidRPr="00067A58">
              <w:rPr>
                <w:rFonts w:eastAsia="Calibri"/>
                <w:sz w:val="18"/>
                <w:szCs w:val="18"/>
                <w:lang w:eastAsia="en-US"/>
              </w:rPr>
              <w:softHyphen/>
              <w:t>щиков, у которых установ</w:t>
            </w:r>
            <w:r w:rsidRPr="00067A58">
              <w:rPr>
                <w:rFonts w:eastAsia="Calibri"/>
                <w:sz w:val="18"/>
                <w:szCs w:val="18"/>
                <w:lang w:eastAsia="en-US"/>
              </w:rPr>
              <w:softHyphen/>
              <w:t>лены наруше</w:t>
            </w:r>
            <w:r w:rsidRPr="00067A58">
              <w:rPr>
                <w:rFonts w:eastAsia="Calibri"/>
                <w:sz w:val="18"/>
                <w:szCs w:val="18"/>
                <w:lang w:eastAsia="en-US"/>
              </w:rPr>
              <w:softHyphen/>
              <w:t>ния, ед.</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Остаток невзысканных сумм на начало 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proofErr w:type="spellStart"/>
            <w:r w:rsidRPr="00067A58">
              <w:rPr>
                <w:rFonts w:eastAsia="Calibri"/>
                <w:sz w:val="18"/>
                <w:szCs w:val="18"/>
                <w:lang w:eastAsia="en-US"/>
              </w:rPr>
              <w:t>Доначислено</w:t>
            </w:r>
            <w:proofErr w:type="spellEnd"/>
            <w:r w:rsidRPr="00067A58">
              <w:rPr>
                <w:rFonts w:eastAsia="Calibri"/>
                <w:sz w:val="18"/>
                <w:szCs w:val="18"/>
                <w:lang w:eastAsia="en-US"/>
              </w:rPr>
              <w:t xml:space="preserve"> (наложено) платежей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Освобождено от ответственности, приостановлено взыскание</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Взыскано</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Остаток невзысканных сумм на конец отчетного периода</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Уменьшены налоги, сборы (пошлины), пени</w:t>
            </w:r>
          </w:p>
        </w:tc>
      </w:tr>
      <w:tr w:rsidR="00067A58" w:rsidRPr="00067A58" w:rsidTr="00C9238A">
        <w:trPr>
          <w:trHeight w:val="67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всего</w:t>
            </w:r>
          </w:p>
        </w:tc>
        <w:tc>
          <w:tcPr>
            <w:tcW w:w="1383" w:type="dxa"/>
            <w:gridSpan w:val="2"/>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из них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всего</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из них</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всего</w:t>
            </w:r>
          </w:p>
        </w:tc>
        <w:tc>
          <w:tcPr>
            <w:tcW w:w="1239" w:type="dxa"/>
            <w:gridSpan w:val="2"/>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из них</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всего</w:t>
            </w:r>
          </w:p>
        </w:tc>
        <w:tc>
          <w:tcPr>
            <w:tcW w:w="1239" w:type="dxa"/>
            <w:gridSpan w:val="2"/>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из них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всего</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из них</w:t>
            </w:r>
          </w:p>
        </w:tc>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всего</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из них налоги, сборы (пошли</w:t>
            </w:r>
            <w:r w:rsidRPr="00067A58">
              <w:rPr>
                <w:rFonts w:eastAsia="Calibri"/>
                <w:sz w:val="18"/>
                <w:szCs w:val="18"/>
                <w:lang w:eastAsia="en-US"/>
              </w:rPr>
              <w:softHyphen/>
              <w:t>ны)</w:t>
            </w:r>
          </w:p>
        </w:tc>
      </w:tr>
      <w:tr w:rsidR="00067A58" w:rsidRPr="00067A58" w:rsidTr="00C9238A">
        <w:trPr>
          <w:trHeight w:val="336"/>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налоги</w:t>
            </w: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штрафы</w:t>
            </w:r>
          </w:p>
        </w:tc>
        <w:tc>
          <w:tcPr>
            <w:tcW w:w="567" w:type="dxa"/>
            <w:vMerge/>
            <w:tcBorders>
              <w:top w:val="nil"/>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налоги</w:t>
            </w: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штрафы</w:t>
            </w:r>
          </w:p>
        </w:tc>
        <w:tc>
          <w:tcPr>
            <w:tcW w:w="462" w:type="dxa"/>
            <w:vMerge/>
            <w:tcBorders>
              <w:top w:val="nil"/>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60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налоги</w:t>
            </w:r>
          </w:p>
        </w:tc>
        <w:tc>
          <w:tcPr>
            <w:tcW w:w="63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штрафы</w:t>
            </w:r>
          </w:p>
        </w:tc>
        <w:tc>
          <w:tcPr>
            <w:tcW w:w="462" w:type="dxa"/>
            <w:vMerge/>
            <w:tcBorders>
              <w:top w:val="nil"/>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56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налоги</w:t>
            </w:r>
          </w:p>
        </w:tc>
        <w:tc>
          <w:tcPr>
            <w:tcW w:w="67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штрафы</w:t>
            </w:r>
          </w:p>
        </w:tc>
        <w:tc>
          <w:tcPr>
            <w:tcW w:w="567" w:type="dxa"/>
            <w:vMerge/>
            <w:tcBorders>
              <w:top w:val="nil"/>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601"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налоги</w:t>
            </w: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штрафы</w:t>
            </w:r>
          </w:p>
        </w:tc>
        <w:tc>
          <w:tcPr>
            <w:tcW w:w="549" w:type="dxa"/>
            <w:vMerge/>
            <w:tcBorders>
              <w:top w:val="nil"/>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c>
          <w:tcPr>
            <w:tcW w:w="694" w:type="dxa"/>
            <w:vMerge/>
            <w:tcBorders>
              <w:top w:val="nil"/>
              <w:left w:val="single" w:sz="4" w:space="0" w:color="auto"/>
              <w:bottom w:val="single" w:sz="4" w:space="0" w:color="auto"/>
              <w:right w:val="single" w:sz="4" w:space="0" w:color="auto"/>
            </w:tcBorders>
            <w:vAlign w:val="center"/>
            <w:hideMark/>
          </w:tcPr>
          <w:p w:rsidR="00275C7A" w:rsidRPr="00067A58" w:rsidRDefault="00275C7A" w:rsidP="00275C7A">
            <w:pPr>
              <w:ind w:left="-113" w:right="-113"/>
              <w:jc w:val="center"/>
              <w:rPr>
                <w:sz w:val="18"/>
                <w:szCs w:val="18"/>
              </w:rPr>
            </w:pPr>
          </w:p>
        </w:tc>
      </w:tr>
    </w:tbl>
    <w:p w:rsidR="00275C7A" w:rsidRPr="00067A58" w:rsidRDefault="00275C7A" w:rsidP="00275C7A">
      <w:pPr>
        <w:rPr>
          <w:sz w:val="2"/>
          <w:szCs w:val="2"/>
        </w:rPr>
      </w:pPr>
    </w:p>
    <w:tbl>
      <w:tblPr>
        <w:tblW w:w="16175" w:type="dxa"/>
        <w:tblInd w:w="93" w:type="dxa"/>
        <w:tblLayout w:type="fixed"/>
        <w:tblLook w:val="04A0" w:firstRow="1" w:lastRow="0" w:firstColumn="1" w:lastColumn="0" w:noHBand="0" w:noVBand="1"/>
      </w:tblPr>
      <w:tblGrid>
        <w:gridCol w:w="2425"/>
        <w:gridCol w:w="425"/>
        <w:gridCol w:w="690"/>
        <w:gridCol w:w="992"/>
        <w:gridCol w:w="584"/>
        <w:gridCol w:w="850"/>
        <w:gridCol w:w="462"/>
        <w:gridCol w:w="675"/>
        <w:gridCol w:w="708"/>
        <w:gridCol w:w="567"/>
        <w:gridCol w:w="567"/>
        <w:gridCol w:w="709"/>
        <w:gridCol w:w="462"/>
        <w:gridCol w:w="602"/>
        <w:gridCol w:w="637"/>
        <w:gridCol w:w="462"/>
        <w:gridCol w:w="565"/>
        <w:gridCol w:w="674"/>
        <w:gridCol w:w="567"/>
        <w:gridCol w:w="601"/>
        <w:gridCol w:w="708"/>
        <w:gridCol w:w="549"/>
        <w:gridCol w:w="694"/>
      </w:tblGrid>
      <w:tr w:rsidR="00067A58" w:rsidRPr="00067A58" w:rsidTr="00C9238A">
        <w:trPr>
          <w:trHeight w:val="432"/>
          <w:tblHead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2</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4</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6</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7</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12</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15</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16</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17</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19</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21</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22</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23</w:t>
            </w:r>
          </w:p>
        </w:tc>
      </w:tr>
      <w:tr w:rsidR="00067A58" w:rsidRPr="00067A58" w:rsidTr="00C9238A">
        <w:trPr>
          <w:trHeight w:val="33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15. Физические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120</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110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proofErr w:type="gramStart"/>
            <w:r w:rsidRPr="00067A58">
              <w:rPr>
                <w:rFonts w:eastAsia="Calibri"/>
                <w:sz w:val="18"/>
                <w:szCs w:val="18"/>
                <w:lang w:eastAsia="en-US"/>
              </w:rPr>
              <w:t xml:space="preserve">15.1. физические лица, сдающие в аренду (субаренду), наем (поднаем) жилые (нежилые) помещения, </w:t>
            </w:r>
            <w:proofErr w:type="spellStart"/>
            <w:r w:rsidRPr="00067A58">
              <w:rPr>
                <w:rFonts w:eastAsia="Calibri"/>
                <w:sz w:val="18"/>
                <w:szCs w:val="18"/>
                <w:lang w:eastAsia="en-US"/>
              </w:rPr>
              <w:t>машино</w:t>
            </w:r>
            <w:proofErr w:type="spellEnd"/>
            <w:r w:rsidRPr="00067A58">
              <w:rPr>
                <w:rFonts w:eastAsia="Calibri"/>
                <w:sz w:val="18"/>
                <w:szCs w:val="18"/>
                <w:lang w:eastAsia="en-US"/>
              </w:rPr>
              <w:t>-места</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125</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8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15.2. физические лица, не признаваемые налоговыми резидентами Республики Беларусь</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135</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73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15.3. физические лица, осуществляющие ремесленную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139</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13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15.4. физические лица, представившие в отчетном периоде налоговую декларацию (расчет) по подоходному налогу с физических лиц</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141</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13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15.5. физические лица, представившие декларации о доходах и имуществе по требованию налогового органа или по собственной инициативе</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142</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110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lastRenderedPageBreak/>
              <w:t xml:space="preserve">15.6. физические лица, осуществляющие деятельность по оказанию услуг в сфере </w:t>
            </w:r>
            <w:proofErr w:type="spellStart"/>
            <w:r w:rsidRPr="00067A58">
              <w:rPr>
                <w:rFonts w:eastAsia="Calibri"/>
                <w:sz w:val="18"/>
                <w:szCs w:val="18"/>
                <w:lang w:eastAsia="en-US"/>
              </w:rPr>
              <w:t>агроэкотуризма</w:t>
            </w:r>
            <w:proofErr w:type="spellEnd"/>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144</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33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15.7. другие физические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145</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165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16. Физические лица, уплачивающие земельный налог, арендную плату за земельные участки, находящиеся в государственной собственности, и налог на недвижимость</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146</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8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17. Физические лица, уплачивающие единый налог, из них:</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148</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8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17.1. физические лица, не признаваемые налоговыми резидентами Республики Беларусь</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14A</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94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18. Физические лица - плательщики сбора на финансирование государственных расходов</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14а</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r w:rsidR="00067A58" w:rsidRPr="00067A58" w:rsidTr="00C9238A">
        <w:trPr>
          <w:trHeight w:val="5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75C7A" w:rsidRPr="00067A58" w:rsidRDefault="00275C7A" w:rsidP="00275C7A">
            <w:pPr>
              <w:rPr>
                <w:sz w:val="18"/>
                <w:szCs w:val="18"/>
              </w:rPr>
            </w:pPr>
            <w:r w:rsidRPr="00067A58">
              <w:rPr>
                <w:rFonts w:eastAsia="Calibri"/>
                <w:sz w:val="18"/>
                <w:szCs w:val="18"/>
                <w:lang w:eastAsia="en-US"/>
              </w:rPr>
              <w:t>19. Итого по физическим лицам (120 + 146 + 148)</w:t>
            </w:r>
          </w:p>
        </w:tc>
        <w:tc>
          <w:tcPr>
            <w:tcW w:w="42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ind w:left="-113" w:right="-113"/>
              <w:jc w:val="center"/>
              <w:rPr>
                <w:sz w:val="18"/>
                <w:szCs w:val="18"/>
              </w:rPr>
            </w:pPr>
            <w:r w:rsidRPr="00067A58">
              <w:rPr>
                <w:rFonts w:eastAsia="Calibri"/>
                <w:sz w:val="18"/>
                <w:szCs w:val="18"/>
                <w:lang w:eastAsia="en-US"/>
              </w:rPr>
              <w:t>160</w:t>
            </w:r>
          </w:p>
        </w:tc>
        <w:tc>
          <w:tcPr>
            <w:tcW w:w="69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275C7A" w:rsidRPr="00067A58" w:rsidRDefault="00275C7A" w:rsidP="00275C7A">
            <w:pPr>
              <w:jc w:val="center"/>
              <w:rPr>
                <w:sz w:val="18"/>
                <w:szCs w:val="18"/>
              </w:rPr>
            </w:pPr>
          </w:p>
        </w:tc>
      </w:tr>
    </w:tbl>
    <w:p w:rsidR="00275C7A" w:rsidRPr="00067A58" w:rsidRDefault="00275C7A" w:rsidP="00275C7A">
      <w:pPr>
        <w:rPr>
          <w:sz w:val="24"/>
        </w:rPr>
      </w:pPr>
    </w:p>
    <w:p w:rsidR="00275C7A" w:rsidRPr="00067A58" w:rsidRDefault="00275C7A" w:rsidP="00275C7A">
      <w:pPr>
        <w:autoSpaceDE w:val="0"/>
        <w:autoSpaceDN w:val="0"/>
        <w:adjustRightInd w:val="0"/>
        <w:rPr>
          <w:sz w:val="18"/>
          <w:szCs w:val="18"/>
        </w:rPr>
      </w:pPr>
      <w:r w:rsidRPr="00067A58">
        <w:rPr>
          <w:sz w:val="18"/>
          <w:szCs w:val="18"/>
        </w:rPr>
        <w:t>Начальник (заместитель начальника)</w:t>
      </w:r>
    </w:p>
    <w:p w:rsidR="00275C7A" w:rsidRPr="00067A58" w:rsidRDefault="00275C7A" w:rsidP="00275C7A">
      <w:pPr>
        <w:autoSpaceDE w:val="0"/>
        <w:autoSpaceDN w:val="0"/>
        <w:adjustRightInd w:val="0"/>
        <w:rPr>
          <w:sz w:val="18"/>
          <w:szCs w:val="18"/>
        </w:rPr>
      </w:pPr>
      <w:r w:rsidRPr="00067A58">
        <w:rPr>
          <w:sz w:val="18"/>
          <w:szCs w:val="18"/>
        </w:rPr>
        <w:t>инспекции Министерства по налогам</w:t>
      </w:r>
    </w:p>
    <w:p w:rsidR="00275C7A" w:rsidRPr="00067A58" w:rsidRDefault="00275C7A" w:rsidP="00275C7A">
      <w:pPr>
        <w:autoSpaceDE w:val="0"/>
        <w:autoSpaceDN w:val="0"/>
        <w:adjustRightInd w:val="0"/>
        <w:rPr>
          <w:sz w:val="18"/>
          <w:szCs w:val="18"/>
        </w:rPr>
      </w:pPr>
      <w:r w:rsidRPr="00067A58">
        <w:rPr>
          <w:sz w:val="18"/>
          <w:szCs w:val="18"/>
        </w:rPr>
        <w:t xml:space="preserve">и сборам Республики Беларусь </w:t>
      </w:r>
      <w:proofErr w:type="gramStart"/>
      <w:r w:rsidRPr="00067A58">
        <w:rPr>
          <w:sz w:val="18"/>
          <w:szCs w:val="18"/>
        </w:rPr>
        <w:t>по</w:t>
      </w:r>
      <w:proofErr w:type="gramEnd"/>
    </w:p>
    <w:p w:rsidR="00275C7A" w:rsidRPr="00067A58" w:rsidRDefault="00275C7A" w:rsidP="00275C7A">
      <w:pPr>
        <w:autoSpaceDE w:val="0"/>
        <w:autoSpaceDN w:val="0"/>
        <w:adjustRightInd w:val="0"/>
        <w:rPr>
          <w:sz w:val="18"/>
          <w:szCs w:val="18"/>
        </w:rPr>
      </w:pPr>
      <w:r w:rsidRPr="00067A58">
        <w:rPr>
          <w:sz w:val="18"/>
          <w:szCs w:val="18"/>
        </w:rPr>
        <w:t xml:space="preserve">________________________________    </w:t>
      </w:r>
      <w:r w:rsidRPr="00067A58">
        <w:rPr>
          <w:sz w:val="18"/>
          <w:szCs w:val="18"/>
        </w:rPr>
        <w:tab/>
        <w:t xml:space="preserve">_________   </w:t>
      </w:r>
      <w:r w:rsidRPr="00067A58">
        <w:rPr>
          <w:sz w:val="18"/>
          <w:szCs w:val="18"/>
        </w:rPr>
        <w:tab/>
        <w:t>___________________</w:t>
      </w:r>
    </w:p>
    <w:p w:rsidR="00275C7A" w:rsidRPr="00067A58" w:rsidRDefault="00275C7A" w:rsidP="00275C7A">
      <w:pPr>
        <w:autoSpaceDE w:val="0"/>
        <w:autoSpaceDN w:val="0"/>
        <w:adjustRightInd w:val="0"/>
        <w:rPr>
          <w:sz w:val="18"/>
          <w:szCs w:val="18"/>
        </w:rPr>
      </w:pPr>
      <w:proofErr w:type="gramStart"/>
      <w:r w:rsidRPr="00067A58">
        <w:rPr>
          <w:sz w:val="18"/>
          <w:szCs w:val="18"/>
        </w:rPr>
        <w:t xml:space="preserve">(наименование района, города,       </w:t>
      </w:r>
      <w:r w:rsidRPr="00067A58">
        <w:rPr>
          <w:sz w:val="18"/>
          <w:szCs w:val="18"/>
        </w:rPr>
        <w:tab/>
      </w:r>
      <w:r w:rsidRPr="00067A58">
        <w:rPr>
          <w:sz w:val="18"/>
          <w:szCs w:val="18"/>
        </w:rPr>
        <w:tab/>
        <w:t xml:space="preserve"> (подпись)   </w:t>
      </w:r>
      <w:r w:rsidRPr="00067A58">
        <w:rPr>
          <w:sz w:val="18"/>
          <w:szCs w:val="18"/>
        </w:rPr>
        <w:tab/>
        <w:t xml:space="preserve"> (инициалы, фамилия)</w:t>
      </w:r>
      <w:proofErr w:type="gramEnd"/>
    </w:p>
    <w:p w:rsidR="00275C7A" w:rsidRPr="00067A58" w:rsidRDefault="00275C7A" w:rsidP="00275C7A">
      <w:pPr>
        <w:autoSpaceDE w:val="0"/>
        <w:autoSpaceDN w:val="0"/>
        <w:adjustRightInd w:val="0"/>
        <w:rPr>
          <w:sz w:val="18"/>
          <w:szCs w:val="18"/>
        </w:rPr>
      </w:pPr>
      <w:r w:rsidRPr="00067A58">
        <w:rPr>
          <w:sz w:val="18"/>
          <w:szCs w:val="18"/>
        </w:rPr>
        <w:t>района в городе, области и г. Минску)</w:t>
      </w:r>
    </w:p>
    <w:p w:rsidR="00275C7A" w:rsidRPr="00067A58" w:rsidRDefault="00275C7A" w:rsidP="00275C7A">
      <w:pPr>
        <w:autoSpaceDE w:val="0"/>
        <w:autoSpaceDN w:val="0"/>
        <w:adjustRightInd w:val="0"/>
        <w:rPr>
          <w:sz w:val="18"/>
          <w:szCs w:val="18"/>
        </w:rPr>
      </w:pPr>
    </w:p>
    <w:p w:rsidR="00275C7A" w:rsidRPr="00067A58" w:rsidRDefault="00275C7A" w:rsidP="00275C7A">
      <w:pPr>
        <w:autoSpaceDE w:val="0"/>
        <w:autoSpaceDN w:val="0"/>
        <w:adjustRightInd w:val="0"/>
        <w:rPr>
          <w:sz w:val="18"/>
          <w:szCs w:val="18"/>
        </w:rPr>
      </w:pPr>
      <w:r w:rsidRPr="00067A58">
        <w:rPr>
          <w:sz w:val="18"/>
          <w:szCs w:val="18"/>
        </w:rPr>
        <w:t xml:space="preserve">Исполнитель                                 </w:t>
      </w:r>
      <w:r w:rsidRPr="00067A58">
        <w:rPr>
          <w:sz w:val="18"/>
          <w:szCs w:val="18"/>
        </w:rPr>
        <w:tab/>
      </w:r>
      <w:r w:rsidRPr="00067A58">
        <w:rPr>
          <w:sz w:val="18"/>
          <w:szCs w:val="18"/>
        </w:rPr>
        <w:tab/>
        <w:t xml:space="preserve">_________  </w:t>
      </w:r>
      <w:r w:rsidRPr="00067A58">
        <w:rPr>
          <w:sz w:val="18"/>
          <w:szCs w:val="18"/>
        </w:rPr>
        <w:tab/>
        <w:t xml:space="preserve"> ___________________</w:t>
      </w:r>
    </w:p>
    <w:p w:rsidR="00275C7A" w:rsidRPr="00067A58" w:rsidRDefault="00275C7A" w:rsidP="00275C7A">
      <w:pPr>
        <w:autoSpaceDE w:val="0"/>
        <w:autoSpaceDN w:val="0"/>
        <w:adjustRightInd w:val="0"/>
        <w:rPr>
          <w:sz w:val="18"/>
          <w:szCs w:val="18"/>
        </w:rPr>
      </w:pPr>
      <w:r w:rsidRPr="00067A58">
        <w:rPr>
          <w:sz w:val="18"/>
          <w:szCs w:val="18"/>
        </w:rPr>
        <w:t xml:space="preserve">                                </w:t>
      </w:r>
      <w:r w:rsidRPr="00067A58">
        <w:rPr>
          <w:sz w:val="18"/>
          <w:szCs w:val="18"/>
        </w:rPr>
        <w:tab/>
      </w:r>
      <w:r w:rsidRPr="00067A58">
        <w:rPr>
          <w:sz w:val="18"/>
          <w:szCs w:val="18"/>
        </w:rPr>
        <w:tab/>
      </w:r>
      <w:r w:rsidRPr="00067A58">
        <w:rPr>
          <w:sz w:val="18"/>
          <w:szCs w:val="18"/>
        </w:rPr>
        <w:tab/>
      </w:r>
      <w:r w:rsidRPr="00067A58">
        <w:rPr>
          <w:sz w:val="18"/>
          <w:szCs w:val="18"/>
        </w:rPr>
        <w:tab/>
        <w:t xml:space="preserve"> (подпись)   </w:t>
      </w:r>
      <w:r w:rsidRPr="00067A58">
        <w:rPr>
          <w:sz w:val="18"/>
          <w:szCs w:val="18"/>
        </w:rPr>
        <w:tab/>
        <w:t xml:space="preserve"> (инициалы, фамилия)</w:t>
      </w:r>
      <w:r w:rsidRPr="00067A58">
        <w:rPr>
          <w:sz w:val="18"/>
          <w:szCs w:val="18"/>
        </w:rPr>
        <w:tab/>
      </w:r>
    </w:p>
    <w:p w:rsidR="00275C7A" w:rsidRPr="00067A58" w:rsidRDefault="00275C7A" w:rsidP="00275C7A">
      <w:pPr>
        <w:autoSpaceDE w:val="0"/>
        <w:autoSpaceDN w:val="0"/>
        <w:adjustRightInd w:val="0"/>
        <w:rPr>
          <w:sz w:val="18"/>
          <w:szCs w:val="18"/>
        </w:rPr>
      </w:pPr>
      <w:r w:rsidRPr="00067A58">
        <w:rPr>
          <w:sz w:val="18"/>
          <w:szCs w:val="18"/>
        </w:rPr>
        <w:t>Дата составления «__» __________ 20__ г.</w:t>
      </w:r>
    </w:p>
    <w:p w:rsidR="002E7685" w:rsidRPr="00067A58" w:rsidRDefault="002E7685" w:rsidP="00275C7A">
      <w:pPr>
        <w:rPr>
          <w:sz w:val="18"/>
          <w:szCs w:val="18"/>
        </w:rPr>
        <w:sectPr w:rsidR="002E7685" w:rsidRPr="00067A58" w:rsidSect="002E7685">
          <w:pgSz w:w="16838" w:h="11906" w:orient="landscape" w:code="9"/>
          <w:pgMar w:top="567" w:right="1134" w:bottom="568" w:left="426" w:header="720" w:footer="74" w:gutter="0"/>
          <w:cols w:space="708"/>
          <w:docGrid w:linePitch="360"/>
        </w:sectPr>
      </w:pPr>
    </w:p>
    <w:p w:rsidR="00CA2334" w:rsidRPr="00067A58" w:rsidRDefault="00CA2334" w:rsidP="00CA2334">
      <w:pPr>
        <w:widowControl w:val="0"/>
        <w:autoSpaceDE w:val="0"/>
        <w:autoSpaceDN w:val="0"/>
        <w:adjustRightInd w:val="0"/>
        <w:spacing w:line="270" w:lineRule="exact"/>
        <w:ind w:left="6804"/>
        <w:outlineLvl w:val="0"/>
        <w:rPr>
          <w:szCs w:val="30"/>
        </w:rPr>
      </w:pPr>
      <w:r w:rsidRPr="00067A58">
        <w:rPr>
          <w:szCs w:val="30"/>
        </w:rPr>
        <w:lastRenderedPageBreak/>
        <w:t>Приложение 12</w:t>
      </w:r>
    </w:p>
    <w:p w:rsidR="00CA2334" w:rsidRPr="00067A58" w:rsidRDefault="00CA2334" w:rsidP="00CA2334">
      <w:pPr>
        <w:widowControl w:val="0"/>
        <w:autoSpaceDE w:val="0"/>
        <w:autoSpaceDN w:val="0"/>
        <w:adjustRightInd w:val="0"/>
        <w:spacing w:line="270" w:lineRule="exact"/>
        <w:ind w:left="6804"/>
        <w:rPr>
          <w:szCs w:val="30"/>
        </w:rPr>
      </w:pPr>
      <w:r w:rsidRPr="00067A58">
        <w:rPr>
          <w:szCs w:val="30"/>
        </w:rPr>
        <w:t>к постановлению</w:t>
      </w:r>
    </w:p>
    <w:p w:rsidR="00CA2334" w:rsidRPr="00067A58" w:rsidRDefault="00CA2334" w:rsidP="00CA2334">
      <w:pPr>
        <w:widowControl w:val="0"/>
        <w:autoSpaceDE w:val="0"/>
        <w:autoSpaceDN w:val="0"/>
        <w:adjustRightInd w:val="0"/>
        <w:spacing w:line="270" w:lineRule="exact"/>
        <w:ind w:left="6804"/>
        <w:rPr>
          <w:szCs w:val="30"/>
        </w:rPr>
      </w:pPr>
      <w:r w:rsidRPr="00067A58">
        <w:rPr>
          <w:szCs w:val="30"/>
        </w:rPr>
        <w:t>Министерства</w:t>
      </w:r>
    </w:p>
    <w:p w:rsidR="00CA2334" w:rsidRPr="00067A58" w:rsidRDefault="00CA2334" w:rsidP="00CA2334">
      <w:pPr>
        <w:widowControl w:val="0"/>
        <w:autoSpaceDE w:val="0"/>
        <w:autoSpaceDN w:val="0"/>
        <w:adjustRightInd w:val="0"/>
        <w:spacing w:line="270" w:lineRule="exact"/>
        <w:ind w:left="6804"/>
        <w:rPr>
          <w:szCs w:val="30"/>
        </w:rPr>
      </w:pPr>
      <w:r w:rsidRPr="00067A58">
        <w:rPr>
          <w:szCs w:val="30"/>
        </w:rPr>
        <w:t>по налогам и сборам</w:t>
      </w:r>
    </w:p>
    <w:p w:rsidR="00CA2334" w:rsidRPr="00067A58" w:rsidRDefault="00CA2334" w:rsidP="00CA2334">
      <w:pPr>
        <w:widowControl w:val="0"/>
        <w:autoSpaceDE w:val="0"/>
        <w:autoSpaceDN w:val="0"/>
        <w:adjustRightInd w:val="0"/>
        <w:spacing w:line="270" w:lineRule="exact"/>
        <w:ind w:left="6804"/>
        <w:rPr>
          <w:szCs w:val="30"/>
        </w:rPr>
      </w:pPr>
      <w:r w:rsidRPr="00067A58">
        <w:rPr>
          <w:szCs w:val="30"/>
        </w:rPr>
        <w:t>Республики Беларусь</w:t>
      </w:r>
    </w:p>
    <w:p w:rsidR="00CA2334" w:rsidRPr="00067A58" w:rsidRDefault="00CA2334" w:rsidP="00CA2334">
      <w:pPr>
        <w:widowControl w:val="0"/>
        <w:autoSpaceDE w:val="0"/>
        <w:autoSpaceDN w:val="0"/>
        <w:adjustRightInd w:val="0"/>
        <w:spacing w:line="270" w:lineRule="exact"/>
        <w:ind w:left="6804"/>
        <w:rPr>
          <w:szCs w:val="30"/>
        </w:rPr>
      </w:pPr>
      <w:r w:rsidRPr="00067A58">
        <w:rPr>
          <w:szCs w:val="30"/>
        </w:rPr>
        <w:t>30.11.2016 № 29</w:t>
      </w:r>
    </w:p>
    <w:p w:rsidR="00CA2334" w:rsidRPr="00067A58" w:rsidRDefault="00CA2334" w:rsidP="00CA2334">
      <w:pPr>
        <w:ind w:left="5624"/>
        <w:rPr>
          <w:szCs w:val="30"/>
        </w:rPr>
      </w:pPr>
    </w:p>
    <w:tbl>
      <w:tblPr>
        <w:tblW w:w="0" w:type="auto"/>
        <w:jc w:val="center"/>
        <w:tblInd w:w="-83" w:type="dxa"/>
        <w:tblLayout w:type="fixed"/>
        <w:tblLook w:val="0000" w:firstRow="0" w:lastRow="0" w:firstColumn="0" w:lastColumn="0" w:noHBand="0" w:noVBand="0"/>
      </w:tblPr>
      <w:tblGrid>
        <w:gridCol w:w="9894"/>
      </w:tblGrid>
      <w:tr w:rsidR="00067A58" w:rsidRPr="00067A58" w:rsidTr="00C9238A">
        <w:trPr>
          <w:trHeight w:val="465"/>
          <w:jc w:val="center"/>
        </w:trPr>
        <w:tc>
          <w:tcPr>
            <w:tcW w:w="9894" w:type="dxa"/>
            <w:tcBorders>
              <w:top w:val="single" w:sz="4" w:space="0" w:color="auto"/>
              <w:left w:val="single" w:sz="4" w:space="0" w:color="auto"/>
              <w:bottom w:val="single" w:sz="4" w:space="0" w:color="auto"/>
              <w:right w:val="single" w:sz="4" w:space="0" w:color="auto"/>
            </w:tcBorders>
          </w:tcPr>
          <w:p w:rsidR="00CA2334" w:rsidRPr="00067A58" w:rsidRDefault="00CA2334" w:rsidP="00CA2334">
            <w:pPr>
              <w:spacing w:before="40" w:after="40"/>
              <w:jc w:val="center"/>
              <w:outlineLvl w:val="0"/>
              <w:rPr>
                <w:szCs w:val="30"/>
              </w:rPr>
            </w:pPr>
            <w:r w:rsidRPr="00067A58">
              <w:rPr>
                <w:szCs w:val="30"/>
              </w:rPr>
              <w:t>ВЕДОМСТВЕННАЯ  ОТЧЕТНОСТЬ</w:t>
            </w:r>
          </w:p>
        </w:tc>
      </w:tr>
    </w:tbl>
    <w:p w:rsidR="00CA2334" w:rsidRPr="00067A58" w:rsidRDefault="00CA2334" w:rsidP="00CA2334">
      <w:pPr>
        <w:ind w:left="108"/>
        <w:rPr>
          <w:szCs w:val="30"/>
        </w:rPr>
      </w:pPr>
    </w:p>
    <w:tbl>
      <w:tblPr>
        <w:tblW w:w="9985" w:type="dxa"/>
        <w:tblInd w:w="-34" w:type="dxa"/>
        <w:tblBorders>
          <w:top w:val="single" w:sz="4" w:space="0" w:color="auto"/>
        </w:tblBorders>
        <w:tblLook w:val="0000" w:firstRow="0" w:lastRow="0" w:firstColumn="0" w:lastColumn="0" w:noHBand="0" w:noVBand="0"/>
      </w:tblPr>
      <w:tblGrid>
        <w:gridCol w:w="9985"/>
      </w:tblGrid>
      <w:tr w:rsidR="00067A58" w:rsidRPr="00067A58" w:rsidTr="00C9238A">
        <w:trPr>
          <w:trHeight w:val="463"/>
        </w:trPr>
        <w:tc>
          <w:tcPr>
            <w:tcW w:w="9985" w:type="dxa"/>
            <w:tcBorders>
              <w:left w:val="single" w:sz="4" w:space="0" w:color="auto"/>
              <w:bottom w:val="single" w:sz="4" w:space="0" w:color="auto"/>
              <w:right w:val="single" w:sz="4" w:space="0" w:color="auto"/>
            </w:tcBorders>
            <w:vAlign w:val="center"/>
          </w:tcPr>
          <w:p w:rsidR="00CA2334" w:rsidRPr="00067A58" w:rsidRDefault="00CA2334" w:rsidP="00CA2334">
            <w:pPr>
              <w:keepNext/>
              <w:jc w:val="center"/>
              <w:outlineLvl w:val="6"/>
              <w:rPr>
                <w:szCs w:val="30"/>
              </w:rPr>
            </w:pPr>
            <w:r w:rsidRPr="00067A58">
              <w:rPr>
                <w:szCs w:val="30"/>
              </w:rPr>
              <w:t>ПРЕДСТАВЛЯЕТСЯ В ЭЛЕКТРОННОМ ВИДЕ</w:t>
            </w:r>
          </w:p>
        </w:tc>
      </w:tr>
    </w:tbl>
    <w:p w:rsidR="00CA2334" w:rsidRPr="00067A58" w:rsidRDefault="00CA2334" w:rsidP="00CA2334">
      <w:pPr>
        <w:ind w:left="108"/>
        <w:rPr>
          <w:szCs w:val="30"/>
        </w:rPr>
      </w:pPr>
    </w:p>
    <w:tbl>
      <w:tblPr>
        <w:tblW w:w="0" w:type="auto"/>
        <w:jc w:val="center"/>
        <w:tblInd w:w="-454" w:type="dxa"/>
        <w:tblLayout w:type="fixed"/>
        <w:tblLook w:val="0000" w:firstRow="0" w:lastRow="0" w:firstColumn="0" w:lastColumn="0" w:noHBand="0" w:noVBand="0"/>
      </w:tblPr>
      <w:tblGrid>
        <w:gridCol w:w="9957"/>
      </w:tblGrid>
      <w:tr w:rsidR="00067A58" w:rsidRPr="00067A58" w:rsidTr="00C9238A">
        <w:trPr>
          <w:trHeight w:val="1136"/>
          <w:jc w:val="center"/>
        </w:trPr>
        <w:tc>
          <w:tcPr>
            <w:tcW w:w="9957" w:type="dxa"/>
            <w:tcBorders>
              <w:top w:val="single" w:sz="6" w:space="0" w:color="auto"/>
              <w:left w:val="single" w:sz="6" w:space="0" w:color="auto"/>
              <w:bottom w:val="single" w:sz="6" w:space="0" w:color="auto"/>
              <w:right w:val="single" w:sz="6" w:space="0" w:color="auto"/>
            </w:tcBorders>
          </w:tcPr>
          <w:p w:rsidR="00CA2334" w:rsidRPr="00067A58" w:rsidRDefault="00CA2334" w:rsidP="00CA2334">
            <w:pPr>
              <w:jc w:val="center"/>
              <w:rPr>
                <w:szCs w:val="30"/>
              </w:rPr>
            </w:pPr>
            <w:r w:rsidRPr="00067A58">
              <w:rPr>
                <w:szCs w:val="30"/>
              </w:rPr>
              <w:t>Информация о результатах  контрольной работы по отдельным направлениям деятельности*</w:t>
            </w:r>
          </w:p>
          <w:p w:rsidR="00CA2334" w:rsidRPr="00067A58" w:rsidRDefault="00CA2334" w:rsidP="00CA2334">
            <w:pPr>
              <w:jc w:val="center"/>
              <w:rPr>
                <w:szCs w:val="30"/>
                <w:lang w:val="en-US"/>
              </w:rPr>
            </w:pPr>
            <w:proofErr w:type="spellStart"/>
            <w:r w:rsidRPr="00067A58">
              <w:rPr>
                <w:szCs w:val="30"/>
                <w:lang w:val="en-US"/>
              </w:rPr>
              <w:t>за</w:t>
            </w:r>
            <w:proofErr w:type="spellEnd"/>
            <w:r w:rsidRPr="00067A58">
              <w:rPr>
                <w:szCs w:val="30"/>
                <w:lang w:val="en-US"/>
              </w:rPr>
              <w:t xml:space="preserve"> _______________ 20 __ г.</w:t>
            </w:r>
          </w:p>
        </w:tc>
      </w:tr>
    </w:tbl>
    <w:p w:rsidR="00CA2334" w:rsidRPr="00067A58" w:rsidRDefault="00CA2334" w:rsidP="00CA2334">
      <w:pPr>
        <w:ind w:left="108"/>
        <w:rPr>
          <w:szCs w:val="30"/>
          <w:u w:val="single"/>
        </w:rPr>
      </w:pPr>
    </w:p>
    <w:tbl>
      <w:tblPr>
        <w:tblW w:w="9889" w:type="dxa"/>
        <w:tblInd w:w="-34" w:type="dxa"/>
        <w:tblLayout w:type="fixed"/>
        <w:tblLook w:val="0000" w:firstRow="0" w:lastRow="0" w:firstColumn="0" w:lastColumn="0" w:noHBand="0" w:noVBand="0"/>
      </w:tblPr>
      <w:tblGrid>
        <w:gridCol w:w="2447"/>
        <w:gridCol w:w="2231"/>
        <w:gridCol w:w="2127"/>
        <w:gridCol w:w="249"/>
        <w:gridCol w:w="2835"/>
      </w:tblGrid>
      <w:tr w:rsidR="00067A58" w:rsidRPr="00067A58" w:rsidTr="00C9238A">
        <w:trPr>
          <w:cantSplit/>
        </w:trPr>
        <w:tc>
          <w:tcPr>
            <w:tcW w:w="2447" w:type="dxa"/>
            <w:tcBorders>
              <w:top w:val="single" w:sz="4" w:space="0" w:color="auto"/>
              <w:left w:val="single" w:sz="4" w:space="0" w:color="auto"/>
              <w:bottom w:val="single" w:sz="4" w:space="0" w:color="auto"/>
              <w:right w:val="single" w:sz="6" w:space="0" w:color="auto"/>
            </w:tcBorders>
          </w:tcPr>
          <w:p w:rsidR="00CA2334" w:rsidRPr="00067A58" w:rsidRDefault="00CA2334" w:rsidP="00CA2334">
            <w:pPr>
              <w:spacing w:before="120"/>
              <w:jc w:val="center"/>
              <w:rPr>
                <w:szCs w:val="30"/>
              </w:rPr>
            </w:pPr>
            <w:r w:rsidRPr="00067A58">
              <w:rPr>
                <w:szCs w:val="30"/>
              </w:rPr>
              <w:t>Кто представляет отчетность</w:t>
            </w:r>
          </w:p>
        </w:tc>
        <w:tc>
          <w:tcPr>
            <w:tcW w:w="2231" w:type="dxa"/>
            <w:tcBorders>
              <w:top w:val="single" w:sz="4" w:space="0" w:color="auto"/>
              <w:left w:val="single" w:sz="6" w:space="0" w:color="auto"/>
              <w:bottom w:val="single" w:sz="4" w:space="0" w:color="auto"/>
              <w:right w:val="single" w:sz="6" w:space="0" w:color="auto"/>
            </w:tcBorders>
          </w:tcPr>
          <w:p w:rsidR="00CA2334" w:rsidRPr="00067A58" w:rsidRDefault="00CA2334" w:rsidP="00CA2334">
            <w:pPr>
              <w:spacing w:before="120"/>
              <w:jc w:val="center"/>
              <w:rPr>
                <w:szCs w:val="30"/>
              </w:rPr>
            </w:pPr>
            <w:r w:rsidRPr="00067A58">
              <w:rPr>
                <w:szCs w:val="30"/>
              </w:rPr>
              <w:t>Кому представляется отчетность</w:t>
            </w:r>
          </w:p>
        </w:tc>
        <w:tc>
          <w:tcPr>
            <w:tcW w:w="2127" w:type="dxa"/>
            <w:tcBorders>
              <w:top w:val="single" w:sz="4" w:space="0" w:color="auto"/>
              <w:left w:val="single" w:sz="6" w:space="0" w:color="auto"/>
              <w:bottom w:val="single" w:sz="4" w:space="0" w:color="auto"/>
              <w:right w:val="single" w:sz="4" w:space="0" w:color="auto"/>
            </w:tcBorders>
          </w:tcPr>
          <w:p w:rsidR="00CA2334" w:rsidRPr="00067A58" w:rsidRDefault="00CA2334" w:rsidP="00CA2334">
            <w:pPr>
              <w:spacing w:before="120"/>
              <w:jc w:val="center"/>
              <w:rPr>
                <w:szCs w:val="30"/>
              </w:rPr>
            </w:pPr>
            <w:r w:rsidRPr="00067A58">
              <w:rPr>
                <w:szCs w:val="30"/>
              </w:rPr>
              <w:t>Срок представления</w:t>
            </w:r>
          </w:p>
        </w:tc>
        <w:tc>
          <w:tcPr>
            <w:tcW w:w="249" w:type="dxa"/>
            <w:tcBorders>
              <w:top w:val="nil"/>
              <w:left w:val="single" w:sz="4" w:space="0" w:color="auto"/>
              <w:bottom w:val="nil"/>
              <w:right w:val="nil"/>
            </w:tcBorders>
          </w:tcPr>
          <w:p w:rsidR="00CA2334" w:rsidRPr="00067A58" w:rsidRDefault="00CA2334" w:rsidP="00CA2334">
            <w:pPr>
              <w:spacing w:before="120"/>
              <w:jc w:val="center"/>
              <w:rPr>
                <w:szCs w:val="30"/>
                <w:u w:val="single"/>
              </w:rPr>
            </w:pPr>
          </w:p>
        </w:tc>
        <w:tc>
          <w:tcPr>
            <w:tcW w:w="2835" w:type="dxa"/>
            <w:vMerge w:val="restart"/>
            <w:tcBorders>
              <w:top w:val="single" w:sz="6" w:space="0" w:color="auto"/>
              <w:left w:val="single" w:sz="6" w:space="0" w:color="auto"/>
              <w:bottom w:val="nil"/>
              <w:right w:val="single" w:sz="6" w:space="0" w:color="auto"/>
            </w:tcBorders>
          </w:tcPr>
          <w:p w:rsidR="00CA2334" w:rsidRPr="00067A58" w:rsidRDefault="00CA2334" w:rsidP="00CA2334">
            <w:pPr>
              <w:keepNext/>
              <w:autoSpaceDE w:val="0"/>
              <w:autoSpaceDN w:val="0"/>
              <w:adjustRightInd w:val="0"/>
              <w:outlineLvl w:val="3"/>
              <w:rPr>
                <w:szCs w:val="30"/>
              </w:rPr>
            </w:pPr>
            <w:r w:rsidRPr="00067A58">
              <w:rPr>
                <w:szCs w:val="30"/>
              </w:rPr>
              <w:t>Периодичность представления</w:t>
            </w:r>
          </w:p>
          <w:p w:rsidR="00CA2334" w:rsidRPr="00067A58" w:rsidRDefault="00CA2334" w:rsidP="00CA2334">
            <w:pPr>
              <w:rPr>
                <w:szCs w:val="30"/>
              </w:rPr>
            </w:pPr>
          </w:p>
          <w:p w:rsidR="00CA2334" w:rsidRPr="00067A58" w:rsidRDefault="00CA2334" w:rsidP="00CA2334">
            <w:pPr>
              <w:rPr>
                <w:szCs w:val="30"/>
              </w:rPr>
            </w:pPr>
            <w:r w:rsidRPr="00067A58">
              <w:rPr>
                <w:szCs w:val="30"/>
              </w:rPr>
              <w:t>Квартальная</w:t>
            </w:r>
          </w:p>
        </w:tc>
      </w:tr>
      <w:tr w:rsidR="00067A58" w:rsidRPr="00067A58" w:rsidTr="00C9238A">
        <w:trPr>
          <w:cantSplit/>
          <w:trHeight w:val="379"/>
        </w:trPr>
        <w:tc>
          <w:tcPr>
            <w:tcW w:w="2447" w:type="dxa"/>
            <w:vMerge w:val="restart"/>
            <w:tcBorders>
              <w:top w:val="single" w:sz="4" w:space="0" w:color="auto"/>
              <w:left w:val="single" w:sz="4" w:space="0" w:color="auto"/>
              <w:bottom w:val="nil"/>
              <w:right w:val="single" w:sz="4" w:space="0" w:color="auto"/>
            </w:tcBorders>
          </w:tcPr>
          <w:p w:rsidR="00CA2334" w:rsidRPr="00067A58" w:rsidRDefault="00CA2334" w:rsidP="00CA2334">
            <w:pPr>
              <w:rPr>
                <w:szCs w:val="30"/>
              </w:rPr>
            </w:pPr>
            <w:r w:rsidRPr="00067A58">
              <w:rPr>
                <w:szCs w:val="30"/>
              </w:rPr>
              <w:t xml:space="preserve">Инспекции МНС** по районам, городам и районам в городах </w:t>
            </w:r>
          </w:p>
          <w:p w:rsidR="00CA2334" w:rsidRPr="00067A58" w:rsidRDefault="00CA2334" w:rsidP="00CA2334">
            <w:pPr>
              <w:rPr>
                <w:szCs w:val="30"/>
              </w:rPr>
            </w:pPr>
          </w:p>
          <w:p w:rsidR="00CA2334" w:rsidRPr="00067A58" w:rsidRDefault="00CA2334" w:rsidP="00CA2334">
            <w:pPr>
              <w:rPr>
                <w:szCs w:val="30"/>
              </w:rPr>
            </w:pPr>
            <w:r w:rsidRPr="00067A58">
              <w:rPr>
                <w:szCs w:val="30"/>
              </w:rPr>
              <w:t xml:space="preserve">Инспекции МНС** по областям и </w:t>
            </w:r>
          </w:p>
          <w:p w:rsidR="00CA2334" w:rsidRPr="00067A58" w:rsidRDefault="00CA2334" w:rsidP="00CA2334">
            <w:pPr>
              <w:rPr>
                <w:szCs w:val="30"/>
                <w:u w:val="single"/>
              </w:rPr>
            </w:pPr>
            <w:r w:rsidRPr="00067A58">
              <w:rPr>
                <w:szCs w:val="30"/>
              </w:rPr>
              <w:t xml:space="preserve">г. Минску </w:t>
            </w:r>
          </w:p>
        </w:tc>
        <w:tc>
          <w:tcPr>
            <w:tcW w:w="2231" w:type="dxa"/>
            <w:vMerge w:val="restart"/>
            <w:tcBorders>
              <w:top w:val="single" w:sz="4" w:space="0" w:color="auto"/>
              <w:left w:val="single" w:sz="4" w:space="0" w:color="auto"/>
              <w:bottom w:val="nil"/>
              <w:right w:val="single" w:sz="4" w:space="0" w:color="auto"/>
            </w:tcBorders>
          </w:tcPr>
          <w:p w:rsidR="00CA2334" w:rsidRPr="00067A58" w:rsidRDefault="00CA2334" w:rsidP="00CA2334">
            <w:pPr>
              <w:rPr>
                <w:szCs w:val="30"/>
              </w:rPr>
            </w:pPr>
            <w:r w:rsidRPr="00067A58">
              <w:rPr>
                <w:szCs w:val="30"/>
              </w:rPr>
              <w:t xml:space="preserve">Инспекции МНС** по областям и </w:t>
            </w:r>
          </w:p>
          <w:p w:rsidR="00CA2334" w:rsidRPr="00067A58" w:rsidRDefault="00CA2334" w:rsidP="00CA2334">
            <w:pPr>
              <w:keepNext/>
              <w:autoSpaceDE w:val="0"/>
              <w:autoSpaceDN w:val="0"/>
              <w:adjustRightInd w:val="0"/>
              <w:outlineLvl w:val="1"/>
              <w:rPr>
                <w:szCs w:val="30"/>
              </w:rPr>
            </w:pPr>
            <w:r w:rsidRPr="00067A58">
              <w:rPr>
                <w:szCs w:val="30"/>
              </w:rPr>
              <w:t xml:space="preserve">г. Минску </w:t>
            </w:r>
          </w:p>
          <w:p w:rsidR="00CA2334" w:rsidRPr="00067A58" w:rsidRDefault="00CA2334" w:rsidP="00CA2334">
            <w:pPr>
              <w:keepNext/>
              <w:autoSpaceDE w:val="0"/>
              <w:autoSpaceDN w:val="0"/>
              <w:adjustRightInd w:val="0"/>
              <w:outlineLvl w:val="1"/>
              <w:rPr>
                <w:szCs w:val="30"/>
              </w:rPr>
            </w:pPr>
          </w:p>
          <w:p w:rsidR="00CA2334" w:rsidRPr="00067A58" w:rsidRDefault="00CA2334" w:rsidP="00CA2334">
            <w:pPr>
              <w:keepNext/>
              <w:autoSpaceDE w:val="0"/>
              <w:autoSpaceDN w:val="0"/>
              <w:adjustRightInd w:val="0"/>
              <w:outlineLvl w:val="1"/>
              <w:rPr>
                <w:szCs w:val="30"/>
              </w:rPr>
            </w:pPr>
          </w:p>
          <w:p w:rsidR="00CA2334" w:rsidRPr="00067A58" w:rsidRDefault="00CA2334" w:rsidP="00CA2334">
            <w:pPr>
              <w:keepNext/>
              <w:autoSpaceDE w:val="0"/>
              <w:autoSpaceDN w:val="0"/>
              <w:adjustRightInd w:val="0"/>
              <w:outlineLvl w:val="1"/>
              <w:rPr>
                <w:szCs w:val="30"/>
              </w:rPr>
            </w:pPr>
          </w:p>
          <w:p w:rsidR="00CA2334" w:rsidRPr="00067A58" w:rsidRDefault="00CA2334" w:rsidP="00CA2334">
            <w:pPr>
              <w:keepNext/>
              <w:autoSpaceDE w:val="0"/>
              <w:autoSpaceDN w:val="0"/>
              <w:adjustRightInd w:val="0"/>
              <w:outlineLvl w:val="1"/>
              <w:rPr>
                <w:szCs w:val="30"/>
                <w:u w:val="single"/>
              </w:rPr>
            </w:pPr>
            <w:r w:rsidRPr="00067A58">
              <w:rPr>
                <w:szCs w:val="30"/>
              </w:rPr>
              <w:t>МНС**</w:t>
            </w:r>
          </w:p>
        </w:tc>
        <w:tc>
          <w:tcPr>
            <w:tcW w:w="2127" w:type="dxa"/>
            <w:vMerge w:val="restart"/>
            <w:tcBorders>
              <w:top w:val="single" w:sz="4" w:space="0" w:color="auto"/>
              <w:left w:val="single" w:sz="4" w:space="0" w:color="auto"/>
              <w:bottom w:val="nil"/>
              <w:right w:val="single" w:sz="4" w:space="0" w:color="auto"/>
            </w:tcBorders>
          </w:tcPr>
          <w:p w:rsidR="00CA2334" w:rsidRPr="00067A58" w:rsidRDefault="00CA2334" w:rsidP="00CA2334">
            <w:pPr>
              <w:rPr>
                <w:szCs w:val="30"/>
              </w:rPr>
            </w:pPr>
            <w:r w:rsidRPr="00067A58">
              <w:rPr>
                <w:szCs w:val="30"/>
              </w:rPr>
              <w:t>Не позднее             7 числа месяца, следующего за отчетным кварталом</w:t>
            </w:r>
          </w:p>
          <w:p w:rsidR="00CA2334" w:rsidRPr="00067A58" w:rsidRDefault="00CA2334" w:rsidP="00CA2334">
            <w:pPr>
              <w:rPr>
                <w:szCs w:val="30"/>
              </w:rPr>
            </w:pPr>
          </w:p>
          <w:p w:rsidR="00CA2334" w:rsidRPr="00067A58" w:rsidRDefault="00CA2334" w:rsidP="00CA2334">
            <w:pPr>
              <w:rPr>
                <w:szCs w:val="30"/>
              </w:rPr>
            </w:pPr>
            <w:r w:rsidRPr="00067A58">
              <w:rPr>
                <w:szCs w:val="30"/>
              </w:rPr>
              <w:t>Не позднее             9 числа месяца, следующего за отчетным кварталом</w:t>
            </w:r>
          </w:p>
        </w:tc>
        <w:tc>
          <w:tcPr>
            <w:tcW w:w="249" w:type="dxa"/>
            <w:vMerge w:val="restart"/>
            <w:tcBorders>
              <w:top w:val="nil"/>
              <w:left w:val="nil"/>
              <w:bottom w:val="nil"/>
              <w:right w:val="single" w:sz="6" w:space="0" w:color="auto"/>
            </w:tcBorders>
          </w:tcPr>
          <w:p w:rsidR="00CA2334" w:rsidRPr="00067A58" w:rsidRDefault="00CA2334" w:rsidP="00CA2334">
            <w:pPr>
              <w:spacing w:before="120" w:line="200" w:lineRule="exact"/>
              <w:rPr>
                <w:szCs w:val="30"/>
                <w:u w:val="single"/>
              </w:rPr>
            </w:pPr>
          </w:p>
        </w:tc>
        <w:tc>
          <w:tcPr>
            <w:tcW w:w="2835" w:type="dxa"/>
            <w:vMerge/>
            <w:tcBorders>
              <w:top w:val="nil"/>
              <w:left w:val="single" w:sz="6" w:space="0" w:color="auto"/>
              <w:bottom w:val="single" w:sz="4" w:space="0" w:color="auto"/>
              <w:right w:val="single" w:sz="6" w:space="0" w:color="auto"/>
            </w:tcBorders>
          </w:tcPr>
          <w:p w:rsidR="00CA2334" w:rsidRPr="00067A58" w:rsidRDefault="00CA2334" w:rsidP="00CA2334">
            <w:pPr>
              <w:spacing w:before="120" w:line="200" w:lineRule="exact"/>
              <w:rPr>
                <w:szCs w:val="30"/>
              </w:rPr>
            </w:pPr>
          </w:p>
        </w:tc>
      </w:tr>
      <w:tr w:rsidR="00067A58" w:rsidRPr="00067A58" w:rsidTr="00C9238A">
        <w:trPr>
          <w:cantSplit/>
          <w:trHeight w:val="1010"/>
        </w:trPr>
        <w:tc>
          <w:tcPr>
            <w:tcW w:w="2447" w:type="dxa"/>
            <w:vMerge/>
            <w:tcBorders>
              <w:top w:val="nil"/>
              <w:left w:val="single" w:sz="4" w:space="0" w:color="auto"/>
              <w:bottom w:val="single" w:sz="4" w:space="0" w:color="auto"/>
              <w:right w:val="single" w:sz="4" w:space="0" w:color="auto"/>
            </w:tcBorders>
          </w:tcPr>
          <w:p w:rsidR="00CA2334" w:rsidRPr="00067A58" w:rsidRDefault="00CA2334" w:rsidP="00CA2334">
            <w:pPr>
              <w:spacing w:before="120" w:line="200" w:lineRule="exact"/>
              <w:rPr>
                <w:szCs w:val="30"/>
                <w:u w:val="single"/>
              </w:rPr>
            </w:pPr>
          </w:p>
        </w:tc>
        <w:tc>
          <w:tcPr>
            <w:tcW w:w="2231" w:type="dxa"/>
            <w:vMerge/>
            <w:tcBorders>
              <w:top w:val="nil"/>
              <w:left w:val="single" w:sz="4" w:space="0" w:color="auto"/>
              <w:bottom w:val="single" w:sz="4" w:space="0" w:color="auto"/>
              <w:right w:val="single" w:sz="4" w:space="0" w:color="auto"/>
            </w:tcBorders>
          </w:tcPr>
          <w:p w:rsidR="00CA2334" w:rsidRPr="00067A58" w:rsidRDefault="00CA2334" w:rsidP="00CA2334">
            <w:pPr>
              <w:spacing w:before="120" w:line="200" w:lineRule="exact"/>
              <w:rPr>
                <w:szCs w:val="30"/>
                <w:u w:val="single"/>
              </w:rPr>
            </w:pPr>
          </w:p>
        </w:tc>
        <w:tc>
          <w:tcPr>
            <w:tcW w:w="2127" w:type="dxa"/>
            <w:vMerge/>
            <w:tcBorders>
              <w:top w:val="nil"/>
              <w:left w:val="single" w:sz="4" w:space="0" w:color="auto"/>
              <w:bottom w:val="single" w:sz="4" w:space="0" w:color="auto"/>
              <w:right w:val="single" w:sz="4" w:space="0" w:color="auto"/>
            </w:tcBorders>
          </w:tcPr>
          <w:p w:rsidR="00CA2334" w:rsidRPr="00067A58" w:rsidRDefault="00CA2334" w:rsidP="00CA2334">
            <w:pPr>
              <w:spacing w:before="120" w:line="200" w:lineRule="exact"/>
              <w:rPr>
                <w:szCs w:val="30"/>
                <w:u w:val="single"/>
              </w:rPr>
            </w:pPr>
          </w:p>
        </w:tc>
        <w:tc>
          <w:tcPr>
            <w:tcW w:w="249" w:type="dxa"/>
            <w:vMerge/>
            <w:tcBorders>
              <w:top w:val="nil"/>
              <w:left w:val="nil"/>
              <w:bottom w:val="nil"/>
              <w:right w:val="nil"/>
            </w:tcBorders>
          </w:tcPr>
          <w:p w:rsidR="00CA2334" w:rsidRPr="00067A58" w:rsidRDefault="00CA2334" w:rsidP="00CA2334">
            <w:pPr>
              <w:spacing w:before="120" w:line="200" w:lineRule="exact"/>
              <w:rPr>
                <w:szCs w:val="30"/>
                <w:u w:val="single"/>
              </w:rPr>
            </w:pPr>
          </w:p>
        </w:tc>
        <w:tc>
          <w:tcPr>
            <w:tcW w:w="2835" w:type="dxa"/>
            <w:tcBorders>
              <w:top w:val="nil"/>
              <w:left w:val="nil"/>
              <w:bottom w:val="nil"/>
              <w:right w:val="nil"/>
            </w:tcBorders>
          </w:tcPr>
          <w:p w:rsidR="00CA2334" w:rsidRPr="00067A58" w:rsidRDefault="00CA2334" w:rsidP="00CA2334">
            <w:pPr>
              <w:spacing w:before="120" w:line="200" w:lineRule="exact"/>
              <w:rPr>
                <w:szCs w:val="30"/>
              </w:rPr>
            </w:pPr>
          </w:p>
        </w:tc>
      </w:tr>
    </w:tbl>
    <w:p w:rsidR="00CA2334" w:rsidRPr="00067A58" w:rsidRDefault="00CA2334" w:rsidP="00CA2334">
      <w:pPr>
        <w:ind w:left="108"/>
        <w:jc w:val="both"/>
        <w:rPr>
          <w:b/>
          <w:bCs/>
          <w:szCs w:val="30"/>
        </w:rPr>
      </w:pPr>
    </w:p>
    <w:tbl>
      <w:tblPr>
        <w:tblW w:w="9970" w:type="dxa"/>
        <w:tblInd w:w="-34" w:type="dxa"/>
        <w:tblLayout w:type="fixed"/>
        <w:tblLook w:val="0000" w:firstRow="0" w:lastRow="0" w:firstColumn="0" w:lastColumn="0" w:noHBand="0" w:noVBand="0"/>
      </w:tblPr>
      <w:tblGrid>
        <w:gridCol w:w="9970"/>
      </w:tblGrid>
      <w:tr w:rsidR="00067A58" w:rsidRPr="00067A58" w:rsidTr="00C9238A">
        <w:trPr>
          <w:cantSplit/>
          <w:trHeight w:val="1217"/>
        </w:trPr>
        <w:tc>
          <w:tcPr>
            <w:tcW w:w="9970" w:type="dxa"/>
            <w:tcBorders>
              <w:top w:val="single" w:sz="6" w:space="0" w:color="auto"/>
              <w:left w:val="single" w:sz="6" w:space="0" w:color="auto"/>
              <w:bottom w:val="single" w:sz="6" w:space="0" w:color="auto"/>
              <w:right w:val="single" w:sz="6" w:space="0" w:color="auto"/>
            </w:tcBorders>
          </w:tcPr>
          <w:p w:rsidR="00CA2334" w:rsidRPr="00067A58" w:rsidRDefault="00CA2334" w:rsidP="00CA2334">
            <w:pPr>
              <w:spacing w:line="264" w:lineRule="auto"/>
              <w:rPr>
                <w:szCs w:val="30"/>
              </w:rPr>
            </w:pPr>
          </w:p>
          <w:p w:rsidR="00CA2334" w:rsidRPr="00067A58" w:rsidRDefault="00CA2334" w:rsidP="00CA2334">
            <w:pPr>
              <w:spacing w:line="264" w:lineRule="auto"/>
              <w:rPr>
                <w:szCs w:val="30"/>
              </w:rPr>
            </w:pPr>
            <w:r w:rsidRPr="00067A58">
              <w:rPr>
                <w:szCs w:val="30"/>
              </w:rPr>
              <w:t xml:space="preserve">Инспекция МНС** </w:t>
            </w:r>
            <w:proofErr w:type="gramStart"/>
            <w:r w:rsidRPr="00067A58">
              <w:rPr>
                <w:szCs w:val="30"/>
              </w:rPr>
              <w:t>по</w:t>
            </w:r>
            <w:proofErr w:type="gramEnd"/>
            <w:r w:rsidRPr="00067A58">
              <w:rPr>
                <w:szCs w:val="30"/>
              </w:rPr>
              <w:t xml:space="preserve"> __________________________________________</w:t>
            </w:r>
          </w:p>
          <w:p w:rsidR="00CA2334" w:rsidRPr="00067A58" w:rsidRDefault="00CA2334" w:rsidP="00CA2334">
            <w:pPr>
              <w:spacing w:line="240" w:lineRule="exact"/>
              <w:rPr>
                <w:sz w:val="20"/>
                <w:szCs w:val="20"/>
              </w:rPr>
            </w:pPr>
            <w:r w:rsidRPr="00067A58">
              <w:rPr>
                <w:sz w:val="20"/>
                <w:szCs w:val="20"/>
              </w:rPr>
              <w:t xml:space="preserve">                                                          (наименование района, города, района в городе, области и г. Минску)</w:t>
            </w:r>
          </w:p>
        </w:tc>
      </w:tr>
    </w:tbl>
    <w:p w:rsidR="00CA2334" w:rsidRPr="00067A58" w:rsidRDefault="00CA2334" w:rsidP="00CA2334">
      <w:pPr>
        <w:rPr>
          <w:szCs w:val="30"/>
        </w:rPr>
      </w:pPr>
    </w:p>
    <w:p w:rsidR="00CA2334" w:rsidRPr="00067A58" w:rsidRDefault="00CA2334" w:rsidP="00CA2334">
      <w:pPr>
        <w:ind w:left="108"/>
        <w:jc w:val="both"/>
        <w:rPr>
          <w:sz w:val="27"/>
          <w:szCs w:val="27"/>
        </w:rPr>
      </w:pPr>
      <w:r w:rsidRPr="00067A58">
        <w:rPr>
          <w:sz w:val="27"/>
          <w:szCs w:val="27"/>
        </w:rPr>
        <w:t>__________________________</w:t>
      </w:r>
    </w:p>
    <w:p w:rsidR="00CA2334" w:rsidRPr="00067A58" w:rsidRDefault="00CA2334" w:rsidP="00CA2334">
      <w:pPr>
        <w:ind w:left="108"/>
        <w:jc w:val="both"/>
        <w:rPr>
          <w:sz w:val="27"/>
          <w:szCs w:val="27"/>
        </w:rPr>
      </w:pPr>
      <w:r w:rsidRPr="00067A58">
        <w:rPr>
          <w:sz w:val="27"/>
          <w:szCs w:val="27"/>
        </w:rPr>
        <w:t>* МНС вправе изменять отчетность по перспективным направлениям в текущем году в зависимости от целей и задач поставленных перед подразделениями налоговых органов.</w:t>
      </w:r>
    </w:p>
    <w:p w:rsidR="00CA2334" w:rsidRPr="00067A58" w:rsidRDefault="00CA2334" w:rsidP="00CA2334">
      <w:pPr>
        <w:ind w:left="108"/>
        <w:jc w:val="both"/>
        <w:rPr>
          <w:sz w:val="27"/>
          <w:szCs w:val="27"/>
        </w:rPr>
      </w:pPr>
      <w:r w:rsidRPr="00067A58">
        <w:rPr>
          <w:sz w:val="27"/>
          <w:szCs w:val="27"/>
        </w:rPr>
        <w:t>** МНС – Министерство по налогам и сборам Республики Беларусь.</w:t>
      </w:r>
    </w:p>
    <w:p w:rsidR="00CA2334" w:rsidRPr="00067A58" w:rsidRDefault="00CA2334" w:rsidP="00CA2334">
      <w:pPr>
        <w:rPr>
          <w:sz w:val="24"/>
        </w:rPr>
        <w:sectPr w:rsidR="00CA2334" w:rsidRPr="00067A58" w:rsidSect="00C9238A">
          <w:pgSz w:w="11906" w:h="16838"/>
          <w:pgMar w:top="1134" w:right="567" w:bottom="1134" w:left="1701" w:header="709" w:footer="709" w:gutter="0"/>
          <w:cols w:space="708"/>
          <w:docGrid w:linePitch="360"/>
        </w:sectPr>
      </w:pPr>
    </w:p>
    <w:tbl>
      <w:tblPr>
        <w:tblW w:w="16250" w:type="dxa"/>
        <w:tblInd w:w="93" w:type="dxa"/>
        <w:tblLayout w:type="fixed"/>
        <w:tblLook w:val="04A0" w:firstRow="1" w:lastRow="0" w:firstColumn="1" w:lastColumn="0" w:noHBand="0" w:noVBand="1"/>
      </w:tblPr>
      <w:tblGrid>
        <w:gridCol w:w="2283"/>
        <w:gridCol w:w="673"/>
        <w:gridCol w:w="901"/>
        <w:gridCol w:w="890"/>
        <w:gridCol w:w="567"/>
        <w:gridCol w:w="648"/>
        <w:gridCol w:w="731"/>
        <w:gridCol w:w="543"/>
        <w:gridCol w:w="658"/>
        <w:gridCol w:w="742"/>
        <w:gridCol w:w="700"/>
        <w:gridCol w:w="960"/>
        <w:gridCol w:w="993"/>
        <w:gridCol w:w="992"/>
        <w:gridCol w:w="992"/>
        <w:gridCol w:w="652"/>
        <w:gridCol w:w="1176"/>
        <w:gridCol w:w="1149"/>
      </w:tblGrid>
      <w:tr w:rsidR="00067A58" w:rsidRPr="00067A58" w:rsidTr="00923F18">
        <w:trPr>
          <w:trHeight w:val="816"/>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lastRenderedPageBreak/>
              <w:t>Виды плательщиков</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Код строки</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Количе</w:t>
            </w:r>
            <w:r w:rsidRPr="00067A58">
              <w:rPr>
                <w:sz w:val="18"/>
                <w:szCs w:val="18"/>
              </w:rPr>
              <w:softHyphen/>
              <w:t>ство прове</w:t>
            </w:r>
            <w:r w:rsidRPr="00067A58">
              <w:rPr>
                <w:sz w:val="18"/>
                <w:szCs w:val="18"/>
              </w:rPr>
              <w:softHyphen/>
              <w:t>денных проверок, ед.</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Количе</w:t>
            </w:r>
            <w:r w:rsidRPr="00067A58">
              <w:rPr>
                <w:sz w:val="18"/>
                <w:szCs w:val="18"/>
              </w:rPr>
              <w:softHyphen/>
              <w:t>ство проверок, в резуль</w:t>
            </w:r>
            <w:r w:rsidRPr="00067A58">
              <w:rPr>
                <w:sz w:val="18"/>
                <w:szCs w:val="18"/>
              </w:rPr>
              <w:softHyphen/>
              <w:t>тате которых установ</w:t>
            </w:r>
            <w:r w:rsidRPr="00067A58">
              <w:rPr>
                <w:sz w:val="18"/>
                <w:szCs w:val="18"/>
              </w:rPr>
              <w:softHyphen/>
              <w:t>лены наруше</w:t>
            </w:r>
            <w:r w:rsidRPr="00067A58">
              <w:rPr>
                <w:sz w:val="18"/>
                <w:szCs w:val="18"/>
              </w:rPr>
              <w:softHyphen/>
              <w:t>ния, ед.</w:t>
            </w:r>
          </w:p>
        </w:tc>
        <w:tc>
          <w:tcPr>
            <w:tcW w:w="1946" w:type="dxa"/>
            <w:gridSpan w:val="3"/>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proofErr w:type="spellStart"/>
            <w:r w:rsidRPr="00067A58">
              <w:rPr>
                <w:sz w:val="18"/>
                <w:szCs w:val="18"/>
              </w:rPr>
              <w:t>Доначислено</w:t>
            </w:r>
            <w:proofErr w:type="spellEnd"/>
            <w:r w:rsidRPr="00067A58">
              <w:rPr>
                <w:sz w:val="18"/>
                <w:szCs w:val="18"/>
              </w:rPr>
              <w:t xml:space="preserve"> (наложено) платежей</w:t>
            </w:r>
          </w:p>
        </w:tc>
        <w:tc>
          <w:tcPr>
            <w:tcW w:w="1943" w:type="dxa"/>
            <w:gridSpan w:val="3"/>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Взыскано</w:t>
            </w:r>
          </w:p>
        </w:tc>
        <w:tc>
          <w:tcPr>
            <w:tcW w:w="2653" w:type="dxa"/>
            <w:gridSpan w:val="3"/>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Привлечено к административной ответственности</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CA2334" w:rsidRPr="00067A58" w:rsidRDefault="00CA2334" w:rsidP="00923F18">
            <w:pPr>
              <w:ind w:left="-113" w:right="-113"/>
              <w:jc w:val="center"/>
              <w:rPr>
                <w:sz w:val="18"/>
                <w:szCs w:val="18"/>
              </w:rPr>
            </w:pPr>
            <w:r w:rsidRPr="00067A58">
              <w:rPr>
                <w:sz w:val="18"/>
                <w:szCs w:val="18"/>
              </w:rPr>
              <w:t>Арестовано товарно-материаль</w:t>
            </w:r>
            <w:r w:rsidRPr="00067A58">
              <w:rPr>
                <w:sz w:val="18"/>
                <w:szCs w:val="18"/>
              </w:rPr>
              <w:softHyphen/>
              <w:t>ных ценностей</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CA2334" w:rsidRPr="00067A58" w:rsidRDefault="00CA2334" w:rsidP="00923F18">
            <w:pPr>
              <w:ind w:left="-113" w:right="-113"/>
              <w:jc w:val="center"/>
              <w:rPr>
                <w:sz w:val="18"/>
                <w:szCs w:val="18"/>
              </w:rPr>
            </w:pPr>
            <w:r w:rsidRPr="00067A58">
              <w:rPr>
                <w:sz w:val="18"/>
                <w:szCs w:val="18"/>
              </w:rPr>
              <w:t>Обращено в доход государства</w:t>
            </w:r>
          </w:p>
        </w:tc>
        <w:tc>
          <w:tcPr>
            <w:tcW w:w="1828" w:type="dxa"/>
            <w:gridSpan w:val="2"/>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Направлено в правоохранительные органы</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113" w:right="-113"/>
              <w:jc w:val="center"/>
              <w:rPr>
                <w:sz w:val="18"/>
                <w:szCs w:val="18"/>
              </w:rPr>
            </w:pPr>
            <w:r w:rsidRPr="00067A58">
              <w:rPr>
                <w:sz w:val="18"/>
                <w:szCs w:val="18"/>
              </w:rPr>
              <w:t>Количество вынесенных требований (предписаний) об устранении выявленных нарушений</w:t>
            </w:r>
          </w:p>
        </w:tc>
      </w:tr>
      <w:tr w:rsidR="00067A58" w:rsidRPr="00067A58" w:rsidTr="00923F18">
        <w:trPr>
          <w:trHeight w:val="46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всего</w:t>
            </w:r>
          </w:p>
        </w:tc>
        <w:tc>
          <w:tcPr>
            <w:tcW w:w="1379" w:type="dxa"/>
            <w:gridSpan w:val="2"/>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из них</w:t>
            </w:r>
          </w:p>
        </w:tc>
        <w:tc>
          <w:tcPr>
            <w:tcW w:w="543" w:type="dxa"/>
            <w:vMerge w:val="restart"/>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всего</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из них</w:t>
            </w:r>
          </w:p>
        </w:tc>
        <w:tc>
          <w:tcPr>
            <w:tcW w:w="700" w:type="dxa"/>
            <w:vMerge w:val="restart"/>
            <w:tcBorders>
              <w:top w:val="nil"/>
              <w:left w:val="single" w:sz="4" w:space="0" w:color="auto"/>
              <w:bottom w:val="nil"/>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количество лиц</w:t>
            </w: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сумма штрафов</w:t>
            </w:r>
          </w:p>
        </w:tc>
        <w:tc>
          <w:tcPr>
            <w:tcW w:w="992" w:type="dxa"/>
            <w:vMerge/>
            <w:tcBorders>
              <w:top w:val="single" w:sz="4" w:space="0" w:color="auto"/>
              <w:left w:val="single" w:sz="4" w:space="0" w:color="auto"/>
              <w:bottom w:val="nil"/>
              <w:right w:val="single" w:sz="4" w:space="0" w:color="auto"/>
            </w:tcBorders>
            <w:vAlign w:val="center"/>
            <w:hideMark/>
          </w:tcPr>
          <w:p w:rsidR="00CA2334" w:rsidRPr="00067A58" w:rsidRDefault="00CA2334" w:rsidP="00CA2334">
            <w:pPr>
              <w:ind w:left="-57" w:right="-57"/>
              <w:rPr>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CA2334" w:rsidRPr="00067A58" w:rsidRDefault="00CA2334" w:rsidP="00CA2334">
            <w:pPr>
              <w:ind w:left="-57" w:right="-57"/>
              <w:rPr>
                <w:sz w:val="18"/>
                <w:szCs w:val="18"/>
              </w:rPr>
            </w:pP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всего</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в том числе возбуждено уголовных дел</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r>
      <w:tr w:rsidR="00067A58" w:rsidRPr="00067A58" w:rsidTr="00923F18">
        <w:trPr>
          <w:trHeight w:val="48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налоги</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штрафы</w:t>
            </w:r>
          </w:p>
        </w:tc>
        <w:tc>
          <w:tcPr>
            <w:tcW w:w="543" w:type="dxa"/>
            <w:vMerge/>
            <w:tcBorders>
              <w:top w:val="nil"/>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налоги</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штрафы</w:t>
            </w:r>
          </w:p>
        </w:tc>
        <w:tc>
          <w:tcPr>
            <w:tcW w:w="700" w:type="dxa"/>
            <w:vMerge/>
            <w:tcBorders>
              <w:top w:val="nil"/>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наложено</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уплачено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652" w:type="dxa"/>
            <w:vMerge/>
            <w:tcBorders>
              <w:top w:val="nil"/>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CA2334" w:rsidRPr="00067A58" w:rsidRDefault="00CA2334" w:rsidP="00CA2334">
            <w:pPr>
              <w:ind w:left="-57" w:right="-57"/>
              <w:rPr>
                <w:sz w:val="18"/>
                <w:szCs w:val="18"/>
              </w:rPr>
            </w:pPr>
          </w:p>
        </w:tc>
      </w:tr>
    </w:tbl>
    <w:p w:rsidR="00CA2334" w:rsidRPr="00067A58" w:rsidRDefault="00CA2334" w:rsidP="00CA2334">
      <w:pPr>
        <w:rPr>
          <w:sz w:val="2"/>
          <w:szCs w:val="2"/>
        </w:rPr>
      </w:pPr>
    </w:p>
    <w:tbl>
      <w:tblPr>
        <w:tblW w:w="16250" w:type="dxa"/>
        <w:tblInd w:w="93" w:type="dxa"/>
        <w:tblLayout w:type="fixed"/>
        <w:tblLook w:val="04A0" w:firstRow="1" w:lastRow="0" w:firstColumn="1" w:lastColumn="0" w:noHBand="0" w:noVBand="1"/>
      </w:tblPr>
      <w:tblGrid>
        <w:gridCol w:w="2283"/>
        <w:gridCol w:w="673"/>
        <w:gridCol w:w="901"/>
        <w:gridCol w:w="890"/>
        <w:gridCol w:w="567"/>
        <w:gridCol w:w="648"/>
        <w:gridCol w:w="731"/>
        <w:gridCol w:w="543"/>
        <w:gridCol w:w="658"/>
        <w:gridCol w:w="742"/>
        <w:gridCol w:w="700"/>
        <w:gridCol w:w="960"/>
        <w:gridCol w:w="993"/>
        <w:gridCol w:w="992"/>
        <w:gridCol w:w="992"/>
        <w:gridCol w:w="652"/>
        <w:gridCol w:w="1176"/>
        <w:gridCol w:w="1149"/>
      </w:tblGrid>
      <w:tr w:rsidR="00067A58" w:rsidRPr="00067A58" w:rsidTr="00923F18">
        <w:trPr>
          <w:trHeight w:val="336"/>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5</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6</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7</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8</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9</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15</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17</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CA2334" w:rsidRPr="00067A58" w:rsidRDefault="00CA2334" w:rsidP="00CA2334">
            <w:pPr>
              <w:ind w:left="-57" w:right="-57"/>
              <w:jc w:val="center"/>
              <w:rPr>
                <w:sz w:val="18"/>
                <w:szCs w:val="18"/>
              </w:rPr>
            </w:pPr>
            <w:r w:rsidRPr="00067A58">
              <w:rPr>
                <w:sz w:val="18"/>
                <w:szCs w:val="18"/>
              </w:rPr>
              <w:t>18</w:t>
            </w:r>
          </w:p>
        </w:tc>
      </w:tr>
      <w:tr w:rsidR="00067A58" w:rsidRPr="00067A58" w:rsidTr="00923F18">
        <w:trPr>
          <w:trHeight w:val="169"/>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1. Банковская деятельность</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1. 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101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jc w:val="both"/>
              <w:rPr>
                <w:sz w:val="20"/>
                <w:szCs w:val="20"/>
              </w:rPr>
            </w:pPr>
            <w:r w:rsidRPr="00067A58">
              <w:rPr>
                <w:sz w:val="20"/>
                <w:szCs w:val="20"/>
              </w:rPr>
              <w:t>Кроме того: организации, находящиеся в процессе ликвидации на момент назначения проверки</w:t>
            </w:r>
          </w:p>
        </w:tc>
        <w:tc>
          <w:tcPr>
            <w:tcW w:w="67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151</w:t>
            </w:r>
          </w:p>
        </w:tc>
        <w:tc>
          <w:tcPr>
            <w:tcW w:w="90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r w:rsidR="00067A58" w:rsidRPr="00067A58" w:rsidTr="00923F18">
        <w:trPr>
          <w:trHeight w:val="265"/>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2. Строительство, в том числе реконструкция, реставрация, капитальный ремонт и благоустройство</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2. Всего, из них:</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300</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2.1. 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301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2.2. индивидуальные предприниматели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302</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rPr>
                <w:sz w:val="20"/>
                <w:szCs w:val="20"/>
              </w:rPr>
            </w:pPr>
            <w:r w:rsidRPr="00067A58">
              <w:rPr>
                <w:sz w:val="20"/>
                <w:szCs w:val="20"/>
              </w:rPr>
              <w:t>Кроме того: субъекты хозяйствования, находящиеся в процессе ликвидации (прекращения деятельности) на момент назначения проверки</w:t>
            </w:r>
          </w:p>
        </w:tc>
        <w:tc>
          <w:tcPr>
            <w:tcW w:w="67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350</w:t>
            </w:r>
          </w:p>
        </w:tc>
        <w:tc>
          <w:tcPr>
            <w:tcW w:w="90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r w:rsidR="00067A58" w:rsidRPr="00067A58" w:rsidTr="00923F18">
        <w:trPr>
          <w:trHeight w:val="270"/>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3. Оптовая и (или) розничная торговля автомобильными деталями, узлами и принадлежностями для автомобилей</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3. Всего, из них:</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500</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3.1. 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501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3.2. индивидуальные предприниматели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502</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167"/>
        </w:trPr>
        <w:tc>
          <w:tcPr>
            <w:tcW w:w="2283" w:type="dxa"/>
            <w:tcBorders>
              <w:top w:val="nil"/>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rPr>
                <w:sz w:val="20"/>
                <w:szCs w:val="20"/>
              </w:rPr>
            </w:pPr>
            <w:r w:rsidRPr="00067A58">
              <w:rPr>
                <w:sz w:val="20"/>
                <w:szCs w:val="20"/>
              </w:rPr>
              <w:t>Кроме того: субъекты хозяйствования, находящиеся в процессе ликвидации (прекращения деятельности) на момент назначения проверки</w:t>
            </w:r>
          </w:p>
        </w:tc>
        <w:tc>
          <w:tcPr>
            <w:tcW w:w="67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550</w:t>
            </w:r>
          </w:p>
        </w:tc>
        <w:tc>
          <w:tcPr>
            <w:tcW w:w="90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r w:rsidR="00067A58" w:rsidRPr="00067A58" w:rsidTr="00923F18">
        <w:trPr>
          <w:trHeight w:val="255"/>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lastRenderedPageBreak/>
              <w:t>4. Техническое обслуживание и ремонт транспортных средств, реализация транспортных средств, запасных частей к ним</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4. Всего, из них:</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600</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4.1.организации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601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4.2. индивидуальные предприниматели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602</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rPr>
                <w:sz w:val="20"/>
                <w:szCs w:val="20"/>
              </w:rPr>
            </w:pPr>
            <w:r w:rsidRPr="00067A58">
              <w:rPr>
                <w:sz w:val="20"/>
                <w:szCs w:val="20"/>
              </w:rPr>
              <w:t>Кроме того: субъекты хозяйствования, находящиеся в процессе ликвидации (прекращения деятельности) на момент назначения проверки</w:t>
            </w:r>
          </w:p>
        </w:tc>
        <w:tc>
          <w:tcPr>
            <w:tcW w:w="67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650</w:t>
            </w:r>
          </w:p>
        </w:tc>
        <w:tc>
          <w:tcPr>
            <w:tcW w:w="90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r w:rsidR="00067A58" w:rsidRPr="00067A58" w:rsidTr="00923F18">
        <w:trPr>
          <w:trHeight w:val="161"/>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5. Деятельность в сфере игорного бизнеса</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5. 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111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rPr>
                <w:sz w:val="20"/>
                <w:szCs w:val="20"/>
              </w:rPr>
            </w:pPr>
            <w:r w:rsidRPr="00067A58">
              <w:rPr>
                <w:sz w:val="20"/>
                <w:szCs w:val="20"/>
              </w:rPr>
              <w:t>Кроме того: организации, находящиеся в процессе ликвидации на момент назначения проверки</w:t>
            </w:r>
          </w:p>
        </w:tc>
        <w:tc>
          <w:tcPr>
            <w:tcW w:w="67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161</w:t>
            </w:r>
          </w:p>
        </w:tc>
        <w:tc>
          <w:tcPr>
            <w:tcW w:w="90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r w:rsidR="00067A58" w:rsidRPr="00067A58" w:rsidTr="00923F18">
        <w:trPr>
          <w:trHeight w:val="190"/>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roofErr w:type="spellStart"/>
            <w:r w:rsidRPr="00067A58">
              <w:rPr>
                <w:sz w:val="20"/>
                <w:szCs w:val="20"/>
              </w:rPr>
              <w:t>Справочно</w:t>
            </w:r>
            <w:proofErr w:type="spellEnd"/>
            <w:r w:rsidRPr="00067A58">
              <w:rPr>
                <w:sz w:val="20"/>
                <w:szCs w:val="20"/>
              </w:rPr>
              <w:t>:</w:t>
            </w:r>
          </w:p>
        </w:tc>
      </w:tr>
      <w:tr w:rsidR="00067A58" w:rsidRPr="00067A58" w:rsidTr="00923F18">
        <w:trPr>
          <w:trHeight w:val="336"/>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xml:space="preserve">6. Результаты контрольных мероприятий в отношении субъектов хозяйствования, совершивших сделки с субъектами, в деятельности которых усматриваются признаки </w:t>
            </w:r>
            <w:proofErr w:type="spellStart"/>
            <w:r w:rsidRPr="00067A58">
              <w:rPr>
                <w:sz w:val="20"/>
                <w:szCs w:val="20"/>
              </w:rPr>
              <w:t>лжепредпринимательства</w:t>
            </w:r>
            <w:proofErr w:type="spellEnd"/>
            <w:r w:rsidRPr="00067A58">
              <w:rPr>
                <w:sz w:val="20"/>
                <w:szCs w:val="20"/>
              </w:rPr>
              <w:t>, включенными в реестр*</w:t>
            </w:r>
          </w:p>
        </w:tc>
      </w:tr>
      <w:tr w:rsidR="00067A58" w:rsidRPr="00067A58" w:rsidTr="00923F18">
        <w:trPr>
          <w:trHeight w:val="336"/>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xml:space="preserve">6.1 Результаты контрольных мероприятий в отношении субъектов хозяйствования, совершивших сделки с субъектами, в деятельности которых усматриваются признаки </w:t>
            </w:r>
            <w:proofErr w:type="spellStart"/>
            <w:r w:rsidRPr="00067A58">
              <w:rPr>
                <w:sz w:val="20"/>
                <w:szCs w:val="20"/>
              </w:rPr>
              <w:t>лжепредпринимательства</w:t>
            </w:r>
            <w:proofErr w:type="spellEnd"/>
            <w:r w:rsidRPr="00067A58">
              <w:rPr>
                <w:sz w:val="20"/>
                <w:szCs w:val="20"/>
              </w:rPr>
              <w:t>:</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6.1.Всего, из них:</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810</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6.1.1 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811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6.1.2 индивидуальные предприниматели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812</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rPr>
                <w:sz w:val="20"/>
                <w:szCs w:val="20"/>
              </w:rPr>
            </w:pPr>
            <w:r w:rsidRPr="00067A58">
              <w:rPr>
                <w:sz w:val="20"/>
                <w:szCs w:val="20"/>
              </w:rPr>
              <w:t>Кроме того: субъекты хозяйствования, находящиеся в процессе ликвидации (прекращения деятельности) на момент назначения проверки</w:t>
            </w:r>
          </w:p>
        </w:tc>
        <w:tc>
          <w:tcPr>
            <w:tcW w:w="67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860</w:t>
            </w:r>
          </w:p>
        </w:tc>
        <w:tc>
          <w:tcPr>
            <w:tcW w:w="90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r w:rsidR="00067A58" w:rsidRPr="00067A58" w:rsidTr="00923F18">
        <w:trPr>
          <w:trHeight w:val="255"/>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6.2. Результаты контрольных мероприятий в отношении субъектов хозяйствования, совершивших сделки с субъектами, включенными в реестр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6.2. Всего, из них:</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820</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t>6.2.1. 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821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923F18">
            <w:pPr>
              <w:ind w:left="-57" w:right="-57"/>
              <w:rPr>
                <w:sz w:val="20"/>
                <w:szCs w:val="20"/>
              </w:rPr>
            </w:pPr>
            <w:r w:rsidRPr="00067A58">
              <w:rPr>
                <w:sz w:val="20"/>
                <w:szCs w:val="20"/>
              </w:rPr>
              <w:lastRenderedPageBreak/>
              <w:t>6.2.2.индивидуальные предприниматели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822</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528"/>
        </w:trPr>
        <w:tc>
          <w:tcPr>
            <w:tcW w:w="2283" w:type="dxa"/>
            <w:tcBorders>
              <w:top w:val="nil"/>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rPr>
                <w:sz w:val="20"/>
                <w:szCs w:val="20"/>
              </w:rPr>
            </w:pPr>
            <w:r w:rsidRPr="00067A58">
              <w:rPr>
                <w:sz w:val="20"/>
                <w:szCs w:val="20"/>
              </w:rPr>
              <w:t>Кроме того: субъекты хозяйствования, находящиеся в процессе ликвидации (прекращения деятельности) на момент назначения проверки</w:t>
            </w:r>
          </w:p>
        </w:tc>
        <w:tc>
          <w:tcPr>
            <w:tcW w:w="67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870</w:t>
            </w:r>
          </w:p>
        </w:tc>
        <w:tc>
          <w:tcPr>
            <w:tcW w:w="90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nil"/>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r w:rsidR="00067A58" w:rsidRPr="00067A58" w:rsidTr="00923F18">
        <w:trPr>
          <w:trHeight w:val="161"/>
        </w:trPr>
        <w:tc>
          <w:tcPr>
            <w:tcW w:w="1625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7.Необеспечение финансовой устойчивости, включая наличие устойчивого убытка в течение календарного года (по итогам каждого отчетного (налогового) периода)</w:t>
            </w:r>
          </w:p>
        </w:tc>
      </w:tr>
      <w:tr w:rsidR="00067A58" w:rsidRPr="00067A58" w:rsidTr="00923F18">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7. Организации:</w:t>
            </w:r>
          </w:p>
        </w:tc>
        <w:tc>
          <w:tcPr>
            <w:tcW w:w="67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901</w:t>
            </w:r>
          </w:p>
        </w:tc>
        <w:tc>
          <w:tcPr>
            <w:tcW w:w="90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jc w:val="center"/>
              <w:rPr>
                <w:sz w:val="20"/>
                <w:szCs w:val="20"/>
              </w:rPr>
            </w:pPr>
            <w:r w:rsidRPr="00067A58">
              <w:rPr>
                <w:sz w:val="20"/>
                <w:szCs w:val="20"/>
              </w:rPr>
              <w:t> </w:t>
            </w:r>
          </w:p>
        </w:tc>
        <w:tc>
          <w:tcPr>
            <w:tcW w:w="89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31"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54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8"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4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CA2334" w:rsidRPr="00067A58" w:rsidRDefault="00CA2334" w:rsidP="00CA2334">
            <w:pPr>
              <w:rPr>
                <w:sz w:val="20"/>
                <w:szCs w:val="20"/>
              </w:rPr>
            </w:pPr>
            <w:r w:rsidRPr="00067A58">
              <w:rPr>
                <w:sz w:val="20"/>
                <w:szCs w:val="20"/>
              </w:rPr>
              <w:t> </w:t>
            </w:r>
          </w:p>
        </w:tc>
      </w:tr>
      <w:tr w:rsidR="00067A58" w:rsidRPr="00067A58" w:rsidTr="00923F18">
        <w:trPr>
          <w:trHeight w:val="33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CA2334" w:rsidRPr="00067A58" w:rsidRDefault="00CA2334" w:rsidP="00923F18">
            <w:pPr>
              <w:ind w:left="-57" w:right="-57"/>
              <w:rPr>
                <w:sz w:val="20"/>
                <w:szCs w:val="20"/>
              </w:rPr>
            </w:pPr>
            <w:r w:rsidRPr="00067A58">
              <w:rPr>
                <w:sz w:val="20"/>
                <w:szCs w:val="20"/>
              </w:rPr>
              <w:t>Кроме того: организации, находящиеся в процессе ликвидации на момент назначения проверки</w:t>
            </w:r>
          </w:p>
        </w:tc>
        <w:tc>
          <w:tcPr>
            <w:tcW w:w="673"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r w:rsidRPr="00067A58">
              <w:rPr>
                <w:sz w:val="20"/>
                <w:szCs w:val="20"/>
              </w:rPr>
              <w:t>951</w:t>
            </w:r>
          </w:p>
        </w:tc>
        <w:tc>
          <w:tcPr>
            <w:tcW w:w="901"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jc w:val="center"/>
              <w:rPr>
                <w:sz w:val="20"/>
                <w:szCs w:val="20"/>
              </w:rPr>
            </w:pPr>
          </w:p>
        </w:tc>
        <w:tc>
          <w:tcPr>
            <w:tcW w:w="890"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31"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42"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652"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76"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c>
          <w:tcPr>
            <w:tcW w:w="1149" w:type="dxa"/>
            <w:tcBorders>
              <w:top w:val="single" w:sz="4" w:space="0" w:color="auto"/>
              <w:left w:val="nil"/>
              <w:bottom w:val="single" w:sz="4" w:space="0" w:color="auto"/>
              <w:right w:val="single" w:sz="4" w:space="0" w:color="auto"/>
            </w:tcBorders>
            <w:shd w:val="clear" w:color="auto" w:fill="auto"/>
            <w:vAlign w:val="center"/>
          </w:tcPr>
          <w:p w:rsidR="00CA2334" w:rsidRPr="00067A58" w:rsidRDefault="00CA2334" w:rsidP="00CA2334">
            <w:pPr>
              <w:rPr>
                <w:sz w:val="20"/>
                <w:szCs w:val="20"/>
              </w:rPr>
            </w:pPr>
          </w:p>
        </w:tc>
      </w:tr>
    </w:tbl>
    <w:p w:rsidR="00CA2334" w:rsidRPr="00067A58" w:rsidRDefault="00CA2334" w:rsidP="00CA2334">
      <w:pPr>
        <w:autoSpaceDE w:val="0"/>
        <w:autoSpaceDN w:val="0"/>
        <w:adjustRightInd w:val="0"/>
        <w:jc w:val="both"/>
        <w:rPr>
          <w:sz w:val="24"/>
        </w:rPr>
      </w:pPr>
      <w:r w:rsidRPr="00067A58">
        <w:rPr>
          <w:sz w:val="24"/>
        </w:rPr>
        <w:t>______________________________</w:t>
      </w:r>
    </w:p>
    <w:p w:rsidR="00CA2334" w:rsidRPr="00067A58" w:rsidRDefault="00CA2334" w:rsidP="00CA2334">
      <w:pPr>
        <w:autoSpaceDE w:val="0"/>
        <w:autoSpaceDN w:val="0"/>
        <w:adjustRightInd w:val="0"/>
        <w:jc w:val="both"/>
        <w:rPr>
          <w:sz w:val="20"/>
          <w:szCs w:val="20"/>
        </w:rPr>
      </w:pPr>
      <w:bookmarkStart w:id="9" w:name="Par926"/>
      <w:bookmarkEnd w:id="9"/>
      <w:r w:rsidRPr="00067A58">
        <w:rPr>
          <w:sz w:val="20"/>
          <w:szCs w:val="20"/>
        </w:rPr>
        <w:t xml:space="preserve">*Реестр коммерческих организаций и индивидуальных предпринимателей с повышенным риском совершения правонарушений в экономической сфере, созданный в соответствии с </w:t>
      </w:r>
      <w:hyperlink r:id="rId502" w:history="1">
        <w:r w:rsidRPr="00067A58">
          <w:rPr>
            <w:sz w:val="20"/>
            <w:szCs w:val="20"/>
          </w:rPr>
          <w:t>Указом</w:t>
        </w:r>
      </w:hyperlink>
      <w:r w:rsidRPr="00067A58">
        <w:rPr>
          <w:sz w:val="20"/>
          <w:szCs w:val="20"/>
        </w:rPr>
        <w:t xml:space="preserve"> Президента Республики Беларусь от 23 октября 2012 г. № 488 «О некоторых мерах по предупреждению незаконной минимизации сумм налоговых обязательств».</w:t>
      </w:r>
    </w:p>
    <w:p w:rsidR="00D766F8" w:rsidRPr="00067A58" w:rsidRDefault="00D766F8" w:rsidP="00CA2334">
      <w:pPr>
        <w:autoSpaceDE w:val="0"/>
        <w:autoSpaceDN w:val="0"/>
        <w:adjustRightInd w:val="0"/>
        <w:jc w:val="both"/>
        <w:rPr>
          <w:sz w:val="20"/>
          <w:szCs w:val="20"/>
        </w:rPr>
      </w:pPr>
    </w:p>
    <w:p w:rsidR="00CA2334" w:rsidRPr="00067A58" w:rsidRDefault="00CA2334" w:rsidP="00CA2334">
      <w:pPr>
        <w:autoSpaceDE w:val="0"/>
        <w:autoSpaceDN w:val="0"/>
        <w:adjustRightInd w:val="0"/>
        <w:rPr>
          <w:sz w:val="20"/>
          <w:szCs w:val="20"/>
        </w:rPr>
      </w:pPr>
      <w:r w:rsidRPr="00067A58">
        <w:rPr>
          <w:sz w:val="20"/>
          <w:szCs w:val="20"/>
        </w:rPr>
        <w:t>Начальник (заместитель начальника)</w:t>
      </w:r>
    </w:p>
    <w:p w:rsidR="00CA2334" w:rsidRPr="00067A58" w:rsidRDefault="00CA2334" w:rsidP="00CA2334">
      <w:pPr>
        <w:autoSpaceDE w:val="0"/>
        <w:autoSpaceDN w:val="0"/>
        <w:adjustRightInd w:val="0"/>
        <w:rPr>
          <w:sz w:val="20"/>
          <w:szCs w:val="20"/>
        </w:rPr>
      </w:pPr>
      <w:r w:rsidRPr="00067A58">
        <w:rPr>
          <w:sz w:val="20"/>
          <w:szCs w:val="20"/>
        </w:rPr>
        <w:t>инспекции Министерства по налогам</w:t>
      </w:r>
    </w:p>
    <w:p w:rsidR="00CA2334" w:rsidRPr="00067A58" w:rsidRDefault="00CA2334" w:rsidP="00CA2334">
      <w:pPr>
        <w:autoSpaceDE w:val="0"/>
        <w:autoSpaceDN w:val="0"/>
        <w:adjustRightInd w:val="0"/>
        <w:rPr>
          <w:sz w:val="20"/>
          <w:szCs w:val="20"/>
        </w:rPr>
      </w:pPr>
      <w:r w:rsidRPr="00067A58">
        <w:rPr>
          <w:sz w:val="20"/>
          <w:szCs w:val="20"/>
        </w:rPr>
        <w:t xml:space="preserve">и сборам Республики Беларусь </w:t>
      </w:r>
      <w:proofErr w:type="gramStart"/>
      <w:r w:rsidRPr="00067A58">
        <w:rPr>
          <w:sz w:val="20"/>
          <w:szCs w:val="20"/>
        </w:rPr>
        <w:t>по</w:t>
      </w:r>
      <w:proofErr w:type="gramEnd"/>
    </w:p>
    <w:p w:rsidR="00CA2334" w:rsidRPr="00067A58" w:rsidRDefault="00CA2334" w:rsidP="00CA2334">
      <w:pPr>
        <w:autoSpaceDE w:val="0"/>
        <w:autoSpaceDN w:val="0"/>
        <w:adjustRightInd w:val="0"/>
        <w:rPr>
          <w:sz w:val="20"/>
          <w:szCs w:val="20"/>
        </w:rPr>
      </w:pPr>
      <w:r w:rsidRPr="00067A58">
        <w:rPr>
          <w:sz w:val="20"/>
          <w:szCs w:val="20"/>
        </w:rPr>
        <w:t xml:space="preserve">________________________________    </w:t>
      </w:r>
      <w:r w:rsidRPr="00067A58">
        <w:rPr>
          <w:sz w:val="20"/>
          <w:szCs w:val="20"/>
        </w:rPr>
        <w:tab/>
        <w:t xml:space="preserve">_________   </w:t>
      </w:r>
      <w:r w:rsidRPr="00067A58">
        <w:rPr>
          <w:sz w:val="20"/>
          <w:szCs w:val="20"/>
        </w:rPr>
        <w:tab/>
        <w:t>___________________</w:t>
      </w:r>
    </w:p>
    <w:p w:rsidR="00CA2334" w:rsidRPr="00067A58" w:rsidRDefault="00CA2334" w:rsidP="00CA2334">
      <w:pPr>
        <w:autoSpaceDE w:val="0"/>
        <w:autoSpaceDN w:val="0"/>
        <w:adjustRightInd w:val="0"/>
        <w:rPr>
          <w:sz w:val="20"/>
          <w:szCs w:val="20"/>
        </w:rPr>
      </w:pPr>
      <w:proofErr w:type="gramStart"/>
      <w:r w:rsidRPr="00067A58">
        <w:rPr>
          <w:sz w:val="20"/>
          <w:szCs w:val="20"/>
        </w:rPr>
        <w:t xml:space="preserve">(наименование района, города,       </w:t>
      </w:r>
      <w:r w:rsidRPr="00067A58">
        <w:rPr>
          <w:sz w:val="20"/>
          <w:szCs w:val="20"/>
        </w:rPr>
        <w:tab/>
      </w:r>
      <w:r w:rsidRPr="00067A58">
        <w:rPr>
          <w:sz w:val="20"/>
          <w:szCs w:val="20"/>
        </w:rPr>
        <w:tab/>
        <w:t xml:space="preserve"> (подпись)   </w:t>
      </w:r>
      <w:r w:rsidRPr="00067A58">
        <w:rPr>
          <w:sz w:val="20"/>
          <w:szCs w:val="20"/>
        </w:rPr>
        <w:tab/>
        <w:t xml:space="preserve"> (инициалы, фамилия)</w:t>
      </w:r>
      <w:proofErr w:type="gramEnd"/>
    </w:p>
    <w:p w:rsidR="00CA2334" w:rsidRPr="00067A58" w:rsidRDefault="00CA2334" w:rsidP="00CA2334">
      <w:pPr>
        <w:autoSpaceDE w:val="0"/>
        <w:autoSpaceDN w:val="0"/>
        <w:adjustRightInd w:val="0"/>
        <w:rPr>
          <w:sz w:val="20"/>
          <w:szCs w:val="20"/>
        </w:rPr>
      </w:pPr>
      <w:r w:rsidRPr="00067A58">
        <w:rPr>
          <w:sz w:val="20"/>
          <w:szCs w:val="20"/>
        </w:rPr>
        <w:t>района в городе, области и г. Минску)</w:t>
      </w:r>
    </w:p>
    <w:p w:rsidR="00D766F8" w:rsidRPr="00067A58" w:rsidRDefault="00D766F8" w:rsidP="00CA2334">
      <w:pPr>
        <w:autoSpaceDE w:val="0"/>
        <w:autoSpaceDN w:val="0"/>
        <w:adjustRightInd w:val="0"/>
        <w:rPr>
          <w:sz w:val="20"/>
          <w:szCs w:val="20"/>
        </w:rPr>
      </w:pPr>
    </w:p>
    <w:p w:rsidR="00CA2334" w:rsidRPr="00067A58" w:rsidRDefault="00CA2334" w:rsidP="00CA2334">
      <w:pPr>
        <w:autoSpaceDE w:val="0"/>
        <w:autoSpaceDN w:val="0"/>
        <w:adjustRightInd w:val="0"/>
        <w:rPr>
          <w:sz w:val="20"/>
          <w:szCs w:val="20"/>
        </w:rPr>
      </w:pPr>
      <w:r w:rsidRPr="00067A58">
        <w:rPr>
          <w:sz w:val="20"/>
          <w:szCs w:val="20"/>
        </w:rPr>
        <w:t xml:space="preserve">Исполнитель                                 </w:t>
      </w:r>
      <w:r w:rsidRPr="00067A58">
        <w:rPr>
          <w:sz w:val="20"/>
          <w:szCs w:val="20"/>
        </w:rPr>
        <w:tab/>
      </w:r>
      <w:r w:rsidRPr="00067A58">
        <w:rPr>
          <w:sz w:val="20"/>
          <w:szCs w:val="20"/>
        </w:rPr>
        <w:tab/>
        <w:t xml:space="preserve">_________  </w:t>
      </w:r>
      <w:r w:rsidRPr="00067A58">
        <w:rPr>
          <w:sz w:val="20"/>
          <w:szCs w:val="20"/>
        </w:rPr>
        <w:tab/>
        <w:t xml:space="preserve"> ___________________</w:t>
      </w:r>
    </w:p>
    <w:p w:rsidR="00CA2334" w:rsidRPr="00067A58" w:rsidRDefault="00CA2334" w:rsidP="00CA2334">
      <w:pPr>
        <w:autoSpaceDE w:val="0"/>
        <w:autoSpaceDN w:val="0"/>
        <w:adjustRightInd w:val="0"/>
        <w:rPr>
          <w:sz w:val="20"/>
          <w:szCs w:val="20"/>
        </w:rPr>
      </w:pPr>
      <w:r w:rsidRPr="00067A58">
        <w:rPr>
          <w:sz w:val="20"/>
          <w:szCs w:val="20"/>
        </w:rPr>
        <w:t xml:space="preserve">                           </w:t>
      </w:r>
      <w:r w:rsidRPr="00067A58">
        <w:rPr>
          <w:sz w:val="20"/>
          <w:szCs w:val="20"/>
        </w:rPr>
        <w:tab/>
      </w:r>
      <w:r w:rsidRPr="00067A58">
        <w:rPr>
          <w:sz w:val="20"/>
          <w:szCs w:val="20"/>
        </w:rPr>
        <w:tab/>
      </w:r>
      <w:r w:rsidRPr="00067A58">
        <w:rPr>
          <w:sz w:val="20"/>
          <w:szCs w:val="20"/>
        </w:rPr>
        <w:tab/>
      </w:r>
      <w:r w:rsidRPr="00067A58">
        <w:rPr>
          <w:sz w:val="20"/>
          <w:szCs w:val="20"/>
        </w:rPr>
        <w:tab/>
        <w:t xml:space="preserve"> (подпись)   </w:t>
      </w:r>
      <w:r w:rsidRPr="00067A58">
        <w:rPr>
          <w:sz w:val="20"/>
          <w:szCs w:val="20"/>
        </w:rPr>
        <w:tab/>
        <w:t xml:space="preserve"> (инициалы, фамилия)</w:t>
      </w:r>
      <w:r w:rsidRPr="00067A58">
        <w:rPr>
          <w:sz w:val="20"/>
          <w:szCs w:val="20"/>
        </w:rPr>
        <w:tab/>
      </w:r>
    </w:p>
    <w:p w:rsidR="00D44B16" w:rsidRPr="00067A58" w:rsidRDefault="00CA2334" w:rsidP="00CA2334">
      <w:pPr>
        <w:autoSpaceDE w:val="0"/>
        <w:autoSpaceDN w:val="0"/>
        <w:adjustRightInd w:val="0"/>
        <w:rPr>
          <w:sz w:val="20"/>
          <w:szCs w:val="20"/>
        </w:rPr>
      </w:pPr>
      <w:r w:rsidRPr="00067A58">
        <w:rPr>
          <w:sz w:val="20"/>
          <w:szCs w:val="20"/>
        </w:rPr>
        <w:t>Дата составления «__» __________ 20__ г.</w:t>
      </w:r>
    </w:p>
    <w:sectPr w:rsidR="00D44B16" w:rsidRPr="00067A58" w:rsidSect="00A16B76">
      <w:pgSz w:w="16838" w:h="11906" w:orient="landscape" w:code="9"/>
      <w:pgMar w:top="567" w:right="1134" w:bottom="284" w:left="426"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79" w:rsidRDefault="00BD6B79" w:rsidP="002C133E">
      <w:r>
        <w:separator/>
      </w:r>
    </w:p>
  </w:endnote>
  <w:endnote w:type="continuationSeparator" w:id="0">
    <w:p w:rsidR="00BD6B79" w:rsidRDefault="00BD6B79" w:rsidP="002C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79" w:rsidRPr="00A16B76" w:rsidRDefault="00BD6B79">
    <w:pPr>
      <w:pStyle w:val="a9"/>
      <w:framePr w:wrap="auto" w:vAnchor="text" w:hAnchor="margin" w:xAlign="right" w:y="1"/>
      <w:rPr>
        <w:rStyle w:val="af0"/>
        <w:sz w:val="2"/>
        <w:szCs w:val="2"/>
      </w:rPr>
    </w:pPr>
  </w:p>
  <w:p w:rsidR="00BD6B79" w:rsidRPr="00A16B76" w:rsidRDefault="00BD6B79" w:rsidP="007406ED">
    <w:pPr>
      <w:pStyle w:val="a9"/>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79" w:rsidRDefault="00BD6B79" w:rsidP="002C133E">
      <w:r>
        <w:separator/>
      </w:r>
    </w:p>
  </w:footnote>
  <w:footnote w:type="continuationSeparator" w:id="0">
    <w:p w:rsidR="00BD6B79" w:rsidRDefault="00BD6B79" w:rsidP="002C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8907"/>
      <w:docPartObj>
        <w:docPartGallery w:val="Page Numbers (Top of Page)"/>
        <w:docPartUnique/>
      </w:docPartObj>
    </w:sdtPr>
    <w:sdtEndPr>
      <w:rPr>
        <w:sz w:val="22"/>
        <w:szCs w:val="22"/>
      </w:rPr>
    </w:sdtEndPr>
    <w:sdtContent>
      <w:p w:rsidR="00BD6B79" w:rsidRPr="0021411B" w:rsidRDefault="00BD6B79" w:rsidP="0021411B">
        <w:pPr>
          <w:pStyle w:val="a7"/>
          <w:jc w:val="center"/>
          <w:rPr>
            <w:sz w:val="22"/>
            <w:szCs w:val="22"/>
          </w:rPr>
        </w:pPr>
        <w:r w:rsidRPr="0021411B">
          <w:rPr>
            <w:sz w:val="22"/>
            <w:szCs w:val="22"/>
          </w:rPr>
          <w:fldChar w:fldCharType="begin"/>
        </w:r>
        <w:r w:rsidRPr="0021411B">
          <w:rPr>
            <w:sz w:val="22"/>
            <w:szCs w:val="22"/>
          </w:rPr>
          <w:instrText>PAGE   \* MERGEFORMAT</w:instrText>
        </w:r>
        <w:r w:rsidRPr="0021411B">
          <w:rPr>
            <w:sz w:val="22"/>
            <w:szCs w:val="22"/>
          </w:rPr>
          <w:fldChar w:fldCharType="separate"/>
        </w:r>
        <w:r w:rsidR="00A455E8">
          <w:rPr>
            <w:noProof/>
            <w:sz w:val="22"/>
            <w:szCs w:val="22"/>
          </w:rPr>
          <w:t>49</w:t>
        </w:r>
        <w:r w:rsidRPr="0021411B">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927"/>
      <w:docPartObj>
        <w:docPartGallery w:val="Page Numbers (Top of Page)"/>
        <w:docPartUnique/>
      </w:docPartObj>
    </w:sdtPr>
    <w:sdtEndPr/>
    <w:sdtContent>
      <w:p w:rsidR="00BD6B79" w:rsidRPr="00923F18" w:rsidRDefault="00BD6B79" w:rsidP="00923F18">
        <w:pPr>
          <w:pStyle w:val="a7"/>
          <w:jc w:val="center"/>
        </w:pPr>
        <w:r w:rsidRPr="00E051F1">
          <w:rPr>
            <w:sz w:val="22"/>
            <w:szCs w:val="22"/>
          </w:rPr>
          <w:fldChar w:fldCharType="begin"/>
        </w:r>
        <w:r w:rsidRPr="00E051F1">
          <w:rPr>
            <w:sz w:val="22"/>
            <w:szCs w:val="22"/>
          </w:rPr>
          <w:instrText>PAGE   \* MERGEFORMAT</w:instrText>
        </w:r>
        <w:r w:rsidRPr="00E051F1">
          <w:rPr>
            <w:sz w:val="22"/>
            <w:szCs w:val="22"/>
          </w:rPr>
          <w:fldChar w:fldCharType="separate"/>
        </w:r>
        <w:r w:rsidR="00A455E8">
          <w:rPr>
            <w:noProof/>
            <w:sz w:val="22"/>
            <w:szCs w:val="22"/>
          </w:rPr>
          <w:t>63</w:t>
        </w:r>
        <w:r w:rsidRPr="00E051F1">
          <w:rPr>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79" w:rsidRDefault="00BD6B79">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D6B79" w:rsidRDefault="00BD6B7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79" w:rsidRDefault="00BD6B79">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D6B79" w:rsidRDefault="00BD6B7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79" w:rsidRDefault="00BD6B79">
    <w:pPr>
      <w:pStyle w:val="a7"/>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233C"/>
    <w:multiLevelType w:val="hybridMultilevel"/>
    <w:tmpl w:val="EC6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F25A8"/>
    <w:multiLevelType w:val="multilevel"/>
    <w:tmpl w:val="C2E0A88E"/>
    <w:lvl w:ilvl="0">
      <w:start w:val="30"/>
      <w:numFmt w:val="decimal"/>
      <w:lvlText w:val="%1"/>
      <w:lvlJc w:val="left"/>
      <w:pPr>
        <w:tabs>
          <w:tab w:val="num" w:pos="1380"/>
        </w:tabs>
        <w:ind w:left="1380" w:hanging="1380"/>
      </w:pPr>
      <w:rPr>
        <w:rFonts w:hint="default"/>
      </w:rPr>
    </w:lvl>
    <w:lvl w:ilvl="1">
      <w:start w:val="11"/>
      <w:numFmt w:val="decimal"/>
      <w:lvlText w:val="%1.%2"/>
      <w:lvlJc w:val="left"/>
      <w:pPr>
        <w:tabs>
          <w:tab w:val="num" w:pos="4222"/>
        </w:tabs>
        <w:ind w:left="4222" w:hanging="1380"/>
      </w:pPr>
      <w:rPr>
        <w:rFonts w:hint="default"/>
      </w:rPr>
    </w:lvl>
    <w:lvl w:ilvl="2">
      <w:start w:val="2009"/>
      <w:numFmt w:val="decimal"/>
      <w:lvlText w:val="%1.%2.%3"/>
      <w:lvlJc w:val="left"/>
      <w:pPr>
        <w:tabs>
          <w:tab w:val="num" w:pos="7064"/>
        </w:tabs>
        <w:ind w:left="7064" w:hanging="1380"/>
      </w:pPr>
      <w:rPr>
        <w:rFonts w:hint="default"/>
      </w:rPr>
    </w:lvl>
    <w:lvl w:ilvl="3">
      <w:start w:val="1"/>
      <w:numFmt w:val="decimal"/>
      <w:lvlText w:val="%1.%2.%3.%4"/>
      <w:lvlJc w:val="left"/>
      <w:pPr>
        <w:tabs>
          <w:tab w:val="num" w:pos="9906"/>
        </w:tabs>
        <w:ind w:left="9906" w:hanging="1380"/>
      </w:pPr>
      <w:rPr>
        <w:rFonts w:hint="default"/>
      </w:rPr>
    </w:lvl>
    <w:lvl w:ilvl="4">
      <w:start w:val="1"/>
      <w:numFmt w:val="decimal"/>
      <w:lvlText w:val="%1.%2.%3.%4.%5"/>
      <w:lvlJc w:val="left"/>
      <w:pPr>
        <w:tabs>
          <w:tab w:val="num" w:pos="12748"/>
        </w:tabs>
        <w:ind w:left="12748" w:hanging="1380"/>
      </w:pPr>
      <w:rPr>
        <w:rFonts w:hint="default"/>
      </w:rPr>
    </w:lvl>
    <w:lvl w:ilvl="5">
      <w:start w:val="1"/>
      <w:numFmt w:val="decimal"/>
      <w:lvlText w:val="%1.%2.%3.%4.%5.%6"/>
      <w:lvlJc w:val="left"/>
      <w:pPr>
        <w:tabs>
          <w:tab w:val="num" w:pos="15650"/>
        </w:tabs>
        <w:ind w:left="15650" w:hanging="1440"/>
      </w:pPr>
      <w:rPr>
        <w:rFonts w:hint="default"/>
      </w:rPr>
    </w:lvl>
    <w:lvl w:ilvl="6">
      <w:start w:val="1"/>
      <w:numFmt w:val="decimal"/>
      <w:lvlText w:val="%1.%2.%3.%4.%5.%6.%7"/>
      <w:lvlJc w:val="left"/>
      <w:pPr>
        <w:tabs>
          <w:tab w:val="num" w:pos="18852"/>
        </w:tabs>
        <w:ind w:left="18852" w:hanging="1800"/>
      </w:pPr>
      <w:rPr>
        <w:rFonts w:hint="default"/>
      </w:rPr>
    </w:lvl>
    <w:lvl w:ilvl="7">
      <w:start w:val="1"/>
      <w:numFmt w:val="decimal"/>
      <w:lvlText w:val="%1.%2.%3.%4.%5.%6.%7.%8"/>
      <w:lvlJc w:val="left"/>
      <w:pPr>
        <w:tabs>
          <w:tab w:val="num" w:pos="21694"/>
        </w:tabs>
        <w:ind w:left="21694" w:hanging="1800"/>
      </w:pPr>
      <w:rPr>
        <w:rFonts w:hint="default"/>
      </w:rPr>
    </w:lvl>
    <w:lvl w:ilvl="8">
      <w:start w:val="1"/>
      <w:numFmt w:val="decimal"/>
      <w:lvlText w:val="%1.%2.%3.%4.%5.%6.%7.%8.%9"/>
      <w:lvlJc w:val="left"/>
      <w:pPr>
        <w:tabs>
          <w:tab w:val="num" w:pos="24896"/>
        </w:tabs>
        <w:ind w:left="24896" w:hanging="2160"/>
      </w:pPr>
      <w:rPr>
        <w:rFonts w:hint="default"/>
      </w:rPr>
    </w:lvl>
  </w:abstractNum>
  <w:abstractNum w:abstractNumId="2">
    <w:nsid w:val="38154E08"/>
    <w:multiLevelType w:val="multilevel"/>
    <w:tmpl w:val="970C2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3D756DD6"/>
    <w:multiLevelType w:val="hybridMultilevel"/>
    <w:tmpl w:val="6AE8ABE8"/>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91789B"/>
    <w:multiLevelType w:val="multilevel"/>
    <w:tmpl w:val="6040C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440" w:hanging="1080"/>
      </w:pPr>
      <w:rPr>
        <w:rFonts w:hint="default"/>
        <w:sz w:val="16"/>
      </w:rPr>
    </w:lvl>
    <w:lvl w:ilvl="7">
      <w:start w:val="1"/>
      <w:numFmt w:val="decimal"/>
      <w:isLgl/>
      <w:lvlText w:val="%1.%2.%3.%4.%5.%6.%7.%8."/>
      <w:lvlJc w:val="left"/>
      <w:pPr>
        <w:ind w:left="1800" w:hanging="1440"/>
      </w:pPr>
      <w:rPr>
        <w:rFonts w:hint="default"/>
        <w:sz w:val="16"/>
      </w:rPr>
    </w:lvl>
    <w:lvl w:ilvl="8">
      <w:start w:val="1"/>
      <w:numFmt w:val="decimal"/>
      <w:isLgl/>
      <w:lvlText w:val="%1.%2.%3.%4.%5.%6.%7.%8.%9."/>
      <w:lvlJc w:val="left"/>
      <w:pPr>
        <w:ind w:left="1800" w:hanging="1440"/>
      </w:pPr>
      <w:rPr>
        <w:rFonts w:hint="default"/>
        <w:sz w:val="16"/>
      </w:rPr>
    </w:lvl>
  </w:abstractNum>
  <w:abstractNum w:abstractNumId="5">
    <w:nsid w:val="5D913C9A"/>
    <w:multiLevelType w:val="hybridMultilevel"/>
    <w:tmpl w:val="E75C4314"/>
    <w:lvl w:ilvl="0" w:tplc="FE2A43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6E"/>
    <w:rsid w:val="00000E82"/>
    <w:rsid w:val="0000264E"/>
    <w:rsid w:val="00004683"/>
    <w:rsid w:val="000055A0"/>
    <w:rsid w:val="000067C3"/>
    <w:rsid w:val="00006A9B"/>
    <w:rsid w:val="00015944"/>
    <w:rsid w:val="000214E5"/>
    <w:rsid w:val="000265EB"/>
    <w:rsid w:val="0003069D"/>
    <w:rsid w:val="00033ED3"/>
    <w:rsid w:val="00034D50"/>
    <w:rsid w:val="00046FEF"/>
    <w:rsid w:val="00055AD9"/>
    <w:rsid w:val="00057F33"/>
    <w:rsid w:val="00060998"/>
    <w:rsid w:val="0006209B"/>
    <w:rsid w:val="00067A58"/>
    <w:rsid w:val="0007089F"/>
    <w:rsid w:val="00073D99"/>
    <w:rsid w:val="00074E62"/>
    <w:rsid w:val="0007510A"/>
    <w:rsid w:val="00076F80"/>
    <w:rsid w:val="000774E4"/>
    <w:rsid w:val="00080900"/>
    <w:rsid w:val="00081BBA"/>
    <w:rsid w:val="00093B23"/>
    <w:rsid w:val="000947CF"/>
    <w:rsid w:val="0009615F"/>
    <w:rsid w:val="000A011F"/>
    <w:rsid w:val="000A0133"/>
    <w:rsid w:val="000A08F8"/>
    <w:rsid w:val="000A561A"/>
    <w:rsid w:val="000C26FB"/>
    <w:rsid w:val="000C7623"/>
    <w:rsid w:val="000D12E9"/>
    <w:rsid w:val="000D2853"/>
    <w:rsid w:val="000D3F15"/>
    <w:rsid w:val="000D705C"/>
    <w:rsid w:val="000E0E51"/>
    <w:rsid w:val="000E3166"/>
    <w:rsid w:val="000E64C7"/>
    <w:rsid w:val="000F1A63"/>
    <w:rsid w:val="000F5018"/>
    <w:rsid w:val="001067B3"/>
    <w:rsid w:val="00106F22"/>
    <w:rsid w:val="00111294"/>
    <w:rsid w:val="001135A5"/>
    <w:rsid w:val="00114EC0"/>
    <w:rsid w:val="001155FD"/>
    <w:rsid w:val="001216D4"/>
    <w:rsid w:val="00121DCB"/>
    <w:rsid w:val="001232BC"/>
    <w:rsid w:val="00123DBE"/>
    <w:rsid w:val="00124021"/>
    <w:rsid w:val="001252F0"/>
    <w:rsid w:val="00126561"/>
    <w:rsid w:val="001272A8"/>
    <w:rsid w:val="0014225B"/>
    <w:rsid w:val="00144ED4"/>
    <w:rsid w:val="001511B4"/>
    <w:rsid w:val="00152125"/>
    <w:rsid w:val="00154022"/>
    <w:rsid w:val="001540B7"/>
    <w:rsid w:val="0015790F"/>
    <w:rsid w:val="00160E04"/>
    <w:rsid w:val="00161B74"/>
    <w:rsid w:val="001621FB"/>
    <w:rsid w:val="00162896"/>
    <w:rsid w:val="001668FD"/>
    <w:rsid w:val="0017347A"/>
    <w:rsid w:val="00174012"/>
    <w:rsid w:val="001768E4"/>
    <w:rsid w:val="00177351"/>
    <w:rsid w:val="001815A4"/>
    <w:rsid w:val="00184057"/>
    <w:rsid w:val="00187555"/>
    <w:rsid w:val="00187B0B"/>
    <w:rsid w:val="00192945"/>
    <w:rsid w:val="00194A34"/>
    <w:rsid w:val="001A358D"/>
    <w:rsid w:val="001A39B5"/>
    <w:rsid w:val="001A5886"/>
    <w:rsid w:val="001A6B19"/>
    <w:rsid w:val="001A7EEE"/>
    <w:rsid w:val="001B0EEA"/>
    <w:rsid w:val="001B3A3F"/>
    <w:rsid w:val="001B561B"/>
    <w:rsid w:val="001B56B2"/>
    <w:rsid w:val="001C2B81"/>
    <w:rsid w:val="001C31D2"/>
    <w:rsid w:val="001C466E"/>
    <w:rsid w:val="001C51C6"/>
    <w:rsid w:val="001D03E1"/>
    <w:rsid w:val="001D4CAB"/>
    <w:rsid w:val="001D4FF5"/>
    <w:rsid w:val="001D6F9D"/>
    <w:rsid w:val="001E2AC5"/>
    <w:rsid w:val="001E7162"/>
    <w:rsid w:val="001E72E2"/>
    <w:rsid w:val="001F0B03"/>
    <w:rsid w:val="001F2E39"/>
    <w:rsid w:val="00200E29"/>
    <w:rsid w:val="0020329E"/>
    <w:rsid w:val="00207245"/>
    <w:rsid w:val="0020735A"/>
    <w:rsid w:val="00211ADC"/>
    <w:rsid w:val="00212468"/>
    <w:rsid w:val="0021411B"/>
    <w:rsid w:val="00217B8D"/>
    <w:rsid w:val="0022160C"/>
    <w:rsid w:val="002319FE"/>
    <w:rsid w:val="00233401"/>
    <w:rsid w:val="00235AC5"/>
    <w:rsid w:val="00246FD8"/>
    <w:rsid w:val="0025569B"/>
    <w:rsid w:val="002563D1"/>
    <w:rsid w:val="00263A6E"/>
    <w:rsid w:val="0027109C"/>
    <w:rsid w:val="00275BE2"/>
    <w:rsid w:val="00275C7A"/>
    <w:rsid w:val="00275E9F"/>
    <w:rsid w:val="002771A3"/>
    <w:rsid w:val="00293468"/>
    <w:rsid w:val="00296BA1"/>
    <w:rsid w:val="002A1522"/>
    <w:rsid w:val="002B212C"/>
    <w:rsid w:val="002B4224"/>
    <w:rsid w:val="002B6DAE"/>
    <w:rsid w:val="002C01B8"/>
    <w:rsid w:val="002C133E"/>
    <w:rsid w:val="002C1BED"/>
    <w:rsid w:val="002C4522"/>
    <w:rsid w:val="002C494E"/>
    <w:rsid w:val="002C4E85"/>
    <w:rsid w:val="002C7642"/>
    <w:rsid w:val="002D26FA"/>
    <w:rsid w:val="002E2D3D"/>
    <w:rsid w:val="002E417B"/>
    <w:rsid w:val="002E7685"/>
    <w:rsid w:val="002F427F"/>
    <w:rsid w:val="002F431A"/>
    <w:rsid w:val="002F5630"/>
    <w:rsid w:val="002F7E0B"/>
    <w:rsid w:val="00301E62"/>
    <w:rsid w:val="00304CC4"/>
    <w:rsid w:val="00306898"/>
    <w:rsid w:val="00307CB6"/>
    <w:rsid w:val="003143CA"/>
    <w:rsid w:val="003176E4"/>
    <w:rsid w:val="00326132"/>
    <w:rsid w:val="00326463"/>
    <w:rsid w:val="00341793"/>
    <w:rsid w:val="00346085"/>
    <w:rsid w:val="003501F8"/>
    <w:rsid w:val="00352A54"/>
    <w:rsid w:val="003530C4"/>
    <w:rsid w:val="00356BF2"/>
    <w:rsid w:val="00361E7D"/>
    <w:rsid w:val="00367C59"/>
    <w:rsid w:val="00373DAE"/>
    <w:rsid w:val="003768AD"/>
    <w:rsid w:val="0038280D"/>
    <w:rsid w:val="00393521"/>
    <w:rsid w:val="003955B1"/>
    <w:rsid w:val="003958E6"/>
    <w:rsid w:val="00397357"/>
    <w:rsid w:val="003A681A"/>
    <w:rsid w:val="003A76ED"/>
    <w:rsid w:val="003B24D7"/>
    <w:rsid w:val="003B46D6"/>
    <w:rsid w:val="003B740E"/>
    <w:rsid w:val="003B7C39"/>
    <w:rsid w:val="003C5030"/>
    <w:rsid w:val="003D0C6D"/>
    <w:rsid w:val="003D17C3"/>
    <w:rsid w:val="003D46A4"/>
    <w:rsid w:val="003D7F16"/>
    <w:rsid w:val="003E0E6F"/>
    <w:rsid w:val="003E5984"/>
    <w:rsid w:val="003E61BA"/>
    <w:rsid w:val="003F218C"/>
    <w:rsid w:val="003F7046"/>
    <w:rsid w:val="0040339C"/>
    <w:rsid w:val="004045B4"/>
    <w:rsid w:val="0040484B"/>
    <w:rsid w:val="00410E01"/>
    <w:rsid w:val="004141B3"/>
    <w:rsid w:val="00416E6A"/>
    <w:rsid w:val="004208A8"/>
    <w:rsid w:val="00426DB1"/>
    <w:rsid w:val="00430E86"/>
    <w:rsid w:val="0043225D"/>
    <w:rsid w:val="00444AB3"/>
    <w:rsid w:val="00446BD9"/>
    <w:rsid w:val="004501B1"/>
    <w:rsid w:val="00451319"/>
    <w:rsid w:val="0045350B"/>
    <w:rsid w:val="004612A2"/>
    <w:rsid w:val="004632D5"/>
    <w:rsid w:val="004646E3"/>
    <w:rsid w:val="00467CBB"/>
    <w:rsid w:val="00473976"/>
    <w:rsid w:val="00473A24"/>
    <w:rsid w:val="00474016"/>
    <w:rsid w:val="00482BB9"/>
    <w:rsid w:val="00487BF6"/>
    <w:rsid w:val="004935FD"/>
    <w:rsid w:val="00497957"/>
    <w:rsid w:val="004A0673"/>
    <w:rsid w:val="004A2D65"/>
    <w:rsid w:val="004A3565"/>
    <w:rsid w:val="004A4C24"/>
    <w:rsid w:val="004A5FD9"/>
    <w:rsid w:val="004A7538"/>
    <w:rsid w:val="004B1A70"/>
    <w:rsid w:val="004B4C8C"/>
    <w:rsid w:val="004B629F"/>
    <w:rsid w:val="004C2AE6"/>
    <w:rsid w:val="004C3217"/>
    <w:rsid w:val="004C3A10"/>
    <w:rsid w:val="004C49B1"/>
    <w:rsid w:val="004C66C4"/>
    <w:rsid w:val="004C6E3F"/>
    <w:rsid w:val="004C709C"/>
    <w:rsid w:val="004C7186"/>
    <w:rsid w:val="004E1CE2"/>
    <w:rsid w:val="004E23D7"/>
    <w:rsid w:val="004E7C70"/>
    <w:rsid w:val="004F0781"/>
    <w:rsid w:val="004F562A"/>
    <w:rsid w:val="004F651F"/>
    <w:rsid w:val="004F6A98"/>
    <w:rsid w:val="004F77AC"/>
    <w:rsid w:val="004F7869"/>
    <w:rsid w:val="00514017"/>
    <w:rsid w:val="005167CF"/>
    <w:rsid w:val="00516ADE"/>
    <w:rsid w:val="00525E26"/>
    <w:rsid w:val="00527140"/>
    <w:rsid w:val="0054119B"/>
    <w:rsid w:val="00542AA3"/>
    <w:rsid w:val="00543EF0"/>
    <w:rsid w:val="00544F74"/>
    <w:rsid w:val="00552A04"/>
    <w:rsid w:val="0055307D"/>
    <w:rsid w:val="00554A8E"/>
    <w:rsid w:val="00555490"/>
    <w:rsid w:val="00560194"/>
    <w:rsid w:val="005626D5"/>
    <w:rsid w:val="00562B7C"/>
    <w:rsid w:val="00563598"/>
    <w:rsid w:val="00565168"/>
    <w:rsid w:val="005675C6"/>
    <w:rsid w:val="00571F42"/>
    <w:rsid w:val="00573DE1"/>
    <w:rsid w:val="00577850"/>
    <w:rsid w:val="005808DF"/>
    <w:rsid w:val="005852B6"/>
    <w:rsid w:val="00592DAB"/>
    <w:rsid w:val="00594C54"/>
    <w:rsid w:val="005A71A7"/>
    <w:rsid w:val="005A7BFC"/>
    <w:rsid w:val="005B110C"/>
    <w:rsid w:val="005C2471"/>
    <w:rsid w:val="005C33E3"/>
    <w:rsid w:val="005C40D4"/>
    <w:rsid w:val="005C59E6"/>
    <w:rsid w:val="005D403A"/>
    <w:rsid w:val="005D4850"/>
    <w:rsid w:val="005E24AC"/>
    <w:rsid w:val="005F235B"/>
    <w:rsid w:val="0060030E"/>
    <w:rsid w:val="00600C63"/>
    <w:rsid w:val="006014E6"/>
    <w:rsid w:val="006017AF"/>
    <w:rsid w:val="00602E1C"/>
    <w:rsid w:val="0060328A"/>
    <w:rsid w:val="00605841"/>
    <w:rsid w:val="00631F03"/>
    <w:rsid w:val="00634902"/>
    <w:rsid w:val="00636D09"/>
    <w:rsid w:val="006421A7"/>
    <w:rsid w:val="00643A6E"/>
    <w:rsid w:val="006466D4"/>
    <w:rsid w:val="0064677E"/>
    <w:rsid w:val="006469B2"/>
    <w:rsid w:val="006550A5"/>
    <w:rsid w:val="00663EE6"/>
    <w:rsid w:val="006657EE"/>
    <w:rsid w:val="006674A1"/>
    <w:rsid w:val="00670D66"/>
    <w:rsid w:val="0068024F"/>
    <w:rsid w:val="00680706"/>
    <w:rsid w:val="00683DD6"/>
    <w:rsid w:val="00690328"/>
    <w:rsid w:val="006926E9"/>
    <w:rsid w:val="006A5379"/>
    <w:rsid w:val="006A7B59"/>
    <w:rsid w:val="006B03FD"/>
    <w:rsid w:val="006B30FE"/>
    <w:rsid w:val="006B615F"/>
    <w:rsid w:val="006C2FA3"/>
    <w:rsid w:val="006C49B1"/>
    <w:rsid w:val="006C5758"/>
    <w:rsid w:val="006D0411"/>
    <w:rsid w:val="006D05BD"/>
    <w:rsid w:val="006D574F"/>
    <w:rsid w:val="006E3413"/>
    <w:rsid w:val="006F2721"/>
    <w:rsid w:val="006F2748"/>
    <w:rsid w:val="006F4781"/>
    <w:rsid w:val="006F522B"/>
    <w:rsid w:val="006F7456"/>
    <w:rsid w:val="00705C0E"/>
    <w:rsid w:val="0071368E"/>
    <w:rsid w:val="00716645"/>
    <w:rsid w:val="00716647"/>
    <w:rsid w:val="00732E2E"/>
    <w:rsid w:val="00734E1E"/>
    <w:rsid w:val="007369EE"/>
    <w:rsid w:val="00736E48"/>
    <w:rsid w:val="00737028"/>
    <w:rsid w:val="007406ED"/>
    <w:rsid w:val="00746C99"/>
    <w:rsid w:val="00747CAA"/>
    <w:rsid w:val="00757AEF"/>
    <w:rsid w:val="00763F15"/>
    <w:rsid w:val="007640BB"/>
    <w:rsid w:val="00770C3E"/>
    <w:rsid w:val="00776FFE"/>
    <w:rsid w:val="00784B02"/>
    <w:rsid w:val="00786BD8"/>
    <w:rsid w:val="00792091"/>
    <w:rsid w:val="00793151"/>
    <w:rsid w:val="00793B6D"/>
    <w:rsid w:val="007A4A0E"/>
    <w:rsid w:val="007A5950"/>
    <w:rsid w:val="007B1F98"/>
    <w:rsid w:val="007B35EC"/>
    <w:rsid w:val="007B641D"/>
    <w:rsid w:val="007B66EF"/>
    <w:rsid w:val="007C3690"/>
    <w:rsid w:val="007D620A"/>
    <w:rsid w:val="007F340C"/>
    <w:rsid w:val="007F56AF"/>
    <w:rsid w:val="007F6638"/>
    <w:rsid w:val="00801195"/>
    <w:rsid w:val="008053BA"/>
    <w:rsid w:val="008101BF"/>
    <w:rsid w:val="00810960"/>
    <w:rsid w:val="00811D6E"/>
    <w:rsid w:val="0081334C"/>
    <w:rsid w:val="00817A72"/>
    <w:rsid w:val="00817B8A"/>
    <w:rsid w:val="008357D6"/>
    <w:rsid w:val="00835FD6"/>
    <w:rsid w:val="00840101"/>
    <w:rsid w:val="0084067B"/>
    <w:rsid w:val="008406A6"/>
    <w:rsid w:val="00847D66"/>
    <w:rsid w:val="00853158"/>
    <w:rsid w:val="0085331A"/>
    <w:rsid w:val="008601E3"/>
    <w:rsid w:val="00872EA5"/>
    <w:rsid w:val="008738E9"/>
    <w:rsid w:val="00873CE7"/>
    <w:rsid w:val="00877F8E"/>
    <w:rsid w:val="00886BAE"/>
    <w:rsid w:val="00887324"/>
    <w:rsid w:val="00890CBF"/>
    <w:rsid w:val="00892487"/>
    <w:rsid w:val="0089481E"/>
    <w:rsid w:val="008A290C"/>
    <w:rsid w:val="008B02B0"/>
    <w:rsid w:val="008C2824"/>
    <w:rsid w:val="008C3ED3"/>
    <w:rsid w:val="008C684F"/>
    <w:rsid w:val="008F07DC"/>
    <w:rsid w:val="008F40A7"/>
    <w:rsid w:val="008F488B"/>
    <w:rsid w:val="008F759C"/>
    <w:rsid w:val="00906824"/>
    <w:rsid w:val="0091102B"/>
    <w:rsid w:val="00916463"/>
    <w:rsid w:val="00916637"/>
    <w:rsid w:val="00916F84"/>
    <w:rsid w:val="00917863"/>
    <w:rsid w:val="009205D6"/>
    <w:rsid w:val="009230E6"/>
    <w:rsid w:val="00923F18"/>
    <w:rsid w:val="0093059E"/>
    <w:rsid w:val="00935E6A"/>
    <w:rsid w:val="00944360"/>
    <w:rsid w:val="00947783"/>
    <w:rsid w:val="00950135"/>
    <w:rsid w:val="0095059B"/>
    <w:rsid w:val="009534EB"/>
    <w:rsid w:val="00956D08"/>
    <w:rsid w:val="0096038A"/>
    <w:rsid w:val="00962114"/>
    <w:rsid w:val="0096572A"/>
    <w:rsid w:val="0096699F"/>
    <w:rsid w:val="0097124F"/>
    <w:rsid w:val="00973724"/>
    <w:rsid w:val="009742B7"/>
    <w:rsid w:val="00976F25"/>
    <w:rsid w:val="00980018"/>
    <w:rsid w:val="009813DD"/>
    <w:rsid w:val="0099575D"/>
    <w:rsid w:val="009A2E7B"/>
    <w:rsid w:val="009A4D30"/>
    <w:rsid w:val="009A66A8"/>
    <w:rsid w:val="009B7488"/>
    <w:rsid w:val="009C2961"/>
    <w:rsid w:val="009D2EFD"/>
    <w:rsid w:val="009D334F"/>
    <w:rsid w:val="009D749E"/>
    <w:rsid w:val="009F1A46"/>
    <w:rsid w:val="00A06090"/>
    <w:rsid w:val="00A06282"/>
    <w:rsid w:val="00A12DD8"/>
    <w:rsid w:val="00A134F8"/>
    <w:rsid w:val="00A13E07"/>
    <w:rsid w:val="00A16440"/>
    <w:rsid w:val="00A16B76"/>
    <w:rsid w:val="00A25B85"/>
    <w:rsid w:val="00A27F10"/>
    <w:rsid w:val="00A455E8"/>
    <w:rsid w:val="00A52CF2"/>
    <w:rsid w:val="00A53CA1"/>
    <w:rsid w:val="00A57726"/>
    <w:rsid w:val="00A718E1"/>
    <w:rsid w:val="00A7330B"/>
    <w:rsid w:val="00A857C6"/>
    <w:rsid w:val="00A86052"/>
    <w:rsid w:val="00A879BC"/>
    <w:rsid w:val="00A91ECE"/>
    <w:rsid w:val="00A92B3B"/>
    <w:rsid w:val="00A947EA"/>
    <w:rsid w:val="00AB0700"/>
    <w:rsid w:val="00AB34FF"/>
    <w:rsid w:val="00AB6642"/>
    <w:rsid w:val="00AB7E2A"/>
    <w:rsid w:val="00AC3D6A"/>
    <w:rsid w:val="00AC4109"/>
    <w:rsid w:val="00AD41AE"/>
    <w:rsid w:val="00AD66A6"/>
    <w:rsid w:val="00AD7118"/>
    <w:rsid w:val="00AE1702"/>
    <w:rsid w:val="00AE28EA"/>
    <w:rsid w:val="00AE52F5"/>
    <w:rsid w:val="00AF2445"/>
    <w:rsid w:val="00AF68A4"/>
    <w:rsid w:val="00B07AD3"/>
    <w:rsid w:val="00B07FED"/>
    <w:rsid w:val="00B13BAD"/>
    <w:rsid w:val="00B14DBB"/>
    <w:rsid w:val="00B15602"/>
    <w:rsid w:val="00B16A5E"/>
    <w:rsid w:val="00B26179"/>
    <w:rsid w:val="00B27237"/>
    <w:rsid w:val="00B31265"/>
    <w:rsid w:val="00B333DD"/>
    <w:rsid w:val="00B33B8C"/>
    <w:rsid w:val="00B40A94"/>
    <w:rsid w:val="00B418A6"/>
    <w:rsid w:val="00B424E2"/>
    <w:rsid w:val="00B47E3C"/>
    <w:rsid w:val="00B570D4"/>
    <w:rsid w:val="00B57BC9"/>
    <w:rsid w:val="00B71450"/>
    <w:rsid w:val="00B71D64"/>
    <w:rsid w:val="00B73D0F"/>
    <w:rsid w:val="00B74C45"/>
    <w:rsid w:val="00B82C86"/>
    <w:rsid w:val="00B8395A"/>
    <w:rsid w:val="00B84618"/>
    <w:rsid w:val="00B84C12"/>
    <w:rsid w:val="00B85333"/>
    <w:rsid w:val="00B9088B"/>
    <w:rsid w:val="00B90C02"/>
    <w:rsid w:val="00B91353"/>
    <w:rsid w:val="00B931CF"/>
    <w:rsid w:val="00BA0817"/>
    <w:rsid w:val="00BA2786"/>
    <w:rsid w:val="00BA3A82"/>
    <w:rsid w:val="00BA7FCB"/>
    <w:rsid w:val="00BB1C27"/>
    <w:rsid w:val="00BB34CD"/>
    <w:rsid w:val="00BB43F7"/>
    <w:rsid w:val="00BB4568"/>
    <w:rsid w:val="00BC0F85"/>
    <w:rsid w:val="00BC3C20"/>
    <w:rsid w:val="00BC44E9"/>
    <w:rsid w:val="00BC620F"/>
    <w:rsid w:val="00BC6886"/>
    <w:rsid w:val="00BD307D"/>
    <w:rsid w:val="00BD34A6"/>
    <w:rsid w:val="00BD3E38"/>
    <w:rsid w:val="00BD6B79"/>
    <w:rsid w:val="00BE5559"/>
    <w:rsid w:val="00BE7365"/>
    <w:rsid w:val="00BF1324"/>
    <w:rsid w:val="00BF413C"/>
    <w:rsid w:val="00C02A8E"/>
    <w:rsid w:val="00C05774"/>
    <w:rsid w:val="00C07EA5"/>
    <w:rsid w:val="00C14F96"/>
    <w:rsid w:val="00C165F8"/>
    <w:rsid w:val="00C16934"/>
    <w:rsid w:val="00C177E9"/>
    <w:rsid w:val="00C21899"/>
    <w:rsid w:val="00C22261"/>
    <w:rsid w:val="00C23184"/>
    <w:rsid w:val="00C31291"/>
    <w:rsid w:val="00C364DF"/>
    <w:rsid w:val="00C45DF3"/>
    <w:rsid w:val="00C46090"/>
    <w:rsid w:val="00C51D76"/>
    <w:rsid w:val="00C536B0"/>
    <w:rsid w:val="00C6478F"/>
    <w:rsid w:val="00C64B32"/>
    <w:rsid w:val="00C65C6E"/>
    <w:rsid w:val="00C66057"/>
    <w:rsid w:val="00C66FC2"/>
    <w:rsid w:val="00C7099F"/>
    <w:rsid w:val="00C71BDE"/>
    <w:rsid w:val="00C74806"/>
    <w:rsid w:val="00C74AD9"/>
    <w:rsid w:val="00C82994"/>
    <w:rsid w:val="00C82D45"/>
    <w:rsid w:val="00C854CB"/>
    <w:rsid w:val="00C914DA"/>
    <w:rsid w:val="00C9238A"/>
    <w:rsid w:val="00C927E7"/>
    <w:rsid w:val="00C930F0"/>
    <w:rsid w:val="00C93327"/>
    <w:rsid w:val="00CA1480"/>
    <w:rsid w:val="00CA2334"/>
    <w:rsid w:val="00CA30EF"/>
    <w:rsid w:val="00CA3377"/>
    <w:rsid w:val="00CB0003"/>
    <w:rsid w:val="00CC62F4"/>
    <w:rsid w:val="00CC653E"/>
    <w:rsid w:val="00CC73A7"/>
    <w:rsid w:val="00CD5B25"/>
    <w:rsid w:val="00CD6DD8"/>
    <w:rsid w:val="00CE49CF"/>
    <w:rsid w:val="00CF3E82"/>
    <w:rsid w:val="00D0050E"/>
    <w:rsid w:val="00D01539"/>
    <w:rsid w:val="00D01EF5"/>
    <w:rsid w:val="00D11107"/>
    <w:rsid w:val="00D119B8"/>
    <w:rsid w:val="00D12FDF"/>
    <w:rsid w:val="00D1696A"/>
    <w:rsid w:val="00D2070D"/>
    <w:rsid w:val="00D217D0"/>
    <w:rsid w:val="00D23DE9"/>
    <w:rsid w:val="00D277E1"/>
    <w:rsid w:val="00D30912"/>
    <w:rsid w:val="00D443DB"/>
    <w:rsid w:val="00D44B16"/>
    <w:rsid w:val="00D44F1B"/>
    <w:rsid w:val="00D45D56"/>
    <w:rsid w:val="00D45FC8"/>
    <w:rsid w:val="00D47BF9"/>
    <w:rsid w:val="00D52B8E"/>
    <w:rsid w:val="00D56F24"/>
    <w:rsid w:val="00D57956"/>
    <w:rsid w:val="00D61752"/>
    <w:rsid w:val="00D63F2F"/>
    <w:rsid w:val="00D6517A"/>
    <w:rsid w:val="00D70BAD"/>
    <w:rsid w:val="00D71062"/>
    <w:rsid w:val="00D766F8"/>
    <w:rsid w:val="00D7742F"/>
    <w:rsid w:val="00D779FF"/>
    <w:rsid w:val="00D85BCC"/>
    <w:rsid w:val="00DA588D"/>
    <w:rsid w:val="00DB3CDA"/>
    <w:rsid w:val="00DB59BA"/>
    <w:rsid w:val="00DB6930"/>
    <w:rsid w:val="00DB6BDB"/>
    <w:rsid w:val="00DC3C38"/>
    <w:rsid w:val="00DC4BC1"/>
    <w:rsid w:val="00DC7CBC"/>
    <w:rsid w:val="00DC7E36"/>
    <w:rsid w:val="00DD0B49"/>
    <w:rsid w:val="00DD154B"/>
    <w:rsid w:val="00DE0A66"/>
    <w:rsid w:val="00DE246B"/>
    <w:rsid w:val="00DE54D5"/>
    <w:rsid w:val="00DE5843"/>
    <w:rsid w:val="00DE698F"/>
    <w:rsid w:val="00DF2788"/>
    <w:rsid w:val="00DF6091"/>
    <w:rsid w:val="00E00F7A"/>
    <w:rsid w:val="00E017A0"/>
    <w:rsid w:val="00E02200"/>
    <w:rsid w:val="00E051F1"/>
    <w:rsid w:val="00E05CDE"/>
    <w:rsid w:val="00E11AB6"/>
    <w:rsid w:val="00E1425E"/>
    <w:rsid w:val="00E168C6"/>
    <w:rsid w:val="00E20AE7"/>
    <w:rsid w:val="00E2192E"/>
    <w:rsid w:val="00E23FFA"/>
    <w:rsid w:val="00E242E4"/>
    <w:rsid w:val="00E30B42"/>
    <w:rsid w:val="00E311A9"/>
    <w:rsid w:val="00E31585"/>
    <w:rsid w:val="00E32363"/>
    <w:rsid w:val="00E3561F"/>
    <w:rsid w:val="00E367E3"/>
    <w:rsid w:val="00E41305"/>
    <w:rsid w:val="00E53431"/>
    <w:rsid w:val="00E548C9"/>
    <w:rsid w:val="00E5521F"/>
    <w:rsid w:val="00E6599F"/>
    <w:rsid w:val="00E66B77"/>
    <w:rsid w:val="00E703F1"/>
    <w:rsid w:val="00E71879"/>
    <w:rsid w:val="00E77450"/>
    <w:rsid w:val="00E80068"/>
    <w:rsid w:val="00E80D2D"/>
    <w:rsid w:val="00E8235C"/>
    <w:rsid w:val="00E82AF9"/>
    <w:rsid w:val="00E86B2A"/>
    <w:rsid w:val="00E90725"/>
    <w:rsid w:val="00E93FCF"/>
    <w:rsid w:val="00EA0119"/>
    <w:rsid w:val="00EA09E8"/>
    <w:rsid w:val="00EA7750"/>
    <w:rsid w:val="00EB0C5C"/>
    <w:rsid w:val="00EB3685"/>
    <w:rsid w:val="00EC0973"/>
    <w:rsid w:val="00EC27FC"/>
    <w:rsid w:val="00EC5CCA"/>
    <w:rsid w:val="00ED1481"/>
    <w:rsid w:val="00ED5286"/>
    <w:rsid w:val="00ED5D3C"/>
    <w:rsid w:val="00EE10C6"/>
    <w:rsid w:val="00EE4267"/>
    <w:rsid w:val="00EE55D6"/>
    <w:rsid w:val="00EF5B56"/>
    <w:rsid w:val="00F044DD"/>
    <w:rsid w:val="00F06E33"/>
    <w:rsid w:val="00F06E89"/>
    <w:rsid w:val="00F07CDF"/>
    <w:rsid w:val="00F125A9"/>
    <w:rsid w:val="00F1280E"/>
    <w:rsid w:val="00F14911"/>
    <w:rsid w:val="00F23771"/>
    <w:rsid w:val="00F350E9"/>
    <w:rsid w:val="00F3606E"/>
    <w:rsid w:val="00F364C5"/>
    <w:rsid w:val="00F421CF"/>
    <w:rsid w:val="00F446B6"/>
    <w:rsid w:val="00F44804"/>
    <w:rsid w:val="00F529D0"/>
    <w:rsid w:val="00F53D00"/>
    <w:rsid w:val="00F54554"/>
    <w:rsid w:val="00F61BD3"/>
    <w:rsid w:val="00F665CA"/>
    <w:rsid w:val="00F6679D"/>
    <w:rsid w:val="00F66DE2"/>
    <w:rsid w:val="00F707D0"/>
    <w:rsid w:val="00F72587"/>
    <w:rsid w:val="00F773A4"/>
    <w:rsid w:val="00F809E9"/>
    <w:rsid w:val="00F82255"/>
    <w:rsid w:val="00F85E46"/>
    <w:rsid w:val="00F87156"/>
    <w:rsid w:val="00F920CE"/>
    <w:rsid w:val="00FA2438"/>
    <w:rsid w:val="00FA2D65"/>
    <w:rsid w:val="00FA35C2"/>
    <w:rsid w:val="00FA5335"/>
    <w:rsid w:val="00FA667F"/>
    <w:rsid w:val="00FB3F88"/>
    <w:rsid w:val="00FB50E8"/>
    <w:rsid w:val="00FB75C8"/>
    <w:rsid w:val="00FC5CAC"/>
    <w:rsid w:val="00FD51B0"/>
    <w:rsid w:val="00FE287A"/>
    <w:rsid w:val="00FE4EBB"/>
    <w:rsid w:val="00FF10FA"/>
    <w:rsid w:val="00FF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A4"/>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qFormat/>
    <w:rsid w:val="00DE58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DE5843"/>
    <w:pPr>
      <w:keepNext/>
      <w:autoSpaceDE w:val="0"/>
      <w:autoSpaceDN w:val="0"/>
      <w:spacing w:before="120" w:line="200" w:lineRule="exact"/>
      <w:outlineLvl w:val="1"/>
    </w:pPr>
    <w:rPr>
      <w:sz w:val="22"/>
      <w:szCs w:val="22"/>
      <w:u w:val="single"/>
    </w:rPr>
  </w:style>
  <w:style w:type="paragraph" w:styleId="3">
    <w:name w:val="heading 3"/>
    <w:basedOn w:val="a"/>
    <w:next w:val="a"/>
    <w:link w:val="30"/>
    <w:qFormat/>
    <w:rsid w:val="00DE5843"/>
    <w:pPr>
      <w:keepNext/>
      <w:autoSpaceDE w:val="0"/>
      <w:autoSpaceDN w:val="0"/>
      <w:ind w:left="4963" w:firstLine="709"/>
      <w:outlineLvl w:val="2"/>
    </w:pPr>
    <w:rPr>
      <w:sz w:val="28"/>
      <w:szCs w:val="28"/>
    </w:rPr>
  </w:style>
  <w:style w:type="paragraph" w:styleId="4">
    <w:name w:val="heading 4"/>
    <w:basedOn w:val="a"/>
    <w:next w:val="a"/>
    <w:link w:val="40"/>
    <w:qFormat/>
    <w:rsid w:val="00DE5843"/>
    <w:pPr>
      <w:keepNext/>
      <w:autoSpaceDE w:val="0"/>
      <w:autoSpaceDN w:val="0"/>
      <w:spacing w:line="310" w:lineRule="exact"/>
      <w:ind w:firstLine="720"/>
      <w:jc w:val="both"/>
      <w:outlineLvl w:val="3"/>
    </w:pPr>
    <w:rPr>
      <w:sz w:val="28"/>
      <w:szCs w:val="28"/>
    </w:rPr>
  </w:style>
  <w:style w:type="paragraph" w:styleId="5">
    <w:name w:val="heading 5"/>
    <w:basedOn w:val="a"/>
    <w:next w:val="a"/>
    <w:link w:val="50"/>
    <w:qFormat/>
    <w:rsid w:val="00DE5843"/>
    <w:pPr>
      <w:keepNext/>
      <w:autoSpaceDE w:val="0"/>
      <w:autoSpaceDN w:val="0"/>
      <w:spacing w:line="264" w:lineRule="auto"/>
      <w:jc w:val="both"/>
      <w:outlineLvl w:val="4"/>
    </w:pPr>
    <w:rPr>
      <w:szCs w:val="30"/>
    </w:rPr>
  </w:style>
  <w:style w:type="paragraph" w:styleId="6">
    <w:name w:val="heading 6"/>
    <w:basedOn w:val="a"/>
    <w:next w:val="a"/>
    <w:link w:val="60"/>
    <w:qFormat/>
    <w:rsid w:val="00DE5843"/>
    <w:pPr>
      <w:keepNext/>
      <w:autoSpaceDE w:val="0"/>
      <w:autoSpaceDN w:val="0"/>
      <w:ind w:left="5670"/>
      <w:outlineLvl w:val="5"/>
    </w:pPr>
    <w:rPr>
      <w:sz w:val="28"/>
      <w:szCs w:val="28"/>
    </w:rPr>
  </w:style>
  <w:style w:type="paragraph" w:styleId="7">
    <w:name w:val="heading 7"/>
    <w:basedOn w:val="a"/>
    <w:next w:val="a"/>
    <w:link w:val="70"/>
    <w:unhideWhenUsed/>
    <w:qFormat/>
    <w:rsid w:val="00DE584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63A6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F85E46"/>
    <w:rPr>
      <w:rFonts w:ascii="Tahoma" w:hAnsi="Tahoma" w:cs="Tahoma"/>
      <w:sz w:val="16"/>
      <w:szCs w:val="16"/>
    </w:rPr>
  </w:style>
  <w:style w:type="character" w:customStyle="1" w:styleId="a4">
    <w:name w:val="Текст выноски Знак"/>
    <w:basedOn w:val="a0"/>
    <w:link w:val="a3"/>
    <w:uiPriority w:val="99"/>
    <w:rsid w:val="00F85E46"/>
    <w:rPr>
      <w:rFonts w:ascii="Tahoma" w:hAnsi="Tahoma" w:cs="Tahoma"/>
      <w:sz w:val="16"/>
      <w:szCs w:val="16"/>
    </w:rPr>
  </w:style>
  <w:style w:type="paragraph" w:styleId="21">
    <w:name w:val="Body Text 2"/>
    <w:basedOn w:val="a"/>
    <w:link w:val="22"/>
    <w:rsid w:val="00B27237"/>
    <w:pPr>
      <w:autoSpaceDE w:val="0"/>
      <w:autoSpaceDN w:val="0"/>
      <w:adjustRightInd w:val="0"/>
      <w:jc w:val="center"/>
    </w:pPr>
    <w:rPr>
      <w:color w:val="333333"/>
      <w:szCs w:val="30"/>
    </w:rPr>
  </w:style>
  <w:style w:type="character" w:customStyle="1" w:styleId="22">
    <w:name w:val="Основной текст 2 Знак"/>
    <w:basedOn w:val="a0"/>
    <w:link w:val="21"/>
    <w:rsid w:val="00B27237"/>
    <w:rPr>
      <w:rFonts w:ascii="Times New Roman" w:eastAsia="Times New Roman" w:hAnsi="Times New Roman" w:cs="Times New Roman"/>
      <w:color w:val="333333"/>
      <w:sz w:val="30"/>
      <w:szCs w:val="30"/>
      <w:lang w:eastAsia="ru-RU"/>
    </w:rPr>
  </w:style>
  <w:style w:type="paragraph" w:styleId="a5">
    <w:name w:val="Body Text Indent"/>
    <w:basedOn w:val="a"/>
    <w:link w:val="a6"/>
    <w:unhideWhenUsed/>
    <w:rsid w:val="00F1280E"/>
    <w:pPr>
      <w:spacing w:after="120"/>
      <w:ind w:left="283"/>
    </w:pPr>
  </w:style>
  <w:style w:type="character" w:customStyle="1" w:styleId="a6">
    <w:name w:val="Основной текст с отступом Знак"/>
    <w:basedOn w:val="a0"/>
    <w:link w:val="a5"/>
    <w:rsid w:val="00F1280E"/>
    <w:rPr>
      <w:rFonts w:ascii="Times New Roman" w:eastAsia="Times New Roman" w:hAnsi="Times New Roman" w:cs="Times New Roman"/>
      <w:sz w:val="30"/>
      <w:szCs w:val="24"/>
      <w:lang w:eastAsia="ru-RU"/>
    </w:rPr>
  </w:style>
  <w:style w:type="paragraph" w:styleId="a7">
    <w:name w:val="header"/>
    <w:basedOn w:val="a"/>
    <w:link w:val="a8"/>
    <w:uiPriority w:val="99"/>
    <w:unhideWhenUsed/>
    <w:rsid w:val="002C133E"/>
    <w:pPr>
      <w:tabs>
        <w:tab w:val="center" w:pos="4677"/>
        <w:tab w:val="right" w:pos="9355"/>
      </w:tabs>
    </w:pPr>
  </w:style>
  <w:style w:type="character" w:customStyle="1" w:styleId="a8">
    <w:name w:val="Верхний колонтитул Знак"/>
    <w:basedOn w:val="a0"/>
    <w:link w:val="a7"/>
    <w:uiPriority w:val="99"/>
    <w:rsid w:val="002C133E"/>
    <w:rPr>
      <w:rFonts w:ascii="Times New Roman" w:eastAsia="Times New Roman" w:hAnsi="Times New Roman" w:cs="Times New Roman"/>
      <w:sz w:val="30"/>
      <w:szCs w:val="24"/>
      <w:lang w:eastAsia="ru-RU"/>
    </w:rPr>
  </w:style>
  <w:style w:type="paragraph" w:styleId="a9">
    <w:name w:val="footer"/>
    <w:basedOn w:val="a"/>
    <w:link w:val="aa"/>
    <w:unhideWhenUsed/>
    <w:rsid w:val="002C133E"/>
    <w:pPr>
      <w:tabs>
        <w:tab w:val="center" w:pos="4677"/>
        <w:tab w:val="right" w:pos="9355"/>
      </w:tabs>
    </w:pPr>
  </w:style>
  <w:style w:type="character" w:customStyle="1" w:styleId="aa">
    <w:name w:val="Нижний колонтитул Знак"/>
    <w:basedOn w:val="a0"/>
    <w:link w:val="a9"/>
    <w:rsid w:val="002C133E"/>
    <w:rPr>
      <w:rFonts w:ascii="Times New Roman" w:eastAsia="Times New Roman" w:hAnsi="Times New Roman" w:cs="Times New Roman"/>
      <w:sz w:val="30"/>
      <w:szCs w:val="24"/>
      <w:lang w:eastAsia="ru-RU"/>
    </w:rPr>
  </w:style>
  <w:style w:type="character" w:customStyle="1" w:styleId="10">
    <w:name w:val="Заголовок 1 Знак"/>
    <w:basedOn w:val="a0"/>
    <w:link w:val="1"/>
    <w:rsid w:val="00DE58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5843"/>
    <w:rPr>
      <w:rFonts w:ascii="Times New Roman" w:eastAsia="Times New Roman" w:hAnsi="Times New Roman" w:cs="Times New Roman"/>
      <w:u w:val="single"/>
      <w:lang w:eastAsia="ru-RU"/>
    </w:rPr>
  </w:style>
  <w:style w:type="character" w:customStyle="1" w:styleId="30">
    <w:name w:val="Заголовок 3 Знак"/>
    <w:basedOn w:val="a0"/>
    <w:link w:val="3"/>
    <w:rsid w:val="00DE584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DE584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E5843"/>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
    <w:rsid w:val="00DE584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DE5843"/>
    <w:rPr>
      <w:rFonts w:asciiTheme="majorHAnsi" w:eastAsiaTheme="majorEastAsia" w:hAnsiTheme="majorHAnsi" w:cstheme="majorBidi"/>
      <w:i/>
      <w:iCs/>
      <w:color w:val="404040" w:themeColor="text1" w:themeTint="BF"/>
    </w:rPr>
  </w:style>
  <w:style w:type="paragraph" w:customStyle="1" w:styleId="ConsPlusNonformat">
    <w:name w:val="ConsPlusNonformat"/>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584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E5843"/>
    <w:pPr>
      <w:autoSpaceDE w:val="0"/>
      <w:autoSpaceDN w:val="0"/>
      <w:adjustRightInd w:val="0"/>
      <w:spacing w:after="0" w:line="240" w:lineRule="auto"/>
    </w:pPr>
    <w:rPr>
      <w:rFonts w:ascii="Tahoma" w:hAnsi="Tahoma" w:cs="Tahoma"/>
      <w:sz w:val="26"/>
      <w:szCs w:val="26"/>
    </w:rPr>
  </w:style>
  <w:style w:type="paragraph" w:styleId="ab">
    <w:name w:val="TOC Heading"/>
    <w:basedOn w:val="1"/>
    <w:next w:val="a"/>
    <w:uiPriority w:val="39"/>
    <w:semiHidden/>
    <w:unhideWhenUsed/>
    <w:qFormat/>
    <w:rsid w:val="00DE5843"/>
    <w:pPr>
      <w:outlineLvl w:val="9"/>
    </w:pPr>
    <w:rPr>
      <w:lang w:eastAsia="ru-RU"/>
    </w:rPr>
  </w:style>
  <w:style w:type="paragraph" w:styleId="23">
    <w:name w:val="toc 2"/>
    <w:basedOn w:val="a"/>
    <w:next w:val="a"/>
    <w:autoRedefine/>
    <w:uiPriority w:val="39"/>
    <w:unhideWhenUsed/>
    <w:rsid w:val="00DE5843"/>
    <w:pPr>
      <w:spacing w:after="100" w:line="276" w:lineRule="auto"/>
      <w:ind w:left="220"/>
    </w:pPr>
    <w:rPr>
      <w:rFonts w:asciiTheme="minorHAnsi" w:eastAsiaTheme="minorHAnsi" w:hAnsiTheme="minorHAnsi" w:cstheme="minorBidi"/>
      <w:sz w:val="22"/>
      <w:szCs w:val="22"/>
      <w:lang w:eastAsia="en-US"/>
    </w:rPr>
  </w:style>
  <w:style w:type="character" w:styleId="ac">
    <w:name w:val="Hyperlink"/>
    <w:basedOn w:val="a0"/>
    <w:uiPriority w:val="99"/>
    <w:unhideWhenUsed/>
    <w:rsid w:val="00DE5843"/>
    <w:rPr>
      <w:color w:val="0000FF" w:themeColor="hyperlink"/>
      <w:u w:val="single"/>
    </w:rPr>
  </w:style>
  <w:style w:type="paragraph" w:styleId="31">
    <w:name w:val="Body Text Indent 3"/>
    <w:basedOn w:val="a"/>
    <w:link w:val="32"/>
    <w:unhideWhenUsed/>
    <w:rsid w:val="00DE5843"/>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rsid w:val="00DE5843"/>
    <w:rPr>
      <w:sz w:val="16"/>
      <w:szCs w:val="16"/>
    </w:rPr>
  </w:style>
  <w:style w:type="paragraph" w:styleId="24">
    <w:name w:val="Body Text Indent 2"/>
    <w:basedOn w:val="a"/>
    <w:link w:val="25"/>
    <w:unhideWhenUsed/>
    <w:rsid w:val="00DE5843"/>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DE5843"/>
  </w:style>
  <w:style w:type="paragraph" w:styleId="ad">
    <w:name w:val="Body Text"/>
    <w:basedOn w:val="a"/>
    <w:link w:val="ae"/>
    <w:unhideWhenUsed/>
    <w:rsid w:val="00DE5843"/>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rsid w:val="00DE5843"/>
  </w:style>
  <w:style w:type="character" w:styleId="af">
    <w:name w:val="FollowedHyperlink"/>
    <w:uiPriority w:val="99"/>
    <w:rsid w:val="00DE5843"/>
    <w:rPr>
      <w:color w:val="800080"/>
      <w:u w:val="single"/>
    </w:rPr>
  </w:style>
  <w:style w:type="character" w:styleId="af0">
    <w:name w:val="page number"/>
    <w:basedOn w:val="a0"/>
    <w:rsid w:val="00DE5843"/>
  </w:style>
  <w:style w:type="paragraph" w:styleId="af1">
    <w:name w:val="Title"/>
    <w:basedOn w:val="a"/>
    <w:link w:val="af2"/>
    <w:qFormat/>
    <w:rsid w:val="00DE5843"/>
    <w:pPr>
      <w:jc w:val="center"/>
    </w:pPr>
    <w:rPr>
      <w:b/>
      <w:bCs/>
      <w:szCs w:val="30"/>
    </w:rPr>
  </w:style>
  <w:style w:type="character" w:customStyle="1" w:styleId="af2">
    <w:name w:val="Название Знак"/>
    <w:basedOn w:val="a0"/>
    <w:link w:val="af1"/>
    <w:rsid w:val="00DE5843"/>
    <w:rPr>
      <w:rFonts w:ascii="Times New Roman" w:eastAsia="Times New Roman" w:hAnsi="Times New Roman" w:cs="Times New Roman"/>
      <w:b/>
      <w:bCs/>
      <w:sz w:val="30"/>
      <w:szCs w:val="30"/>
      <w:lang w:eastAsia="ru-RU"/>
    </w:rPr>
  </w:style>
  <w:style w:type="paragraph" w:styleId="33">
    <w:name w:val="Body Text 3"/>
    <w:basedOn w:val="a"/>
    <w:link w:val="34"/>
    <w:rsid w:val="00DE5843"/>
    <w:rPr>
      <w:sz w:val="24"/>
    </w:rPr>
  </w:style>
  <w:style w:type="character" w:customStyle="1" w:styleId="34">
    <w:name w:val="Основной текст 3 Знак"/>
    <w:basedOn w:val="a0"/>
    <w:link w:val="33"/>
    <w:rsid w:val="00DE5843"/>
    <w:rPr>
      <w:rFonts w:ascii="Times New Roman" w:eastAsia="Times New Roman" w:hAnsi="Times New Roman" w:cs="Times New Roman"/>
      <w:sz w:val="24"/>
      <w:szCs w:val="24"/>
      <w:lang w:eastAsia="ru-RU"/>
    </w:rPr>
  </w:style>
  <w:style w:type="character" w:styleId="af3">
    <w:name w:val="line number"/>
    <w:basedOn w:val="a0"/>
    <w:rsid w:val="00DE5843"/>
  </w:style>
  <w:style w:type="paragraph" w:customStyle="1" w:styleId="xl27">
    <w:name w:val="xl27"/>
    <w:basedOn w:val="a"/>
    <w:rsid w:val="00DE584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
    <w:name w:val="xl26"/>
    <w:basedOn w:val="a"/>
    <w:rsid w:val="00DE5843"/>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29">
    <w:name w:val="xl29"/>
    <w:basedOn w:val="a"/>
    <w:rsid w:val="00DE5843"/>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styleId="af4">
    <w:name w:val="List Paragraph"/>
    <w:basedOn w:val="a"/>
    <w:uiPriority w:val="34"/>
    <w:qFormat/>
    <w:rsid w:val="00DE5843"/>
    <w:pPr>
      <w:autoSpaceDE w:val="0"/>
      <w:autoSpaceDN w:val="0"/>
      <w:ind w:left="720"/>
      <w:contextualSpacing/>
    </w:pPr>
    <w:rPr>
      <w:sz w:val="20"/>
      <w:szCs w:val="20"/>
    </w:rPr>
  </w:style>
  <w:style w:type="table" w:styleId="af5">
    <w:name w:val="Table Grid"/>
    <w:basedOn w:val="a1"/>
    <w:uiPriority w:val="59"/>
    <w:rsid w:val="00DE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DE5843"/>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DE5843"/>
    <w:rPr>
      <w:rFonts w:ascii="Tahoma" w:hAnsi="Tahoma" w:cs="Tahoma"/>
      <w:sz w:val="16"/>
      <w:szCs w:val="16"/>
    </w:rPr>
  </w:style>
  <w:style w:type="table" w:customStyle="1" w:styleId="11">
    <w:name w:val="Сетка таблицы1"/>
    <w:basedOn w:val="a1"/>
    <w:next w:val="af5"/>
    <w:uiPriority w:val="59"/>
    <w:rsid w:val="00B1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9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A4"/>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qFormat/>
    <w:rsid w:val="00DE58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DE5843"/>
    <w:pPr>
      <w:keepNext/>
      <w:autoSpaceDE w:val="0"/>
      <w:autoSpaceDN w:val="0"/>
      <w:spacing w:before="120" w:line="200" w:lineRule="exact"/>
      <w:outlineLvl w:val="1"/>
    </w:pPr>
    <w:rPr>
      <w:sz w:val="22"/>
      <w:szCs w:val="22"/>
      <w:u w:val="single"/>
    </w:rPr>
  </w:style>
  <w:style w:type="paragraph" w:styleId="3">
    <w:name w:val="heading 3"/>
    <w:basedOn w:val="a"/>
    <w:next w:val="a"/>
    <w:link w:val="30"/>
    <w:qFormat/>
    <w:rsid w:val="00DE5843"/>
    <w:pPr>
      <w:keepNext/>
      <w:autoSpaceDE w:val="0"/>
      <w:autoSpaceDN w:val="0"/>
      <w:ind w:left="4963" w:firstLine="709"/>
      <w:outlineLvl w:val="2"/>
    </w:pPr>
    <w:rPr>
      <w:sz w:val="28"/>
      <w:szCs w:val="28"/>
    </w:rPr>
  </w:style>
  <w:style w:type="paragraph" w:styleId="4">
    <w:name w:val="heading 4"/>
    <w:basedOn w:val="a"/>
    <w:next w:val="a"/>
    <w:link w:val="40"/>
    <w:qFormat/>
    <w:rsid w:val="00DE5843"/>
    <w:pPr>
      <w:keepNext/>
      <w:autoSpaceDE w:val="0"/>
      <w:autoSpaceDN w:val="0"/>
      <w:spacing w:line="310" w:lineRule="exact"/>
      <w:ind w:firstLine="720"/>
      <w:jc w:val="both"/>
      <w:outlineLvl w:val="3"/>
    </w:pPr>
    <w:rPr>
      <w:sz w:val="28"/>
      <w:szCs w:val="28"/>
    </w:rPr>
  </w:style>
  <w:style w:type="paragraph" w:styleId="5">
    <w:name w:val="heading 5"/>
    <w:basedOn w:val="a"/>
    <w:next w:val="a"/>
    <w:link w:val="50"/>
    <w:qFormat/>
    <w:rsid w:val="00DE5843"/>
    <w:pPr>
      <w:keepNext/>
      <w:autoSpaceDE w:val="0"/>
      <w:autoSpaceDN w:val="0"/>
      <w:spacing w:line="264" w:lineRule="auto"/>
      <w:jc w:val="both"/>
      <w:outlineLvl w:val="4"/>
    </w:pPr>
    <w:rPr>
      <w:szCs w:val="30"/>
    </w:rPr>
  </w:style>
  <w:style w:type="paragraph" w:styleId="6">
    <w:name w:val="heading 6"/>
    <w:basedOn w:val="a"/>
    <w:next w:val="a"/>
    <w:link w:val="60"/>
    <w:qFormat/>
    <w:rsid w:val="00DE5843"/>
    <w:pPr>
      <w:keepNext/>
      <w:autoSpaceDE w:val="0"/>
      <w:autoSpaceDN w:val="0"/>
      <w:ind w:left="5670"/>
      <w:outlineLvl w:val="5"/>
    </w:pPr>
    <w:rPr>
      <w:sz w:val="28"/>
      <w:szCs w:val="28"/>
    </w:rPr>
  </w:style>
  <w:style w:type="paragraph" w:styleId="7">
    <w:name w:val="heading 7"/>
    <w:basedOn w:val="a"/>
    <w:next w:val="a"/>
    <w:link w:val="70"/>
    <w:unhideWhenUsed/>
    <w:qFormat/>
    <w:rsid w:val="00DE584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63A6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F85E46"/>
    <w:rPr>
      <w:rFonts w:ascii="Tahoma" w:hAnsi="Tahoma" w:cs="Tahoma"/>
      <w:sz w:val="16"/>
      <w:szCs w:val="16"/>
    </w:rPr>
  </w:style>
  <w:style w:type="character" w:customStyle="1" w:styleId="a4">
    <w:name w:val="Текст выноски Знак"/>
    <w:basedOn w:val="a0"/>
    <w:link w:val="a3"/>
    <w:uiPriority w:val="99"/>
    <w:rsid w:val="00F85E46"/>
    <w:rPr>
      <w:rFonts w:ascii="Tahoma" w:hAnsi="Tahoma" w:cs="Tahoma"/>
      <w:sz w:val="16"/>
      <w:szCs w:val="16"/>
    </w:rPr>
  </w:style>
  <w:style w:type="paragraph" w:styleId="21">
    <w:name w:val="Body Text 2"/>
    <w:basedOn w:val="a"/>
    <w:link w:val="22"/>
    <w:rsid w:val="00B27237"/>
    <w:pPr>
      <w:autoSpaceDE w:val="0"/>
      <w:autoSpaceDN w:val="0"/>
      <w:adjustRightInd w:val="0"/>
      <w:jc w:val="center"/>
    </w:pPr>
    <w:rPr>
      <w:color w:val="333333"/>
      <w:szCs w:val="30"/>
    </w:rPr>
  </w:style>
  <w:style w:type="character" w:customStyle="1" w:styleId="22">
    <w:name w:val="Основной текст 2 Знак"/>
    <w:basedOn w:val="a0"/>
    <w:link w:val="21"/>
    <w:rsid w:val="00B27237"/>
    <w:rPr>
      <w:rFonts w:ascii="Times New Roman" w:eastAsia="Times New Roman" w:hAnsi="Times New Roman" w:cs="Times New Roman"/>
      <w:color w:val="333333"/>
      <w:sz w:val="30"/>
      <w:szCs w:val="30"/>
      <w:lang w:eastAsia="ru-RU"/>
    </w:rPr>
  </w:style>
  <w:style w:type="paragraph" w:styleId="a5">
    <w:name w:val="Body Text Indent"/>
    <w:basedOn w:val="a"/>
    <w:link w:val="a6"/>
    <w:unhideWhenUsed/>
    <w:rsid w:val="00F1280E"/>
    <w:pPr>
      <w:spacing w:after="120"/>
      <w:ind w:left="283"/>
    </w:pPr>
  </w:style>
  <w:style w:type="character" w:customStyle="1" w:styleId="a6">
    <w:name w:val="Основной текст с отступом Знак"/>
    <w:basedOn w:val="a0"/>
    <w:link w:val="a5"/>
    <w:rsid w:val="00F1280E"/>
    <w:rPr>
      <w:rFonts w:ascii="Times New Roman" w:eastAsia="Times New Roman" w:hAnsi="Times New Roman" w:cs="Times New Roman"/>
      <w:sz w:val="30"/>
      <w:szCs w:val="24"/>
      <w:lang w:eastAsia="ru-RU"/>
    </w:rPr>
  </w:style>
  <w:style w:type="paragraph" w:styleId="a7">
    <w:name w:val="header"/>
    <w:basedOn w:val="a"/>
    <w:link w:val="a8"/>
    <w:uiPriority w:val="99"/>
    <w:unhideWhenUsed/>
    <w:rsid w:val="002C133E"/>
    <w:pPr>
      <w:tabs>
        <w:tab w:val="center" w:pos="4677"/>
        <w:tab w:val="right" w:pos="9355"/>
      </w:tabs>
    </w:pPr>
  </w:style>
  <w:style w:type="character" w:customStyle="1" w:styleId="a8">
    <w:name w:val="Верхний колонтитул Знак"/>
    <w:basedOn w:val="a0"/>
    <w:link w:val="a7"/>
    <w:uiPriority w:val="99"/>
    <w:rsid w:val="002C133E"/>
    <w:rPr>
      <w:rFonts w:ascii="Times New Roman" w:eastAsia="Times New Roman" w:hAnsi="Times New Roman" w:cs="Times New Roman"/>
      <w:sz w:val="30"/>
      <w:szCs w:val="24"/>
      <w:lang w:eastAsia="ru-RU"/>
    </w:rPr>
  </w:style>
  <w:style w:type="paragraph" w:styleId="a9">
    <w:name w:val="footer"/>
    <w:basedOn w:val="a"/>
    <w:link w:val="aa"/>
    <w:unhideWhenUsed/>
    <w:rsid w:val="002C133E"/>
    <w:pPr>
      <w:tabs>
        <w:tab w:val="center" w:pos="4677"/>
        <w:tab w:val="right" w:pos="9355"/>
      </w:tabs>
    </w:pPr>
  </w:style>
  <w:style w:type="character" w:customStyle="1" w:styleId="aa">
    <w:name w:val="Нижний колонтитул Знак"/>
    <w:basedOn w:val="a0"/>
    <w:link w:val="a9"/>
    <w:rsid w:val="002C133E"/>
    <w:rPr>
      <w:rFonts w:ascii="Times New Roman" w:eastAsia="Times New Roman" w:hAnsi="Times New Roman" w:cs="Times New Roman"/>
      <w:sz w:val="30"/>
      <w:szCs w:val="24"/>
      <w:lang w:eastAsia="ru-RU"/>
    </w:rPr>
  </w:style>
  <w:style w:type="character" w:customStyle="1" w:styleId="10">
    <w:name w:val="Заголовок 1 Знак"/>
    <w:basedOn w:val="a0"/>
    <w:link w:val="1"/>
    <w:rsid w:val="00DE58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5843"/>
    <w:rPr>
      <w:rFonts w:ascii="Times New Roman" w:eastAsia="Times New Roman" w:hAnsi="Times New Roman" w:cs="Times New Roman"/>
      <w:u w:val="single"/>
      <w:lang w:eastAsia="ru-RU"/>
    </w:rPr>
  </w:style>
  <w:style w:type="character" w:customStyle="1" w:styleId="30">
    <w:name w:val="Заголовок 3 Знак"/>
    <w:basedOn w:val="a0"/>
    <w:link w:val="3"/>
    <w:rsid w:val="00DE584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DE584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E5843"/>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
    <w:rsid w:val="00DE584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DE5843"/>
    <w:rPr>
      <w:rFonts w:asciiTheme="majorHAnsi" w:eastAsiaTheme="majorEastAsia" w:hAnsiTheme="majorHAnsi" w:cstheme="majorBidi"/>
      <w:i/>
      <w:iCs/>
      <w:color w:val="404040" w:themeColor="text1" w:themeTint="BF"/>
    </w:rPr>
  </w:style>
  <w:style w:type="paragraph" w:customStyle="1" w:styleId="ConsPlusNonformat">
    <w:name w:val="ConsPlusNonformat"/>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584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E5843"/>
    <w:pPr>
      <w:autoSpaceDE w:val="0"/>
      <w:autoSpaceDN w:val="0"/>
      <w:adjustRightInd w:val="0"/>
      <w:spacing w:after="0" w:line="240" w:lineRule="auto"/>
    </w:pPr>
    <w:rPr>
      <w:rFonts w:ascii="Tahoma" w:hAnsi="Tahoma" w:cs="Tahoma"/>
      <w:sz w:val="26"/>
      <w:szCs w:val="26"/>
    </w:rPr>
  </w:style>
  <w:style w:type="paragraph" w:styleId="ab">
    <w:name w:val="TOC Heading"/>
    <w:basedOn w:val="1"/>
    <w:next w:val="a"/>
    <w:uiPriority w:val="39"/>
    <w:semiHidden/>
    <w:unhideWhenUsed/>
    <w:qFormat/>
    <w:rsid w:val="00DE5843"/>
    <w:pPr>
      <w:outlineLvl w:val="9"/>
    </w:pPr>
    <w:rPr>
      <w:lang w:eastAsia="ru-RU"/>
    </w:rPr>
  </w:style>
  <w:style w:type="paragraph" w:styleId="23">
    <w:name w:val="toc 2"/>
    <w:basedOn w:val="a"/>
    <w:next w:val="a"/>
    <w:autoRedefine/>
    <w:uiPriority w:val="39"/>
    <w:unhideWhenUsed/>
    <w:rsid w:val="00DE5843"/>
    <w:pPr>
      <w:spacing w:after="100" w:line="276" w:lineRule="auto"/>
      <w:ind w:left="220"/>
    </w:pPr>
    <w:rPr>
      <w:rFonts w:asciiTheme="minorHAnsi" w:eastAsiaTheme="minorHAnsi" w:hAnsiTheme="minorHAnsi" w:cstheme="minorBidi"/>
      <w:sz w:val="22"/>
      <w:szCs w:val="22"/>
      <w:lang w:eastAsia="en-US"/>
    </w:rPr>
  </w:style>
  <w:style w:type="character" w:styleId="ac">
    <w:name w:val="Hyperlink"/>
    <w:basedOn w:val="a0"/>
    <w:uiPriority w:val="99"/>
    <w:unhideWhenUsed/>
    <w:rsid w:val="00DE5843"/>
    <w:rPr>
      <w:color w:val="0000FF" w:themeColor="hyperlink"/>
      <w:u w:val="single"/>
    </w:rPr>
  </w:style>
  <w:style w:type="paragraph" w:styleId="31">
    <w:name w:val="Body Text Indent 3"/>
    <w:basedOn w:val="a"/>
    <w:link w:val="32"/>
    <w:unhideWhenUsed/>
    <w:rsid w:val="00DE5843"/>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rsid w:val="00DE5843"/>
    <w:rPr>
      <w:sz w:val="16"/>
      <w:szCs w:val="16"/>
    </w:rPr>
  </w:style>
  <w:style w:type="paragraph" w:styleId="24">
    <w:name w:val="Body Text Indent 2"/>
    <w:basedOn w:val="a"/>
    <w:link w:val="25"/>
    <w:unhideWhenUsed/>
    <w:rsid w:val="00DE5843"/>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DE5843"/>
  </w:style>
  <w:style w:type="paragraph" w:styleId="ad">
    <w:name w:val="Body Text"/>
    <w:basedOn w:val="a"/>
    <w:link w:val="ae"/>
    <w:unhideWhenUsed/>
    <w:rsid w:val="00DE5843"/>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rsid w:val="00DE5843"/>
  </w:style>
  <w:style w:type="character" w:styleId="af">
    <w:name w:val="FollowedHyperlink"/>
    <w:uiPriority w:val="99"/>
    <w:rsid w:val="00DE5843"/>
    <w:rPr>
      <w:color w:val="800080"/>
      <w:u w:val="single"/>
    </w:rPr>
  </w:style>
  <w:style w:type="character" w:styleId="af0">
    <w:name w:val="page number"/>
    <w:basedOn w:val="a0"/>
    <w:rsid w:val="00DE5843"/>
  </w:style>
  <w:style w:type="paragraph" w:styleId="af1">
    <w:name w:val="Title"/>
    <w:basedOn w:val="a"/>
    <w:link w:val="af2"/>
    <w:qFormat/>
    <w:rsid w:val="00DE5843"/>
    <w:pPr>
      <w:jc w:val="center"/>
    </w:pPr>
    <w:rPr>
      <w:b/>
      <w:bCs/>
      <w:szCs w:val="30"/>
    </w:rPr>
  </w:style>
  <w:style w:type="character" w:customStyle="1" w:styleId="af2">
    <w:name w:val="Название Знак"/>
    <w:basedOn w:val="a0"/>
    <w:link w:val="af1"/>
    <w:rsid w:val="00DE5843"/>
    <w:rPr>
      <w:rFonts w:ascii="Times New Roman" w:eastAsia="Times New Roman" w:hAnsi="Times New Roman" w:cs="Times New Roman"/>
      <w:b/>
      <w:bCs/>
      <w:sz w:val="30"/>
      <w:szCs w:val="30"/>
      <w:lang w:eastAsia="ru-RU"/>
    </w:rPr>
  </w:style>
  <w:style w:type="paragraph" w:styleId="33">
    <w:name w:val="Body Text 3"/>
    <w:basedOn w:val="a"/>
    <w:link w:val="34"/>
    <w:rsid w:val="00DE5843"/>
    <w:rPr>
      <w:sz w:val="24"/>
    </w:rPr>
  </w:style>
  <w:style w:type="character" w:customStyle="1" w:styleId="34">
    <w:name w:val="Основной текст 3 Знак"/>
    <w:basedOn w:val="a0"/>
    <w:link w:val="33"/>
    <w:rsid w:val="00DE5843"/>
    <w:rPr>
      <w:rFonts w:ascii="Times New Roman" w:eastAsia="Times New Roman" w:hAnsi="Times New Roman" w:cs="Times New Roman"/>
      <w:sz w:val="24"/>
      <w:szCs w:val="24"/>
      <w:lang w:eastAsia="ru-RU"/>
    </w:rPr>
  </w:style>
  <w:style w:type="character" w:styleId="af3">
    <w:name w:val="line number"/>
    <w:basedOn w:val="a0"/>
    <w:rsid w:val="00DE5843"/>
  </w:style>
  <w:style w:type="paragraph" w:customStyle="1" w:styleId="xl27">
    <w:name w:val="xl27"/>
    <w:basedOn w:val="a"/>
    <w:rsid w:val="00DE584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
    <w:name w:val="xl26"/>
    <w:basedOn w:val="a"/>
    <w:rsid w:val="00DE5843"/>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29">
    <w:name w:val="xl29"/>
    <w:basedOn w:val="a"/>
    <w:rsid w:val="00DE5843"/>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styleId="af4">
    <w:name w:val="List Paragraph"/>
    <w:basedOn w:val="a"/>
    <w:uiPriority w:val="34"/>
    <w:qFormat/>
    <w:rsid w:val="00DE5843"/>
    <w:pPr>
      <w:autoSpaceDE w:val="0"/>
      <w:autoSpaceDN w:val="0"/>
      <w:ind w:left="720"/>
      <w:contextualSpacing/>
    </w:pPr>
    <w:rPr>
      <w:sz w:val="20"/>
      <w:szCs w:val="20"/>
    </w:rPr>
  </w:style>
  <w:style w:type="table" w:styleId="af5">
    <w:name w:val="Table Grid"/>
    <w:basedOn w:val="a1"/>
    <w:uiPriority w:val="59"/>
    <w:rsid w:val="00DE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DE5843"/>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DE5843"/>
    <w:rPr>
      <w:rFonts w:ascii="Tahoma" w:hAnsi="Tahoma" w:cs="Tahoma"/>
      <w:sz w:val="16"/>
      <w:szCs w:val="16"/>
    </w:rPr>
  </w:style>
  <w:style w:type="table" w:customStyle="1" w:styleId="11">
    <w:name w:val="Сетка таблицы1"/>
    <w:basedOn w:val="a1"/>
    <w:next w:val="af5"/>
    <w:uiPriority w:val="59"/>
    <w:rsid w:val="00B1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9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67AB4CAAD097140F1B20E5BA30B34A4B30C8CE41110859DDF447683B7D712B11D29F998822772BE06924F7327l9O" TargetMode="External"/><Relationship Id="rId299" Type="http://schemas.openxmlformats.org/officeDocument/2006/relationships/hyperlink" Target="consultantplus://offline/ref=95C67AB4CAAD097140F1B20E5BA30B34A4B30C8CE411108093DF437683B7D712B11D29F998822772BE0696487627lEO" TargetMode="External"/><Relationship Id="rId21" Type="http://schemas.openxmlformats.org/officeDocument/2006/relationships/hyperlink" Target="consultantplus://offline/ref=954692BB87E4D606CFA0EC9FF1F61B8F74D7958ED80EAD31DA5154BC3EE1A2EFB5B6qAqAI" TargetMode="External"/><Relationship Id="rId63" Type="http://schemas.openxmlformats.org/officeDocument/2006/relationships/hyperlink" Target="consultantplus://offline/ref=95C67AB4CAAD097140F1B20E5BA30B34A4B30C8CE41110859DDF447683B7D712B11D29F998822772BE0692487627lCO" TargetMode="External"/><Relationship Id="rId159" Type="http://schemas.openxmlformats.org/officeDocument/2006/relationships/hyperlink" Target="consultantplus://offline/ref=95C67AB4CAAD097140F1B20E5BA30B34A4B30C8CE41110859DDF447683B7D712B11D29F998822772BE06924D7627lAO" TargetMode="External"/><Relationship Id="rId324" Type="http://schemas.openxmlformats.org/officeDocument/2006/relationships/hyperlink" Target="consultantplus://offline/ref=95C67AB4CAAD097140F1B20E5BA30B34A4B30C8CE41110859DDF447683B7D712B11D29F998822772BE06934E7F27lFO" TargetMode="External"/><Relationship Id="rId366" Type="http://schemas.openxmlformats.org/officeDocument/2006/relationships/hyperlink" Target="consultantplus://offline/ref=95C67AB4CAAD097140F1B20E5BA30B34A4B30C8CE41110859DDF447683B7D712B11D29F998822772BE0690497227lFO" TargetMode="External"/><Relationship Id="rId170" Type="http://schemas.openxmlformats.org/officeDocument/2006/relationships/hyperlink" Target="consultantplus://offline/ref=95C67AB4CAAD097140F1B20E5BA30B34A4B30C8CE41110859DDF447683B7D712B11D29F998822772BE06924D7F27l2O" TargetMode="External"/><Relationship Id="rId226" Type="http://schemas.openxmlformats.org/officeDocument/2006/relationships/hyperlink" Target="consultantplus://offline/ref=95C67AB4CAAD097140F1B20E5BA30B34A4B30C8CE411108397D8417683B7D712B11D29F998822772BE06924A7127lFO" TargetMode="External"/><Relationship Id="rId433" Type="http://schemas.openxmlformats.org/officeDocument/2006/relationships/hyperlink" Target="consultantplus://offline/ref=95C67AB4CAAD097140F1B20E5BA30B34A4B30C8CE41110859DDF447683B7D712B11D29F998822772BE06924A7027l9O" TargetMode="External"/><Relationship Id="rId268" Type="http://schemas.openxmlformats.org/officeDocument/2006/relationships/hyperlink" Target="consultantplus://offline/ref=95C67AB4CAAD097140F1B20E5BA30B34A4B30C8CE41110859DDF447683B7D712B11D29F998822772BE06934B7627l8O" TargetMode="External"/><Relationship Id="rId475" Type="http://schemas.openxmlformats.org/officeDocument/2006/relationships/hyperlink" Target="consultantplus://offline/ref=95C67AB4CAAD097140F1B20E5BA30B34A4B30C8CE41110859DDF447683B7D712B11D29F998822772BE06914A7727lBO" TargetMode="External"/><Relationship Id="rId32" Type="http://schemas.openxmlformats.org/officeDocument/2006/relationships/hyperlink" Target="consultantplus://offline/ref=95C67AB4CAAD097140F1B20E5BA30B34A4B30C8CE41110859DDF447683B7D712B11D29F998822772BE06924A7327lCO" TargetMode="External"/><Relationship Id="rId74" Type="http://schemas.openxmlformats.org/officeDocument/2006/relationships/hyperlink" Target="consultantplus://offline/ref=95C67AB4CAAD097140F1B20E5BA30B34A4B30C8CE41110859DDF447683B7D712B11D29F998822772BE0692487527l2O" TargetMode="External"/><Relationship Id="rId128" Type="http://schemas.openxmlformats.org/officeDocument/2006/relationships/hyperlink" Target="consultantplus://offline/ref=95C67AB4CAAD097140F1B20E5BA30B34A4B30C8CE411108093DF437683B7D712B11D29F998822772BE06964E7527lFO" TargetMode="External"/><Relationship Id="rId335" Type="http://schemas.openxmlformats.org/officeDocument/2006/relationships/hyperlink" Target="consultantplus://offline/ref=95C67AB4CAAD097140F1B20E5BA30B34A4B30C8CE41110859DDF447683B7D712B11D29F998822772BE06934F7527lDO" TargetMode="External"/><Relationship Id="rId377" Type="http://schemas.openxmlformats.org/officeDocument/2006/relationships/hyperlink" Target="consultantplus://offline/ref=73766FDE5D6CE2AB8559C4C11D8AA5C9E4932D34A83B2621FA54C49CA369DF64E2604F519CB882E59ACAA2248Cp5uFO" TargetMode="External"/><Relationship Id="rId500" Type="http://schemas.openxmlformats.org/officeDocument/2006/relationships/header" Target="header4.xml"/><Relationship Id="rId5" Type="http://schemas.openxmlformats.org/officeDocument/2006/relationships/settings" Target="settings.xml"/><Relationship Id="rId181" Type="http://schemas.openxmlformats.org/officeDocument/2006/relationships/hyperlink" Target="consultantplus://offline/ref=95C67AB4CAAD097140F1B20E5BA30B34A4B30C8CE41110859DDF447683B7D712B11D29F998822772BE06924D7127l3O" TargetMode="External"/><Relationship Id="rId237" Type="http://schemas.openxmlformats.org/officeDocument/2006/relationships/hyperlink" Target="consultantplus://offline/ref=95C67AB4CAAD097140F1B20E5BA30B34A4B30C8CE41110859DDF447683B7D712B11D29F998822772BE0692437627lDO" TargetMode="External"/><Relationship Id="rId402" Type="http://schemas.openxmlformats.org/officeDocument/2006/relationships/hyperlink" Target="consultantplus://offline/ref=95C67AB4CAAD097140F1B20E5BA30B34A4B30C8CE41110859DDF447683B7D712B11D29F998822772BE0690497427l8O" TargetMode="External"/><Relationship Id="rId279" Type="http://schemas.openxmlformats.org/officeDocument/2006/relationships/hyperlink" Target="consultantplus://offline/ref=95C67AB4CAAD097140F1B20E5BA30B34A4B30C8CE41110859DDF447683B7D712B11D29F998822772BE0692437627lCO" TargetMode="External"/><Relationship Id="rId444" Type="http://schemas.openxmlformats.org/officeDocument/2006/relationships/hyperlink" Target="consultantplus://offline/ref=95C67AB4CAAD097140F1B20E5BA30B34A4B30C8CE41110859DDF447683B7D712B11D29F998822772BE06924B7327lBO" TargetMode="External"/><Relationship Id="rId486" Type="http://schemas.openxmlformats.org/officeDocument/2006/relationships/hyperlink" Target="consultantplus://offline/ref=95C67AB4CAAD097140F1B20E5BA30B34A4B30C8CE41110859DDF447683B7D712B11D29F998822772BE0690437027l8O" TargetMode="External"/><Relationship Id="rId43" Type="http://schemas.openxmlformats.org/officeDocument/2006/relationships/hyperlink" Target="consultantplus://offline/ref=95C67AB4CAAD097140F1B20E5BA30B34A4B30C8CE41110859DDF447683B7D712B11D29F998822772BE06924A7027lBO" TargetMode="External"/><Relationship Id="rId139" Type="http://schemas.openxmlformats.org/officeDocument/2006/relationships/hyperlink" Target="consultantplus://offline/ref=95C67AB4CAAD097140F1B20E5BA30B34A4B30C8CE41110859DDF447683B7D712B11D29F998822772BE06924C7127lEO" TargetMode="External"/><Relationship Id="rId290" Type="http://schemas.openxmlformats.org/officeDocument/2006/relationships/hyperlink" Target="consultantplus://offline/ref=95C67AB4CAAD097140F1B20E5BA30B34A4B30C8CE41110859DDF447683B7D712B11D29F998822772BE0693497327l2O" TargetMode="External"/><Relationship Id="rId304" Type="http://schemas.openxmlformats.org/officeDocument/2006/relationships/hyperlink" Target="consultantplus://offline/ref=95C67AB4CAAD097140F1B20E5BA30B34A4B30C8CE41110859DDF447683B7D712B11D29F998822772BE0693497127lAO" TargetMode="External"/><Relationship Id="rId346" Type="http://schemas.openxmlformats.org/officeDocument/2006/relationships/hyperlink" Target="consultantplus://offline/ref=95C67AB4CAAD097140F1B20E5BA30B34A4B30C8CE41110859DDF447683B7D712B11D29F998822772BE06934F7527l2O" TargetMode="External"/><Relationship Id="rId388" Type="http://schemas.openxmlformats.org/officeDocument/2006/relationships/hyperlink" Target="consultantplus://offline/ref=95C67AB4CAAD097140F1B20E5BA30B34A4B30C8CE41110859DDF447683B7D712B11D29F998822772BE0690497427lEO" TargetMode="External"/><Relationship Id="rId85" Type="http://schemas.openxmlformats.org/officeDocument/2006/relationships/hyperlink" Target="consultantplus://offline/ref=95C67AB4CAAD097140F1B20E5BA30B34A4B30C8CE41110859DDF447683B7D712B11D29F998822772BE0692487427lAO" TargetMode="External"/><Relationship Id="rId150" Type="http://schemas.openxmlformats.org/officeDocument/2006/relationships/hyperlink" Target="consultantplus://offline/ref=95C67AB4CAAD097140F1B20E5BA30B34A4B30C8CE41110859DDF447683B7D712B11D29F998822772BE06924C7F27l2O" TargetMode="External"/><Relationship Id="rId192" Type="http://schemas.openxmlformats.org/officeDocument/2006/relationships/hyperlink" Target="consultantplus://offline/ref=95C67AB4CAAD097140F1B20E5BA30B34A4B30C8CE41110859DDF447683B7D712B11D29F998822772BE0692427727lEO" TargetMode="External"/><Relationship Id="rId206" Type="http://schemas.openxmlformats.org/officeDocument/2006/relationships/hyperlink" Target="consultantplus://offline/ref=95C67AB4CAAD097140F1B20E5BA30B34A4B30C8CE41110859DDF447683B7D712B11D29F998822772BE0692427527lCO" TargetMode="External"/><Relationship Id="rId413" Type="http://schemas.openxmlformats.org/officeDocument/2006/relationships/hyperlink" Target="consultantplus://offline/ref=D1C3CD494BB956895D4225C899505D19E21C5F0ACA0FB3591BFFDCE339F1FFF915BA01245C2449A09DB87BB47Fx7IBK" TargetMode="External"/><Relationship Id="rId248" Type="http://schemas.openxmlformats.org/officeDocument/2006/relationships/hyperlink" Target="consultantplus://offline/ref=95C67AB4CAAD097140F1B20E5BA30B34A4B30C8CE411108093DF437683B7D712B11D29F998822772BE0691487627lFO" TargetMode="External"/><Relationship Id="rId455" Type="http://schemas.openxmlformats.org/officeDocument/2006/relationships/hyperlink" Target="consultantplus://offline/ref=95C67AB4CAAD097140F1B20E5BA30B34A4B30C8CE41110859DDF447683B7D712B11D29F998822772BE0690437027l8O" TargetMode="External"/><Relationship Id="rId497" Type="http://schemas.openxmlformats.org/officeDocument/2006/relationships/footer" Target="footer1.xml"/><Relationship Id="rId12" Type="http://schemas.openxmlformats.org/officeDocument/2006/relationships/hyperlink" Target="consultantplus://offline/ref=C8119002D9AD9D75F77D1122A2664F52AE10121227B77407F100F4ADBB4B58C3D456EDC63E54F8FDA4C3BD2514wDYCJ" TargetMode="External"/><Relationship Id="rId108" Type="http://schemas.openxmlformats.org/officeDocument/2006/relationships/hyperlink" Target="consultantplus://offline/ref=95C67AB4CAAD097140F1B20E5BA30B34A4B30C8CE41110859DDF447683B7D712B11D29F998822772BE06924F7527lDO" TargetMode="External"/><Relationship Id="rId315" Type="http://schemas.openxmlformats.org/officeDocument/2006/relationships/hyperlink" Target="consultantplus://offline/ref=95C67AB4CAAD097140F1B20E5BA30B34A4B30C8CE41110859DDF447683B7D712B11D29F998822772BE0693497E27l8O" TargetMode="External"/><Relationship Id="rId357" Type="http://schemas.openxmlformats.org/officeDocument/2006/relationships/hyperlink" Target="consultantplus://offline/ref=95C67AB4CAAD097140F1B20E5BA30B34A4B30C8CE41110859DDF447683B7D712B11D29F998822772BE0693497227lCO" TargetMode="External"/><Relationship Id="rId54" Type="http://schemas.openxmlformats.org/officeDocument/2006/relationships/hyperlink" Target="consultantplus://offline/ref=95C67AB4CAAD097140F1B20E5BA30B34A4B30C8CE41110859DDF447683B7D712B11D29F998822772BE06924A7027l9O" TargetMode="External"/><Relationship Id="rId96" Type="http://schemas.openxmlformats.org/officeDocument/2006/relationships/hyperlink" Target="consultantplus://offline/ref=95C67AB4CAAD097140F1B20E5BA30B34A4B30C8CE41110859DDF447683B7D712B11D29F998822772BE0692487527l3O" TargetMode="External"/><Relationship Id="rId161" Type="http://schemas.openxmlformats.org/officeDocument/2006/relationships/hyperlink" Target="consultantplus://offline/ref=95C67AB4CAAD097140F1B20E5BA30B34A4B30C8CE41110859DDF447683B7D712B11D29F998822772BE06924D7727l8O" TargetMode="External"/><Relationship Id="rId217" Type="http://schemas.openxmlformats.org/officeDocument/2006/relationships/hyperlink" Target="consultantplus://offline/ref=95C67AB4CAAD097140F1B20E5BA30B34A4B30C8CE41110859DDF447683B7D712B11D29F998822772BE0692437427lDO" TargetMode="External"/><Relationship Id="rId399" Type="http://schemas.openxmlformats.org/officeDocument/2006/relationships/hyperlink" Target="consultantplus://offline/ref=95C67AB4CAAD097140F1B20E5BA30B34A4B30C8CE411108395DC407683B7D712B11D29F998822772BE049A487327lBO" TargetMode="External"/><Relationship Id="rId259" Type="http://schemas.openxmlformats.org/officeDocument/2006/relationships/hyperlink" Target="consultantplus://offline/ref=95C67AB4CAAD097140F1B20E5BA30B34A4B30C8CE41110859DDF447683B7D712B11D29F998822772BE06934A7F27l2O" TargetMode="External"/><Relationship Id="rId424" Type="http://schemas.openxmlformats.org/officeDocument/2006/relationships/hyperlink" Target="consultantplus://offline/ref=95C67AB4CAAD097140F1B20E5BA30B34A4B30C8CE41110859DDF447683B7D712B11D29F998822772BE06924B7427l9O" TargetMode="External"/><Relationship Id="rId466" Type="http://schemas.openxmlformats.org/officeDocument/2006/relationships/hyperlink" Target="consultantplus://offline/ref=95C67AB4CAAD097140F1B20E5BA30B34A4B30C8CE41110859DDF447683B7D712B11D29F998822772BE0690437E27lBO" TargetMode="External"/><Relationship Id="rId23" Type="http://schemas.openxmlformats.org/officeDocument/2006/relationships/hyperlink" Target="consultantplus://offline/ref=95C67AB4CAAD097140F1B20E5BA30B34A4B30C8CE41110859DDF447683B7D712B11D29F998822772BE06924A7327lCO" TargetMode="External"/><Relationship Id="rId119" Type="http://schemas.openxmlformats.org/officeDocument/2006/relationships/hyperlink" Target="consultantplus://offline/ref=95C67AB4CAAD097140F1B20E5BA30B34A4B30C8CE41110859DDF447683B7D712B11D29F998822772BE06924F7527lDO" TargetMode="External"/><Relationship Id="rId270" Type="http://schemas.openxmlformats.org/officeDocument/2006/relationships/hyperlink" Target="consultantplus://offline/ref=95C67AB4CAAD097140F1B20E5BA30B34A4B30C8CE41110859DDF447683B7D712B11D29F998822772BE0692437727lEO" TargetMode="External"/><Relationship Id="rId326" Type="http://schemas.openxmlformats.org/officeDocument/2006/relationships/hyperlink" Target="consultantplus://offline/ref=95C67AB4CAAD097140F1B20E5BA30B34A4B30C8CE41110859DDF447683B7D712B11D29F998822772BE0693487E27lAO" TargetMode="External"/><Relationship Id="rId65" Type="http://schemas.openxmlformats.org/officeDocument/2006/relationships/hyperlink" Target="consultantplus://offline/ref=95C67AB4CAAD097140F1B20E5BA30B34A4B30C8CE41110859DDF447683B7D712B11D29F998822772BE0692487527lCO" TargetMode="External"/><Relationship Id="rId130" Type="http://schemas.openxmlformats.org/officeDocument/2006/relationships/hyperlink" Target="consultantplus://offline/ref=95C67AB4CAAD097140F1B20E5BA30B34A4B30C8CE41110859DDF447683B7D712B11D29F998822772BE06924C7327lCO" TargetMode="External"/><Relationship Id="rId368" Type="http://schemas.openxmlformats.org/officeDocument/2006/relationships/hyperlink" Target="consultantplus://offline/ref=95C67AB4CAAD097140F1B20E5BA30B34A4B30C8CE41110859DDF447683B7D712B11D29F998822772BE0690497227lDO" TargetMode="External"/><Relationship Id="rId172" Type="http://schemas.openxmlformats.org/officeDocument/2006/relationships/hyperlink" Target="consultantplus://offline/ref=95C67AB4CAAD097140F1B20E5BA30B34A4B30C8CE41110859DDF447683B7D712B11D29F998822772BE06924D7F27l2O" TargetMode="External"/><Relationship Id="rId228" Type="http://schemas.openxmlformats.org/officeDocument/2006/relationships/hyperlink" Target="consultantplus://offline/ref=95C67AB4CAAD097140F1B20E5BA30B34A4B30C8CE41110859DDF447683B7D712B11D29F998822772BE0692437727lFO" TargetMode="External"/><Relationship Id="rId435" Type="http://schemas.openxmlformats.org/officeDocument/2006/relationships/hyperlink" Target="consultantplus://offline/ref=95C67AB4CAAD097140F1B20E5BA30B34A4B30C8CE41110859DDF447683B7D712B11D29F998822772BE06924B7427l3O" TargetMode="External"/><Relationship Id="rId477" Type="http://schemas.openxmlformats.org/officeDocument/2006/relationships/hyperlink" Target="consultantplus://offline/ref=95C67AB4CAAD097140F1B20E5BA30B34A4B30C8CE41110859DDF447683B7D712B11D29F998822772BE0692487627l2O" TargetMode="External"/><Relationship Id="rId281" Type="http://schemas.openxmlformats.org/officeDocument/2006/relationships/hyperlink" Target="consultantplus://offline/ref=95C67AB4CAAD097140F1B20E5BA30B34A4B30C8CE41110859DDF447683B7D712B11D29F998822772BE0692437627l9O" TargetMode="External"/><Relationship Id="rId337" Type="http://schemas.openxmlformats.org/officeDocument/2006/relationships/hyperlink" Target="consultantplus://offline/ref=95C67AB4CAAD097140F1B20E5BA30B34A4B30C8CE41110859DDF447683B7D712B11D29F998822772BE06934F7527l3O" TargetMode="External"/><Relationship Id="rId502" Type="http://schemas.openxmlformats.org/officeDocument/2006/relationships/hyperlink" Target="consultantplus://offline/ref=37CA36FBF23E45FF4C2F91923F264A326E8872B7E1FDD31F05FF3073CD1156A03ACAI9U5O" TargetMode="External"/><Relationship Id="rId34" Type="http://schemas.openxmlformats.org/officeDocument/2006/relationships/hyperlink" Target="consultantplus://offline/ref=95C67AB4CAAD097140F1B20E5BA30B34A4B30C8CE41110859DDF447683B7D712B11D29F998822772BE06924B7127lDO" TargetMode="External"/><Relationship Id="rId76" Type="http://schemas.openxmlformats.org/officeDocument/2006/relationships/hyperlink" Target="consultantplus://offline/ref=95C67AB4CAAD097140F1B20E5BA30B34A4B30C8CE41110859DDF447683B7D712B11D29F998822772BE0692487527l2O" TargetMode="External"/><Relationship Id="rId141" Type="http://schemas.openxmlformats.org/officeDocument/2006/relationships/hyperlink" Target="consultantplus://offline/ref=95C67AB4CAAD097140F1B20E5BA30B34A4B30C8CE41110859DDF447683B7D712B11D29F998822772BE06924C7127lEO" TargetMode="External"/><Relationship Id="rId379" Type="http://schemas.openxmlformats.org/officeDocument/2006/relationships/hyperlink" Target="consultantplus://offline/ref=73766FDE5D6CE2AB8559C4C11D8AA5C9E4932D34A83B2621FA54C49CA369DF64E2604F519CB882E59ACAA2248Cp5uFO" TargetMode="External"/><Relationship Id="rId7" Type="http://schemas.openxmlformats.org/officeDocument/2006/relationships/footnotes" Target="footnotes.xml"/><Relationship Id="rId183" Type="http://schemas.openxmlformats.org/officeDocument/2006/relationships/hyperlink" Target="consultantplus://offline/ref=95C67AB4CAAD097140F1B20E5BA30B34A4B30C8CE41110859DDF447683B7D712B11D29F998822772BE06924D7E27lAO" TargetMode="External"/><Relationship Id="rId239" Type="http://schemas.openxmlformats.org/officeDocument/2006/relationships/hyperlink" Target="consultantplus://offline/ref=95C67AB4CAAD097140F1B20E5BA30B34A4B30C8CE411108093DF437683B7D712B11D29F998822772BE06914B7E27lCO" TargetMode="External"/><Relationship Id="rId390" Type="http://schemas.openxmlformats.org/officeDocument/2006/relationships/hyperlink" Target="consultantplus://offline/ref=95C67AB4CAAD097140F1B20E5BA30B34A4B30C8CE41110859DDF447683B7D712B11D29F998822772BE0690497627l3O" TargetMode="External"/><Relationship Id="rId404" Type="http://schemas.openxmlformats.org/officeDocument/2006/relationships/hyperlink" Target="consultantplus://offline/ref=95C67AB4CAAD097140F1B20E5BA30B34A4B30C8CE411108395DC407683B7D712B11D29F998822772BE049A487327lBO" TargetMode="External"/><Relationship Id="rId446" Type="http://schemas.openxmlformats.org/officeDocument/2006/relationships/hyperlink" Target="consultantplus://offline/ref=95C67AB4CAAD097140F1B20E5BA30B34A4B30C8CE41110859DDF447683B7D712B11D29F998822772BE06924B7327l9O" TargetMode="External"/><Relationship Id="rId250" Type="http://schemas.openxmlformats.org/officeDocument/2006/relationships/hyperlink" Target="consultantplus://offline/ref=95C67AB4CAAD097140F1B20E5BA30B34A4B30C8CE41110859DDF447683B7D712B11D29F998822772BE06934A7027lFO" TargetMode="External"/><Relationship Id="rId292" Type="http://schemas.openxmlformats.org/officeDocument/2006/relationships/hyperlink" Target="consultantplus://offline/ref=95C67AB4CAAD097140F1B20E5BA30B34A4B30C8CE41110859DDF447683B7D712B11D29F998822772BE0693497227lEO" TargetMode="External"/><Relationship Id="rId306" Type="http://schemas.openxmlformats.org/officeDocument/2006/relationships/hyperlink" Target="consultantplus://offline/ref=95C67AB4CAAD097140F1B20E5BA30B34A4B30C8CE411178497DF477683B7D712B11D22l9O" TargetMode="External"/><Relationship Id="rId488" Type="http://schemas.openxmlformats.org/officeDocument/2006/relationships/hyperlink" Target="consultantplus://offline/ref=C8119002D9AD9D75F77D1122A2664F52AE10121227B77407F100F4ADBB4B58C3D456EDC63E54F8FDA4C3BD2619wDYCJ" TargetMode="External"/><Relationship Id="rId24" Type="http://schemas.openxmlformats.org/officeDocument/2006/relationships/hyperlink" Target="consultantplus://offline/ref=95C67AB4CAAD097140F1B20E5BA30B34A4B30C8CE41110859DDF447683B7D712B11D29F998822772BE06924E7E27lAO" TargetMode="External"/><Relationship Id="rId45" Type="http://schemas.openxmlformats.org/officeDocument/2006/relationships/hyperlink" Target="consultantplus://offline/ref=95C67AB4CAAD097140F1B20E5BA30B34A4B30C8CE41110859DDF447683B7D712B11D29F998822772BE06924A7027lCO" TargetMode="External"/><Relationship Id="rId66" Type="http://schemas.openxmlformats.org/officeDocument/2006/relationships/hyperlink" Target="consultantplus://offline/ref=95C67AB4CAAD097140F1B20E5BA30B34A4B30C8CE41110859DDF447683B7D712B11D29F998822772BE0692487527lDO" TargetMode="External"/><Relationship Id="rId87" Type="http://schemas.openxmlformats.org/officeDocument/2006/relationships/hyperlink" Target="consultantplus://offline/ref=95C67AB4CAAD097140F1B20E5BA30B34A4B30C8CE41110859DDF447683B7D712B11D29F998822772BE06924A7027lFO" TargetMode="External"/><Relationship Id="rId110" Type="http://schemas.openxmlformats.org/officeDocument/2006/relationships/hyperlink" Target="consultantplus://offline/ref=95C67AB4CAAD097140F1B20E5BA30B34A4B30C8CE41110859DDF447683B7D712B11D29F998822772BE06924F7427lBO" TargetMode="External"/><Relationship Id="rId131" Type="http://schemas.openxmlformats.org/officeDocument/2006/relationships/hyperlink" Target="consultantplus://offline/ref=95C67AB4CAAD097140F1B20E5BA30B34A4B30C8CE41110859DDF447683B7D712B11D29F998822772BE06924C7327l2O" TargetMode="External"/><Relationship Id="rId327" Type="http://schemas.openxmlformats.org/officeDocument/2006/relationships/hyperlink" Target="consultantplus://offline/ref=95C67AB4CAAD097140F1B20E5BA30B34A4B30C8CE41110859DDF447683B7D712B11D29F998822772BE0693487E27lBO" TargetMode="External"/><Relationship Id="rId348" Type="http://schemas.openxmlformats.org/officeDocument/2006/relationships/hyperlink" Target="consultantplus://offline/ref=95C67AB4CAAD097140F1B20E5BA30B34A4B30C8CE41110859DDF447683B7D712B11D29F998822772BE0693497527lDO" TargetMode="External"/><Relationship Id="rId369" Type="http://schemas.openxmlformats.org/officeDocument/2006/relationships/hyperlink" Target="consultantplus://offline/ref=95C67AB4CAAD097140F1B20E5BA30B34A4B30C8CE41110859DDF447683B7D712B11D29F998822772BE0690497227l3O" TargetMode="External"/><Relationship Id="rId152" Type="http://schemas.openxmlformats.org/officeDocument/2006/relationships/hyperlink" Target="consultantplus://offline/ref=95C67AB4CAAD097140F1B20E5BA30B34A4B30C8CE41110859DDF447683B7D712B11D29F998822772BE06924C7E27lEO" TargetMode="External"/><Relationship Id="rId173" Type="http://schemas.openxmlformats.org/officeDocument/2006/relationships/hyperlink" Target="consultantplus://offline/ref=95C67AB4CAAD097140F1B20E5BA30B34A4B30C8CE41110859DDF447683B7D712B11D29F998822772BE06924D7F27l2O" TargetMode="External"/><Relationship Id="rId194" Type="http://schemas.openxmlformats.org/officeDocument/2006/relationships/hyperlink" Target="consultantplus://offline/ref=95C67AB4CAAD097140F1B20E5BA30B34A4B30C8CE41110859DDF447683B7D712B11D29F998822772BE0692427627l8O" TargetMode="External"/><Relationship Id="rId208" Type="http://schemas.openxmlformats.org/officeDocument/2006/relationships/hyperlink" Target="consultantplus://offline/ref=95C67AB4CAAD097140F1B20E5BA30B34A4B30C8CE41110859DDF447683B7D712B11D29F998822772BE0692427527lEO" TargetMode="External"/><Relationship Id="rId229" Type="http://schemas.openxmlformats.org/officeDocument/2006/relationships/hyperlink" Target="consultantplus://offline/ref=95C67AB4CAAD097140F1B20E5BA30B34A4B30C8CE41110859DDF447683B7D712B11D29F998822772BE0692437F27lBO" TargetMode="External"/><Relationship Id="rId380" Type="http://schemas.openxmlformats.org/officeDocument/2006/relationships/hyperlink" Target="consultantplus://offline/ref=95C67AB4CAAD097140F1B20E5BA30B34A4B30C8CE41110859DDF447683B7D712B11D29F998822772BE0690497627l2O" TargetMode="External"/><Relationship Id="rId415" Type="http://schemas.openxmlformats.org/officeDocument/2006/relationships/hyperlink" Target="consultantplus://offline/ref=D1C3CD494BB956895D4225C899505D19E21C5F0ACA0FB3591BFFDCE339F1FFF915BA01245C2449A09DB87BB570x7I1K" TargetMode="External"/><Relationship Id="rId436" Type="http://schemas.openxmlformats.org/officeDocument/2006/relationships/hyperlink" Target="consultantplus://offline/ref=95C67AB4CAAD097140F1B20E5BA30B34A4B30C8CE41110859DDF447683B7D712B11D29F998822772BE06924B7527lDO" TargetMode="External"/><Relationship Id="rId457" Type="http://schemas.openxmlformats.org/officeDocument/2006/relationships/hyperlink" Target="consultantplus://offline/ref=95C67AB4CAAD097140F1B20E5BA30B34A4B30C8CE41110859DDF447683B7D712B11D29F998822772BE0690437027l8O" TargetMode="External"/><Relationship Id="rId240" Type="http://schemas.openxmlformats.org/officeDocument/2006/relationships/hyperlink" Target="consultantplus://offline/ref=95C67AB4CAAD097140F1B20E5BA30B34A4B30C8CE41110859DDF447683B7D712B11D29F998822772BE06934A7327l8O" TargetMode="External"/><Relationship Id="rId261" Type="http://schemas.openxmlformats.org/officeDocument/2006/relationships/hyperlink" Target="consultantplus://offline/ref=95C67AB4CAAD097140F1B20E5BA30B34A4B30C8CE41110859DDF447683B7D712B11D29F998822772BE06934B7627l8O" TargetMode="External"/><Relationship Id="rId478" Type="http://schemas.openxmlformats.org/officeDocument/2006/relationships/hyperlink" Target="consultantplus://offline/ref=95C67AB4CAAD097140F1B20E5BA30B34A4B30C8CE41110859DDF447683B7D712B11D29F998822772BE0692487527l3O" TargetMode="External"/><Relationship Id="rId499" Type="http://schemas.openxmlformats.org/officeDocument/2006/relationships/hyperlink" Target="consultantplus://offline/ref=2412D11DC1821F4C966FB32817A457A9638FE6388FA6B35FC4C5B51BE5EEC5F0BBAC0432D1C3EE9D083A6A47F3P745F" TargetMode="External"/><Relationship Id="rId14" Type="http://schemas.openxmlformats.org/officeDocument/2006/relationships/hyperlink" Target="consultantplus://offline/ref=C8119002D9AD9D75F77D1122A2664F52AE10121227B77407F100F4ADBB4B58C3D456EDC63E54F8FDA4C3BC2017wDYDJ" TargetMode="External"/><Relationship Id="rId35" Type="http://schemas.openxmlformats.org/officeDocument/2006/relationships/hyperlink" Target="consultantplus://offline/ref=95C67AB4CAAD097140F1B20E5BA30B34A4B30C8CE41110859DDF447683B7D712B11D29F998822772BE06924B7F27l2O" TargetMode="External"/><Relationship Id="rId56" Type="http://schemas.openxmlformats.org/officeDocument/2006/relationships/hyperlink" Target="consultantplus://offline/ref=95C67AB4CAAD097140F1B20E5BA30B34A4B30C8CE41110859DDF447683B7D712B11D29F998822772BE0692487627lCO" TargetMode="External"/><Relationship Id="rId77" Type="http://schemas.openxmlformats.org/officeDocument/2006/relationships/hyperlink" Target="consultantplus://offline/ref=95C67AB4CAAD097140F1B20E5BA30B34A4B30C8CE41110859DDF447683B7D712B11D29F998822772BE0692487527l3O" TargetMode="External"/><Relationship Id="rId100" Type="http://schemas.openxmlformats.org/officeDocument/2006/relationships/hyperlink" Target="consultantplus://offline/ref=95C67AB4CAAD097140F1B20E5BA30B34A4B30C8CE41110859DDF447683B7D712B11D29F998822772BE0692487427lEO" TargetMode="External"/><Relationship Id="rId282" Type="http://schemas.openxmlformats.org/officeDocument/2006/relationships/hyperlink" Target="consultantplus://offline/ref=95C67AB4CAAD097140F1B20E5BA30B34A4B30C8CE41110859DDF447683B7D712B11D29F998822772BE0692437627l2O" TargetMode="External"/><Relationship Id="rId317" Type="http://schemas.openxmlformats.org/officeDocument/2006/relationships/hyperlink" Target="consultantplus://offline/ref=95C67AB4CAAD097140F1B20E5BA30B34A4B30C8CE411108093DF437683B7D712B11D29F998822772BE06904C7427lBO" TargetMode="External"/><Relationship Id="rId338" Type="http://schemas.openxmlformats.org/officeDocument/2006/relationships/hyperlink" Target="consultantplus://offline/ref=95C67AB4CAAD097140F1B20E5BA30B34A4B30C8CE41110859DDF447683B7D712B11D29F998822772BE06934F7527l2O" TargetMode="External"/><Relationship Id="rId359" Type="http://schemas.openxmlformats.org/officeDocument/2006/relationships/hyperlink" Target="consultantplus://offline/ref=95C67AB4CAAD097140F1B20E5BA30B34A4B30C8CE41110859DDF447683B7D712B11D29F998822772BE06934E7727l8O" TargetMode="External"/><Relationship Id="rId503"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consultantplus://offline/ref=95C67AB4CAAD097140F1B20E5BA30B34A4B30C8CE41110859DDF447683B7D712B11D29F998822772BE0692487527l9O" TargetMode="External"/><Relationship Id="rId121" Type="http://schemas.openxmlformats.org/officeDocument/2006/relationships/hyperlink" Target="consultantplus://offline/ref=95C67AB4CAAD097140F1B20E5BA30B34A4B30C8CE41110859DDF447683B7D712B11D29F998822772BE06924F7427lBO" TargetMode="External"/><Relationship Id="rId142" Type="http://schemas.openxmlformats.org/officeDocument/2006/relationships/hyperlink" Target="consultantplus://offline/ref=95C67AB4CAAD097140F1B20E5BA30B34A4B30C8CE41110859DDF447683B7D712B11D29F998822772BE06924C7127l2O" TargetMode="External"/><Relationship Id="rId163" Type="http://schemas.openxmlformats.org/officeDocument/2006/relationships/hyperlink" Target="consultantplus://offline/ref=95C67AB4CAAD097140F1B20E5BA30B34A4B30C8CE41110859DDF447683B7D712B11D29F998822772BE06924D7527lAO" TargetMode="External"/><Relationship Id="rId184" Type="http://schemas.openxmlformats.org/officeDocument/2006/relationships/hyperlink" Target="consultantplus://offline/ref=95C67AB4CAAD097140F1B20E5BA30B34A4B30C8CE41110859DDF447683B7D712B11D29F998822772BE06924D7E27lEO" TargetMode="External"/><Relationship Id="rId219" Type="http://schemas.openxmlformats.org/officeDocument/2006/relationships/hyperlink" Target="consultantplus://offline/ref=95C67AB4CAAD097140F1B20E5BA30B34A4B30C8CE41110859DDF447683B7D712B11D29F998822772BE0692437327l8O" TargetMode="External"/><Relationship Id="rId370" Type="http://schemas.openxmlformats.org/officeDocument/2006/relationships/hyperlink" Target="consultantplus://offline/ref=95C67AB4CAAD097140F1B20E5BA30B34A4B30C8CE41110859DDF447683B7D712B11D29F998822772BE0690497227l3O" TargetMode="External"/><Relationship Id="rId391" Type="http://schemas.openxmlformats.org/officeDocument/2006/relationships/hyperlink" Target="consultantplus://offline/ref=95C67AB4CAAD097140F1B20E5BA30B34A4B30C8CE41110859DDF447683B7D712B11D29F998822772BE0690497527lAO" TargetMode="External"/><Relationship Id="rId405" Type="http://schemas.openxmlformats.org/officeDocument/2006/relationships/hyperlink" Target="consultantplus://offline/ref=95C67AB4CAAD097140F1B20E5BA30B34A4B30C8CE41110859DDF447683B7D712B11D29F998822772BE0690497427lDO" TargetMode="External"/><Relationship Id="rId426" Type="http://schemas.openxmlformats.org/officeDocument/2006/relationships/hyperlink" Target="consultantplus://offline/ref=95C67AB4CAAD097140F1B20E5BA30B34A4B30C8CE41110859DDF447683B7D712B11D29F998822772BE06924B7427lBO" TargetMode="External"/><Relationship Id="rId447" Type="http://schemas.openxmlformats.org/officeDocument/2006/relationships/hyperlink" Target="consultantplus://offline/ref=95C67AB4CAAD097140F1B20E5BA30B34A4B30C8CE41110859DDF447683B7D712B11D29F998822772BE06924B7327lDO" TargetMode="External"/><Relationship Id="rId230" Type="http://schemas.openxmlformats.org/officeDocument/2006/relationships/hyperlink" Target="consultantplus://offline/ref=95C67AB4CAAD097140F1B20E5BA30B34A4B30C8CE41110859DDF447683B7D712B11D29F998822772BE06934A7027lFO" TargetMode="External"/><Relationship Id="rId251" Type="http://schemas.openxmlformats.org/officeDocument/2006/relationships/hyperlink" Target="consultantplus://offline/ref=95C67AB4CAAD097140F1B20E5BA30B34A4B30C8CE41110859DDF447683B7D712B11D29F998822772BE06934A7027lFO" TargetMode="External"/><Relationship Id="rId468" Type="http://schemas.openxmlformats.org/officeDocument/2006/relationships/hyperlink" Target="consultantplus://offline/ref=95C67AB4CAAD097140F1B20E5BA30B34A4B30C8CE41110859DDF447683B7D712B11D29F998822772BE0690437E27l8O" TargetMode="External"/><Relationship Id="rId489" Type="http://schemas.openxmlformats.org/officeDocument/2006/relationships/hyperlink" Target="consultantplus://offline/ref=C8119002D9AD9D75F77D1122A2664F52AE10121227B77407F100F4ADBB4B58C3D456EDC63E54F8FDA4C3BD2411wDYDJ" TargetMode="External"/><Relationship Id="rId25" Type="http://schemas.openxmlformats.org/officeDocument/2006/relationships/hyperlink" Target="consultantplus://offline/ref=95C67AB4CAAD097140F1B20E5BA30B34A4B30C8CE41110859DDF447683B7D712B11D29F998822772BE06924C7627lBO" TargetMode="External"/><Relationship Id="rId46" Type="http://schemas.openxmlformats.org/officeDocument/2006/relationships/hyperlink" Target="consultantplus://offline/ref=95C67AB4CAAD097140F1B20E5BA30B34A4B30C8CE41110859DDF447683B7D712B11D29F998822772BE06924A7027lFO" TargetMode="External"/><Relationship Id="rId67" Type="http://schemas.openxmlformats.org/officeDocument/2006/relationships/hyperlink" Target="consultantplus://offline/ref=95C67AB4CAAD097140F1B20E5BA30B34A4B30C8CE41110859DDF447683B7D712B11D29F998822772BE0692487527lCO" TargetMode="External"/><Relationship Id="rId272" Type="http://schemas.openxmlformats.org/officeDocument/2006/relationships/hyperlink" Target="consultantplus://offline/ref=95C67AB4CAAD097140F1B20E5BA30B34A4B30C8CE41110859DDF447683B7D712B11D29F998822772BE0692437727lCO" TargetMode="External"/><Relationship Id="rId293" Type="http://schemas.openxmlformats.org/officeDocument/2006/relationships/hyperlink" Target="consultantplus://offline/ref=95C67AB4CAAD097140F1B20E5BA30B34A4B30C8CE41110859DDF447683B7D712B11D29F998822772BE06934E7327lDO" TargetMode="External"/><Relationship Id="rId307" Type="http://schemas.openxmlformats.org/officeDocument/2006/relationships/hyperlink" Target="consultantplus://offline/ref=95C67AB4CAAD097140F1B20E5BA30B34A4B30C8CE411108093DF437683B7D712B11D29F998822772BE0691487127l9O" TargetMode="External"/><Relationship Id="rId328" Type="http://schemas.openxmlformats.org/officeDocument/2006/relationships/hyperlink" Target="consultantplus://offline/ref=95C67AB4CAAD097140F1B20E5BA30B34A4B30C8CE41110859DDF447683B7D712B11D29F998822772BE0693487E27lFO" TargetMode="External"/><Relationship Id="rId349" Type="http://schemas.openxmlformats.org/officeDocument/2006/relationships/hyperlink" Target="consultantplus://offline/ref=95C67AB4CAAD097140F1B20E5BA30B34A4B30C8CE41110859DDF447683B7D712B11D29F998822772BE0693497327l2O" TargetMode="External"/><Relationship Id="rId88" Type="http://schemas.openxmlformats.org/officeDocument/2006/relationships/hyperlink" Target="consultantplus://offline/ref=95C67AB4CAAD097140F1B20E5BA30B34A4B30C8CE41110859DDF447683B7D712B11D29F998822772BE06924A7027lDO" TargetMode="External"/><Relationship Id="rId111" Type="http://schemas.openxmlformats.org/officeDocument/2006/relationships/hyperlink" Target="consultantplus://offline/ref=95C67AB4CAAD097140F1B20E5BA30B34A4B30C8CE41110859DDF447683B7D712B11D29F998822772BE06924F7427l9O" TargetMode="External"/><Relationship Id="rId132" Type="http://schemas.openxmlformats.org/officeDocument/2006/relationships/hyperlink" Target="consultantplus://offline/ref=95C67AB4CAAD097140F1B20E5BA30B34A4B30C8CE41110859DDF447683B7D712B11D29F998822772BE06924C7227lAO" TargetMode="External"/><Relationship Id="rId153" Type="http://schemas.openxmlformats.org/officeDocument/2006/relationships/hyperlink" Target="consultantplus://offline/ref=95C67AB4CAAD097140F1B20E5BA30B34A4B30C8CE41110859DDF447683B7D712B11D29F998822772BE06924C7E27lCO" TargetMode="External"/><Relationship Id="rId174" Type="http://schemas.openxmlformats.org/officeDocument/2006/relationships/hyperlink" Target="consultantplus://offline/ref=95C67AB4CAAD097140F1B20E5BA30B34A4B30C8CE41110859DDF447683B7D712B11D29F998822772BE06924D7F27l2O" TargetMode="External"/><Relationship Id="rId195" Type="http://schemas.openxmlformats.org/officeDocument/2006/relationships/hyperlink" Target="consultantplus://offline/ref=95C67AB4CAAD097140F1B20E5BA30B34A4B30C8CE41110859DDF447683B7D712B11D29F998822772BE06924D7F27l2O" TargetMode="External"/><Relationship Id="rId209" Type="http://schemas.openxmlformats.org/officeDocument/2006/relationships/hyperlink" Target="consultantplus://offline/ref=95C67AB4CAAD097140F1B20E5BA30B34A4B30C8CE41110859DDF447683B7D712B11D29F998822772BE0692427527l2O" TargetMode="External"/><Relationship Id="rId360" Type="http://schemas.openxmlformats.org/officeDocument/2006/relationships/hyperlink" Target="consultantplus://offline/ref=95C67AB4CAAD097140F1B20E5BA30B34A4B30C8CE41110859DDF447683B7D712B11D29F998822772BE06934E7527lAO" TargetMode="External"/><Relationship Id="rId381" Type="http://schemas.openxmlformats.org/officeDocument/2006/relationships/hyperlink" Target="consultantplus://offline/ref=95C67AB4CAAD097140F1B20E5BA30B34A4B30C8CE411178595D7447683B7D712B11D22l9O" TargetMode="External"/><Relationship Id="rId416" Type="http://schemas.openxmlformats.org/officeDocument/2006/relationships/hyperlink" Target="consultantplus://offline/ref=95C67AB4CAAD097140F1B20E5BA30B34A4B30C8CE41110859DDF447683B7D712B11D29F998822772BE06904D7E27l9O" TargetMode="External"/><Relationship Id="rId220" Type="http://schemas.openxmlformats.org/officeDocument/2006/relationships/hyperlink" Target="consultantplus://offline/ref=95C67AB4CAAD097140F1B20E5BA30B34A4B30C8CE41110859DDF447683B7D712B11D29F998822772BE0692437327lDO" TargetMode="External"/><Relationship Id="rId241" Type="http://schemas.openxmlformats.org/officeDocument/2006/relationships/hyperlink" Target="consultantplus://offline/ref=95C67AB4CAAD097140F1B20E5BA30B34A4B30C8CE41514859DDA4D2B89BF8E1EB31A26A68F856E7EBF06944827l2O" TargetMode="External"/><Relationship Id="rId437" Type="http://schemas.openxmlformats.org/officeDocument/2006/relationships/hyperlink" Target="consultantplus://offline/ref=95C67AB4CAAD097140F1B20E5BA30B34A4B30C8CE41110859DDF447683B7D712B11D29F998822772BE06924B7427lDO" TargetMode="External"/><Relationship Id="rId458" Type="http://schemas.openxmlformats.org/officeDocument/2006/relationships/hyperlink" Target="consultantplus://offline/ref=95C67AB4CAAD097140F1B20E5BA30B34A4B30C8CE41110859DDF447683B7D712B11D29F998822772BE06914A7527l3O" TargetMode="External"/><Relationship Id="rId479" Type="http://schemas.openxmlformats.org/officeDocument/2006/relationships/hyperlink" Target="consultantplus://offline/ref=95C67AB4CAAD097140F1B20E5BA30B34A4B30C8CE41110859DDF447683B7D712B11D29F998822772BE06914A7727l9O" TargetMode="External"/><Relationship Id="rId15" Type="http://schemas.openxmlformats.org/officeDocument/2006/relationships/hyperlink" Target="consultantplus://offline/ref=C8119002D9AD9D75F77D1122A2664F52AE10121227B77407F100F4ADBB4B58C3D456EDC63E54F8FDA4C3BF2019wDY5J" TargetMode="External"/><Relationship Id="rId36" Type="http://schemas.openxmlformats.org/officeDocument/2006/relationships/hyperlink" Target="consultantplus://offline/ref=95C67AB4CAAD097140F1B20E5BA30B34A4B30C8CE41110859DDF447683B7D712B11D29F998822772BE06924B7127lDO" TargetMode="External"/><Relationship Id="rId57" Type="http://schemas.openxmlformats.org/officeDocument/2006/relationships/hyperlink" Target="consultantplus://offline/ref=95C67AB4CAAD097140F1B20E5BA30B34A4B30C8CE41117819CD9467683B7D712B11D22l9O" TargetMode="External"/><Relationship Id="rId262" Type="http://schemas.openxmlformats.org/officeDocument/2006/relationships/hyperlink" Target="consultantplus://offline/ref=95C67AB4CAAD097140F1B20E5BA30B34A4B30C8CE41110859DDF447683B7D712B11D29F998822772BE0692437727lFO" TargetMode="External"/><Relationship Id="rId283" Type="http://schemas.openxmlformats.org/officeDocument/2006/relationships/hyperlink" Target="consultantplus://offline/ref=95C67AB4CAAD097140F1B20E5BA30B34A4B30C8CE41110859DDF447683B7D712B11D29F998822772BE06934B7227lCO" TargetMode="External"/><Relationship Id="rId318" Type="http://schemas.openxmlformats.org/officeDocument/2006/relationships/hyperlink" Target="consultantplus://offline/ref=95C67AB4CAAD097140F1B20E5BA30B34A4B30C8CE411108093DF437683B7D712B11D29F998822772BE06964B7327lBO" TargetMode="External"/><Relationship Id="rId339" Type="http://schemas.openxmlformats.org/officeDocument/2006/relationships/hyperlink" Target="consultantplus://offline/ref=95C67AB4CAAD097140F1B20E5BA30B34A4B30C8CE41110859DDF447683B7D712B11D29F998822772BE06934F7527l3O" TargetMode="External"/><Relationship Id="rId490" Type="http://schemas.openxmlformats.org/officeDocument/2006/relationships/hyperlink" Target="consultantplus://offline/ref=C8119002D9AD9D75F77D1122A2664F52AE10121227B77407F100F4ADBB4B58C3D456EDC63E54F8FDA4C3BD2514wDYCJ" TargetMode="External"/><Relationship Id="rId504" Type="http://schemas.openxmlformats.org/officeDocument/2006/relationships/theme" Target="theme/theme1.xml"/><Relationship Id="rId78" Type="http://schemas.openxmlformats.org/officeDocument/2006/relationships/hyperlink" Target="consultantplus://offline/ref=95C67AB4CAAD097140F1B20E5BA30B34A4B30C8CE41110859DDF447683B7D712B11D29F998822772BE0692487627l2O" TargetMode="External"/><Relationship Id="rId99" Type="http://schemas.openxmlformats.org/officeDocument/2006/relationships/hyperlink" Target="consultantplus://offline/ref=95C67AB4CAAD097140F1B20E5BA30B34A4B30C8CE41110859DDF447683B7D712B11D29F998822772BE0692487527lEO" TargetMode="External"/><Relationship Id="rId101" Type="http://schemas.openxmlformats.org/officeDocument/2006/relationships/hyperlink" Target="consultantplus://offline/ref=95C67AB4CAAD097140F1B20E5BA30B34A4B30C8CE41110859DDF447683B7D712B11D29F998822772BE0692487427lDO" TargetMode="External"/><Relationship Id="rId122" Type="http://schemas.openxmlformats.org/officeDocument/2006/relationships/hyperlink" Target="consultantplus://offline/ref=95C67AB4CAAD097140F1B20E5BA30B34A4B30C8CE41110859DDF447683B7D712B11D29F998822772BE06924F7427l9O" TargetMode="External"/><Relationship Id="rId143" Type="http://schemas.openxmlformats.org/officeDocument/2006/relationships/hyperlink" Target="consultantplus://offline/ref=95C67AB4CAAD097140F1B20E5BA30B34A4B30C8CE41110859DDF447683B7D712B11D29F998822772BE06924C7027lAO" TargetMode="External"/><Relationship Id="rId164" Type="http://schemas.openxmlformats.org/officeDocument/2006/relationships/hyperlink" Target="consultantplus://offline/ref=95C67AB4CAAD097140F1B20E5BA30B34A4B30C8CE41110859DDF447683B7D712B11D29F998822772BE06924D7527l8O" TargetMode="External"/><Relationship Id="rId185" Type="http://schemas.openxmlformats.org/officeDocument/2006/relationships/hyperlink" Target="consultantplus://offline/ref=95C67AB4CAAD097140F1B20E5BA30B34A4B30C8CE41110859DDF447683B7D712B11D29F998822772BE0692427727l8O" TargetMode="External"/><Relationship Id="rId350" Type="http://schemas.openxmlformats.org/officeDocument/2006/relationships/hyperlink" Target="consultantplus://offline/ref=95C67AB4CAAD097140F1B20E5BA30B34A4B30C8CE41110859DDF447683B7D712B11D29F998822772BE06934E7527l2O" TargetMode="External"/><Relationship Id="rId371" Type="http://schemas.openxmlformats.org/officeDocument/2006/relationships/hyperlink" Target="consultantplus://offline/ref=95C67AB4CAAD097140F1B20E5BA30B34A4B30C8CE41110859DDF447683B7D712B11D29F998822772BE0690497127lBO" TargetMode="External"/><Relationship Id="rId406" Type="http://schemas.openxmlformats.org/officeDocument/2006/relationships/hyperlink" Target="consultantplus://offline/ref=95C67AB4CAAD097140F1B20E5BA30B34A4B30C8CE411108395DC407683B7D712B11D29F998822772BE049A487327lBO" TargetMode="External"/><Relationship Id="rId9" Type="http://schemas.openxmlformats.org/officeDocument/2006/relationships/hyperlink" Target="consultantplus://offline/ref=C8119002D9AD9D75F77D1122A2664F52AE10121227B77407F100F4ADBB4B58C3D456EDC63E54F8FDA4C3BD2214wDYAJ" TargetMode="External"/><Relationship Id="rId210" Type="http://schemas.openxmlformats.org/officeDocument/2006/relationships/hyperlink" Target="consultantplus://offline/ref=95C67AB4CAAD097140F1B20E5BA30B34A4B30C8CE41110859DDF447683B7D712B11D29F998822772BE0692427627l8O" TargetMode="External"/><Relationship Id="rId392" Type="http://schemas.openxmlformats.org/officeDocument/2006/relationships/hyperlink" Target="consultantplus://offline/ref=95C67AB4CAAD097140F1B20E5BA30B34A4B30C8CE41110859DDF447683B7D712B11D29F998822772BE0690497527l9O" TargetMode="External"/><Relationship Id="rId427" Type="http://schemas.openxmlformats.org/officeDocument/2006/relationships/hyperlink" Target="consultantplus://offline/ref=95C67AB4CAAD097140F1B20E5BA30B34A4B30C8CE411178A9DD7477683B7D712B11D22l9O" TargetMode="External"/><Relationship Id="rId448" Type="http://schemas.openxmlformats.org/officeDocument/2006/relationships/hyperlink" Target="consultantplus://offline/ref=95C67AB4CAAD097140F1B20E5BA30B34A4B30C8CE415158294D64D2B89BF8E1EB31A26A68F856E7EBF06924D27l4O" TargetMode="External"/><Relationship Id="rId469" Type="http://schemas.openxmlformats.org/officeDocument/2006/relationships/hyperlink" Target="consultantplus://offline/ref=95C67AB4CAAD097140F1B20E5BA30B34A4B30C8CE41110859DDF447683B7D712B11D29F998822772BE06924A7127lFO" TargetMode="External"/><Relationship Id="rId26" Type="http://schemas.openxmlformats.org/officeDocument/2006/relationships/hyperlink" Target="consultantplus://offline/ref=95C67AB4CAAD097140F1B20E5BA30B34A4B30C8CE41110859DDF447683B7D712B11D29F998822772BE06924D7327lAO" TargetMode="External"/><Relationship Id="rId231" Type="http://schemas.openxmlformats.org/officeDocument/2006/relationships/hyperlink" Target="consultantplus://offline/ref=95C67AB4CAAD097140F1B20E5BA30B34A4B30C8CE41110859DDF447683B7D712B11D29F998822772BE0692437F27lBO" TargetMode="External"/><Relationship Id="rId252" Type="http://schemas.openxmlformats.org/officeDocument/2006/relationships/hyperlink" Target="consultantplus://offline/ref=95C67AB4CAAD097140F1B20E5BA30B34A4B30C8CE41110859DDF447683B7D712B11D29F998822772BE0692437727lDO" TargetMode="External"/><Relationship Id="rId273" Type="http://schemas.openxmlformats.org/officeDocument/2006/relationships/hyperlink" Target="consultantplus://offline/ref=95C67AB4CAAD097140F1B20E5BA30B34A4B30C8CE41110859DDF447683B7D712B11D29F998822772BE0692437727lDO" TargetMode="External"/><Relationship Id="rId294" Type="http://schemas.openxmlformats.org/officeDocument/2006/relationships/hyperlink" Target="consultantplus://offline/ref=95C67AB4CAAD097140F1B20E5BA30B34A4B30C8CE41110859DDF447683B7D712B11D29F998822772BE06934E7227lAO" TargetMode="External"/><Relationship Id="rId308" Type="http://schemas.openxmlformats.org/officeDocument/2006/relationships/hyperlink" Target="consultantplus://offline/ref=95C67AB4CAAD097140F1B20E5BA30B34A4B30C8CE41110859DDF447683B7D712B11D29F998822772BE0693497027lEO" TargetMode="External"/><Relationship Id="rId329" Type="http://schemas.openxmlformats.org/officeDocument/2006/relationships/hyperlink" Target="consultantplus://offline/ref=95C67AB4CAAD097140F1B20E5BA30B34A4B30C8CE41110859DDF447683B7D712B11D29F998822772BE0693487E27lDO" TargetMode="External"/><Relationship Id="rId480" Type="http://schemas.openxmlformats.org/officeDocument/2006/relationships/hyperlink" Target="consultantplus://offline/ref=95C67AB4CAAD097140F1B20E5BA30B34A4B30C8CE41110859DDF447683B7D712B11D29F998822772BE06914A7627lBO" TargetMode="External"/><Relationship Id="rId47" Type="http://schemas.openxmlformats.org/officeDocument/2006/relationships/hyperlink" Target="consultantplus://offline/ref=95C67AB4CAAD097140F1B20E5BA30B34A4B30C8CE41110859DDF447683B7D712B11D29F998822772BE06924A7027lCO" TargetMode="External"/><Relationship Id="rId68" Type="http://schemas.openxmlformats.org/officeDocument/2006/relationships/hyperlink" Target="consultantplus://offline/ref=95C67AB4CAAD097140F1B20E5BA30B34A4B30C8CE41110859DDF447683B7D712B11D29F998822772BE0692487627lCO" TargetMode="External"/><Relationship Id="rId89" Type="http://schemas.openxmlformats.org/officeDocument/2006/relationships/hyperlink" Target="consultantplus://offline/ref=95C67AB4CAAD097140F1B20E5BA30B34A4B30C8CE41110859DDF447683B7D712B11D29F998822772BE0692487527lCO" TargetMode="External"/><Relationship Id="rId112" Type="http://schemas.openxmlformats.org/officeDocument/2006/relationships/hyperlink" Target="consultantplus://offline/ref=95C67AB4CAAD097140F1B20E5BA30B34A4B30C8CE41110859DDF447683B7D712B11D29F998822772BE06924F7427lFO" TargetMode="External"/><Relationship Id="rId133" Type="http://schemas.openxmlformats.org/officeDocument/2006/relationships/hyperlink" Target="consultantplus://offline/ref=95C67AB4CAAD097140F1B20E5BA30B34A4B30C8CE41110859DDF447683B7D712B11D29F998822772BE06924C7227l8O" TargetMode="External"/><Relationship Id="rId154" Type="http://schemas.openxmlformats.org/officeDocument/2006/relationships/hyperlink" Target="consultantplus://offline/ref=95C67AB4CAAD097140F1B20E5BA30B34A4B30C8CE41110859DDF447683B7D712B11D29F998822772BE06924C7E27l2O" TargetMode="External"/><Relationship Id="rId175" Type="http://schemas.openxmlformats.org/officeDocument/2006/relationships/hyperlink" Target="consultantplus://offline/ref=95C67AB4CAAD097140F1B20E5BA30B34A4B30C8CE41110859DDF447683B7D712B11D29F998822772BE06924D7F27l2O" TargetMode="External"/><Relationship Id="rId340" Type="http://schemas.openxmlformats.org/officeDocument/2006/relationships/hyperlink" Target="consultantplus://offline/ref=95C67AB4CAAD097140F1B20E5BA30B34A4B30C8CE41110859DDF447683B7D712B11D29F998822772BE06934F7527l8O" TargetMode="External"/><Relationship Id="rId361" Type="http://schemas.openxmlformats.org/officeDocument/2006/relationships/hyperlink" Target="consultantplus://offline/ref=95C67AB4CAAD097140F1B20E5BA30B34A4B30C8CE41110859DDF447683B7D712B11D29F998822772BE06934E7427l2O" TargetMode="External"/><Relationship Id="rId196" Type="http://schemas.openxmlformats.org/officeDocument/2006/relationships/hyperlink" Target="consultantplus://offline/ref=95C67AB4CAAD097140F1B20E5BA30B34A4B30C8CE41110859DDF447683B7D712B11D29F998822772BE0692427727lEO" TargetMode="External"/><Relationship Id="rId200" Type="http://schemas.openxmlformats.org/officeDocument/2006/relationships/hyperlink" Target="consultantplus://offline/ref=95C67AB4CAAD097140F1B20E5BA30B34A4B30C8CE41110859DDF447683B7D712B11D29F998822772BE0692427627lEO" TargetMode="External"/><Relationship Id="rId382" Type="http://schemas.openxmlformats.org/officeDocument/2006/relationships/hyperlink" Target="consultantplus://offline/ref=95C67AB4CAAD097140F1B20E5BA30B34A4B30C8CE41110859DDF447683B7D712B11D29F998822772BE0690497627l3O" TargetMode="External"/><Relationship Id="rId417" Type="http://schemas.openxmlformats.org/officeDocument/2006/relationships/hyperlink" Target="consultantplus://offline/ref=95C67AB4CAAD097140F1B20E5BA30B34A4B30C8CE41110859DDF447683B7D712B11D29F998822772BE0690427627lFO" TargetMode="External"/><Relationship Id="rId438" Type="http://schemas.openxmlformats.org/officeDocument/2006/relationships/hyperlink" Target="consultantplus://offline/ref=95C67AB4CAAD097140F1B20E5BA30B34A4B30C8CE41110859DDF447683B7D712B11D29F998822772BE06924B7527lDO" TargetMode="External"/><Relationship Id="rId459" Type="http://schemas.openxmlformats.org/officeDocument/2006/relationships/hyperlink" Target="consultantplus://offline/ref=95C67AB4CAAD097140F1B20E5BA30B34A4B30C8CE41110859DDF447683B7D712B11D29F998822772BE06914A7127lFO" TargetMode="External"/><Relationship Id="rId16" Type="http://schemas.openxmlformats.org/officeDocument/2006/relationships/hyperlink" Target="consultantplus://offline/ref=C8119002D9AD9D75F77D1122A2664F52AE10121227B77407F100F4ADBB4B58C3D456EDC63E54F8FDA4C3BF2519wDYFJ" TargetMode="External"/><Relationship Id="rId221" Type="http://schemas.openxmlformats.org/officeDocument/2006/relationships/hyperlink" Target="consultantplus://offline/ref=95C67AB4CAAD097140F1B20E5BA30B34A4B30C8CE41110859DDF447683B7D712B11D29F998822772BE0692437227l8O" TargetMode="External"/><Relationship Id="rId242" Type="http://schemas.openxmlformats.org/officeDocument/2006/relationships/hyperlink" Target="consultantplus://offline/ref=95C67AB4CAAD097140F1B20E5BA30B34A4B30C8CE411108093DF437683B7D712B11D29F998822772BE06914B7E27lEO" TargetMode="External"/><Relationship Id="rId263" Type="http://schemas.openxmlformats.org/officeDocument/2006/relationships/hyperlink" Target="consultantplus://offline/ref=95C67AB4CAAD097140F1B20E5BA30B34A4B30C8CE41110859DDF447683B7D712B11D29F998822772BE0692437727lCO" TargetMode="External"/><Relationship Id="rId284" Type="http://schemas.openxmlformats.org/officeDocument/2006/relationships/hyperlink" Target="consultantplus://offline/ref=95C67AB4CAAD097140F1B20E5BA30B34A4B30C8CE41110859DDF447683B7D712B11D29F998822772BE0693487027lBO" TargetMode="External"/><Relationship Id="rId319" Type="http://schemas.openxmlformats.org/officeDocument/2006/relationships/hyperlink" Target="consultantplus://offline/ref=95C67AB4CAAD097140F1B20E5BA30B34A4B30C8CE41110859DDF447683B7D712B11D29F998822772BE06934E7627lAO" TargetMode="External"/><Relationship Id="rId470" Type="http://schemas.openxmlformats.org/officeDocument/2006/relationships/hyperlink" Target="consultantplus://offline/ref=95C67AB4CAAD097140F1B20E5BA30B34A4B30C8CE41110859DDF447683B7D712B11D29F998822772BE06924A7127lCO" TargetMode="External"/><Relationship Id="rId491" Type="http://schemas.openxmlformats.org/officeDocument/2006/relationships/hyperlink" Target="consultantplus://offline/ref=C8119002D9AD9D75F77D1122A2664F52AE10121227B77407F100F4ADBB4B58C3D456EDC63E54F8FDA4C3BD2A18wDY9J" TargetMode="External"/><Relationship Id="rId37" Type="http://schemas.openxmlformats.org/officeDocument/2006/relationships/hyperlink" Target="consultantplus://offline/ref=95C67AB4CAAD097140F1B20E5BA30B34A4B30C8CE41110859DDF447683B7D712B11D29F998822772BE06924A7127lFO" TargetMode="External"/><Relationship Id="rId58" Type="http://schemas.openxmlformats.org/officeDocument/2006/relationships/hyperlink" Target="consultantplus://offline/ref=95C67AB4CAAD097140F1B20E5BA30B34A4B30C8CE41110859DDF447683B7D712B11D29F998822772BE0692487627lCO" TargetMode="External"/><Relationship Id="rId79" Type="http://schemas.openxmlformats.org/officeDocument/2006/relationships/hyperlink" Target="consultantplus://offline/ref=95C67AB4CAAD097140F1B20E5BA30B34A4B30C8CE41110859DDF447683B7D712B11D29F998822772BE0692487527lAO" TargetMode="External"/><Relationship Id="rId102" Type="http://schemas.openxmlformats.org/officeDocument/2006/relationships/hyperlink" Target="consultantplus://offline/ref=95C67AB4CAAD097140F1B20E5BA30B34A4B30C8CE41110859DDF447683B7D712B11D29F998822772BE06924A7127lFO" TargetMode="External"/><Relationship Id="rId123" Type="http://schemas.openxmlformats.org/officeDocument/2006/relationships/hyperlink" Target="consultantplus://offline/ref=95C67AB4CAAD097140F1B20E5BA30B34A4B30C8CE41110859DDF447683B7D712B11D29F998822772BE06924F7427lFO" TargetMode="External"/><Relationship Id="rId144" Type="http://schemas.openxmlformats.org/officeDocument/2006/relationships/hyperlink" Target="consultantplus://offline/ref=95C67AB4CAAD097140F1B20E5BA30B34A4B30C8CE41110859DDF447683B7D712B11D29F998822772BE06924C7027l8O" TargetMode="External"/><Relationship Id="rId330" Type="http://schemas.openxmlformats.org/officeDocument/2006/relationships/hyperlink" Target="consultantplus://offline/ref=95C67AB4CAAD097140F1B20E5BA30B34A4B30C8CE41110859DDF447683B7D712B11D29F998822772BE0693487E27l2O" TargetMode="External"/><Relationship Id="rId90" Type="http://schemas.openxmlformats.org/officeDocument/2006/relationships/hyperlink" Target="consultantplus://offline/ref=95C67AB4CAAD097140F1B20E5BA30B34A4B30C8CE41110859DDF447683B7D712B11D29F998822772BE0692487527l2O" TargetMode="External"/><Relationship Id="rId165" Type="http://schemas.openxmlformats.org/officeDocument/2006/relationships/hyperlink" Target="consultantplus://offline/ref=95C67AB4CAAD097140F1B20E5BA30B34A4B30C8CE41110859DDF447683B7D712B11D29F998822772BE06924D7527lEO" TargetMode="External"/><Relationship Id="rId186" Type="http://schemas.openxmlformats.org/officeDocument/2006/relationships/hyperlink" Target="consultantplus://offline/ref=95C67AB4CAAD097140F1B20E5BA30B34A4B30C8CE41110859DDF447683B7D712B11D29F998822772BE0692427727lAO" TargetMode="External"/><Relationship Id="rId351" Type="http://schemas.openxmlformats.org/officeDocument/2006/relationships/hyperlink" Target="consultantplus://offline/ref=95C67AB4CAAD097140F1B20E5BA30B34A4B30C8CE41110859DDF447683B7D712B11D29F998822772BE06934E7327lEO" TargetMode="External"/><Relationship Id="rId372" Type="http://schemas.openxmlformats.org/officeDocument/2006/relationships/hyperlink" Target="consultantplus://offline/ref=95C67AB4CAAD097140F1B20E5BA30B34A4B30C8CE41110859DDF447683B7D712B11D29F998822772BE0690497027lDO" TargetMode="External"/><Relationship Id="rId393" Type="http://schemas.openxmlformats.org/officeDocument/2006/relationships/hyperlink" Target="consultantplus://offline/ref=95C67AB4CAAD097140F1B20E5BA30B34A4B30C8CE411178B92D8477683B7D712B11D29F998822772BE0692487527lCO" TargetMode="External"/><Relationship Id="rId407" Type="http://schemas.openxmlformats.org/officeDocument/2006/relationships/hyperlink" Target="consultantplus://offline/ref=95C67AB4CAAD097140F1B20E5BA30B34A4B30C8CE41110859DDF447683B7D712B11D29F998822772BE0690497427l2O" TargetMode="External"/><Relationship Id="rId428" Type="http://schemas.openxmlformats.org/officeDocument/2006/relationships/hyperlink" Target="consultantplus://offline/ref=95C67AB4CAAD097140F1B20E5BA30B34A4B30C8CE411108395DC407683B7D712B11D29F998822772BE0492497127lEO" TargetMode="External"/><Relationship Id="rId449" Type="http://schemas.openxmlformats.org/officeDocument/2006/relationships/hyperlink" Target="consultantplus://offline/ref=95C67AB4CAAD097140F1B20E5BA30B34A4B30C8CE41110859DDF447683B7D712B11D29F998822772BE06924B7127lFO" TargetMode="External"/><Relationship Id="rId211" Type="http://schemas.openxmlformats.org/officeDocument/2006/relationships/hyperlink" Target="consultantplus://offline/ref=95C67AB4CAAD097140F1B20E5BA30B34A4B30C8CE41110859DDF447683B7D712B11D29F998822772BE0692427527lCO" TargetMode="External"/><Relationship Id="rId232" Type="http://schemas.openxmlformats.org/officeDocument/2006/relationships/hyperlink" Target="consultantplus://offline/ref=95C67AB4CAAD097140F1B20E5BA30B34A4B30C8CE411108093DF437683B7D712B11D29F998822772BE06924E7427l3O" TargetMode="External"/><Relationship Id="rId253" Type="http://schemas.openxmlformats.org/officeDocument/2006/relationships/hyperlink" Target="consultantplus://offline/ref=95C67AB4CAAD097140F1B20E5BA30B34A4B30C8CE41110859DDF447683B7D712B11D29F998822772BE06934A7F27l8O" TargetMode="External"/><Relationship Id="rId274" Type="http://schemas.openxmlformats.org/officeDocument/2006/relationships/hyperlink" Target="consultantplus://offline/ref=95C67AB4CAAD097140F1B20E5BA30B34A4B30C8CE41110859DDF447683B7D712B11D29F998822772BE0692437627l8O" TargetMode="External"/><Relationship Id="rId295" Type="http://schemas.openxmlformats.org/officeDocument/2006/relationships/hyperlink" Target="consultantplus://offline/ref=95C67AB4CAAD097140F1B20E5BA30B34A4B30C8CE411108093DF437683B7D712B11D29F998822772BE0690487F27lAO" TargetMode="External"/><Relationship Id="rId309" Type="http://schemas.openxmlformats.org/officeDocument/2006/relationships/hyperlink" Target="consultantplus://offline/ref=95C67AB4CAAD097140F1B20E5BA30B34A4B30C8CE41110859DDF447683B7D712B11D29F998822772BE0693497E27lAO" TargetMode="External"/><Relationship Id="rId460" Type="http://schemas.openxmlformats.org/officeDocument/2006/relationships/hyperlink" Target="consultantplus://offline/ref=95C67AB4CAAD097140F1B20E5BA30B34A4B30C8CE41110859DDF447683B7D712B11D29F998822772BE06914A7E27l8O" TargetMode="External"/><Relationship Id="rId481" Type="http://schemas.openxmlformats.org/officeDocument/2006/relationships/hyperlink" Target="consultantplus://offline/ref=95C67AB4CAAD097140F1B20E5BA30B34A4B30C8CE41110859DDF447683B7D712B11D29F998822772BE06914A7627l8O" TargetMode="External"/><Relationship Id="rId27" Type="http://schemas.openxmlformats.org/officeDocument/2006/relationships/hyperlink" Target="consultantplus://offline/ref=95C67AB4CAAD097140F1B20E5BA30B34A4B30C8CE41110859DDF447683B7D712B11D29F998822772BE0692427F27lFO" TargetMode="External"/><Relationship Id="rId48" Type="http://schemas.openxmlformats.org/officeDocument/2006/relationships/hyperlink" Target="consultantplus://offline/ref=95C67AB4CAAD097140F1B20E5BA30B34A4B30C8CE41110859DDF447683B7D712B11D29F998822772BE06924A7027l9O" TargetMode="External"/><Relationship Id="rId69" Type="http://schemas.openxmlformats.org/officeDocument/2006/relationships/hyperlink" Target="consultantplus://offline/ref=95C67AB4CAAD097140F1B20E5BA30B34A4B30C8CE41110859DDF447683B7D712B11D29F998822772BE0692487527lDO" TargetMode="External"/><Relationship Id="rId113" Type="http://schemas.openxmlformats.org/officeDocument/2006/relationships/hyperlink" Target="consultantplus://offline/ref=95C67AB4CAAD097140F1B20E5BA30B34A4B30C8CE41110859DDF447683B7D712B11D29F998822772BE06924F7427lDO" TargetMode="External"/><Relationship Id="rId134" Type="http://schemas.openxmlformats.org/officeDocument/2006/relationships/hyperlink" Target="consultantplus://offline/ref=95C67AB4CAAD097140F1B20E5BA30B34A4B30C8CE41110859DDF447683B7D712B11D29F998822772BE06924C7227lEO" TargetMode="External"/><Relationship Id="rId320" Type="http://schemas.openxmlformats.org/officeDocument/2006/relationships/hyperlink" Target="consultantplus://offline/ref=95C67AB4CAAD097140F1B20E5BA30B34A4B30C8CE41110859DDF447683B7D712B11D29F998822772BE06934E7527lCO" TargetMode="External"/><Relationship Id="rId80" Type="http://schemas.openxmlformats.org/officeDocument/2006/relationships/hyperlink" Target="consultantplus://offline/ref=95C67AB4CAAD097140F1B20E5BA30B34A4B30C8CE41110859DDF447683B7D712B11D29F998822772BE0692487527lAO" TargetMode="External"/><Relationship Id="rId155" Type="http://schemas.openxmlformats.org/officeDocument/2006/relationships/hyperlink" Target="consultantplus://offline/ref=95C67AB4CAAD097140F1B20E5BA30B34A4B30C8CE41110859DDF447683B7D712B11D29F998822772BE06924D7727l8O" TargetMode="External"/><Relationship Id="rId176" Type="http://schemas.openxmlformats.org/officeDocument/2006/relationships/hyperlink" Target="consultantplus://offline/ref=95C67AB4CAAD097140F1B20E5BA30B34A4B30C8CE41110859DDF447683B7D712B11D29F998822772BE06924D7F27l2O" TargetMode="External"/><Relationship Id="rId197" Type="http://schemas.openxmlformats.org/officeDocument/2006/relationships/hyperlink" Target="consultantplus://offline/ref=95C67AB4CAAD097140F1B20E5BA30B34A4B30C8CE41110859DDF447683B7D712B11D29F998822772BE0692427627lEO" TargetMode="External"/><Relationship Id="rId341" Type="http://schemas.openxmlformats.org/officeDocument/2006/relationships/hyperlink" Target="consultantplus://offline/ref=95C67AB4CAAD097140F1B20E5BA30B34A4B30C8CE41110859DDF447683B7D712B11D29F998822772BE06934F7527lEO" TargetMode="External"/><Relationship Id="rId362" Type="http://schemas.openxmlformats.org/officeDocument/2006/relationships/hyperlink" Target="consultantplus://offline/ref=95C67AB4CAAD097140F1B20E5BA30B34A4B30C8CE41110859DDF447683B7D712B11D29F998822772BE06934E7227l9O" TargetMode="External"/><Relationship Id="rId383" Type="http://schemas.openxmlformats.org/officeDocument/2006/relationships/hyperlink" Target="consultantplus://offline/ref=95C67AB4CAAD097140F1B20E5BA30B34A4B30C8CE41110859DDF447683B7D712B11D29F998822772BE0690497527lAO" TargetMode="External"/><Relationship Id="rId418" Type="http://schemas.openxmlformats.org/officeDocument/2006/relationships/hyperlink" Target="consultantplus://offline/ref=95C67AB4CAAD097140F1B20E5BA30B34A4B30C8CE41110859DDF447683B7D712B11D29F998822772BE0690427527lAO" TargetMode="External"/><Relationship Id="rId439" Type="http://schemas.openxmlformats.org/officeDocument/2006/relationships/hyperlink" Target="consultantplus://offline/ref=95C67AB4CAAD097140F1B20E5BA30B34A4B30C8CE41110859DDF447683B7D712B11D29F998822772BE06924B7427l3O" TargetMode="External"/><Relationship Id="rId201" Type="http://schemas.openxmlformats.org/officeDocument/2006/relationships/hyperlink" Target="consultantplus://offline/ref=95C67AB4CAAD097140F1B20E5BA30B34A4B30C8CE41110859DDF447683B7D712B11D29F998822772BE0692427627lCO" TargetMode="External"/><Relationship Id="rId222" Type="http://schemas.openxmlformats.org/officeDocument/2006/relationships/hyperlink" Target="consultantplus://offline/ref=95C67AB4CAAD097140F1B20E5BA30B34A4B30C8CE41110859DDF447683B7D712B11D29F998822772BE0692437227l2O" TargetMode="External"/><Relationship Id="rId243" Type="http://schemas.openxmlformats.org/officeDocument/2006/relationships/hyperlink" Target="consultantplus://offline/ref=95C67AB4CAAD097140F1B20E5BA30B34A4B30C8CE411108093DF437683B7D712B11D29F998822772BE06914B7E27l2O" TargetMode="External"/><Relationship Id="rId264" Type="http://schemas.openxmlformats.org/officeDocument/2006/relationships/hyperlink" Target="consultantplus://offline/ref=95C67AB4CAAD097140F1B20E5BA30B34A4B30C8CE411108395DC407683B7D712B11D29F998822772BE05904B7427l8O" TargetMode="External"/><Relationship Id="rId285" Type="http://schemas.openxmlformats.org/officeDocument/2006/relationships/hyperlink" Target="consultantplus://offline/ref=95C67AB4CAAD097140F1B20E5BA30B34A4B30C8CE41110859DDF447683B7D712B11D29F998822772BE0693487027lBO" TargetMode="External"/><Relationship Id="rId450" Type="http://schemas.openxmlformats.org/officeDocument/2006/relationships/hyperlink" Target="consultantplus://offline/ref=95C67AB4CAAD097140F1B20E5BA30B34A4B30C8CE41110859DDF447683B7D712B11D29F998822772BE06924B7527lFO" TargetMode="External"/><Relationship Id="rId471" Type="http://schemas.openxmlformats.org/officeDocument/2006/relationships/hyperlink" Target="consultantplus://offline/ref=95C67AB4CAAD097140F1B20E5BA30B34A4B30C8CE41110859DDF447683B7D712B11D29F998822772BE0690437E27l3O" TargetMode="External"/><Relationship Id="rId17" Type="http://schemas.openxmlformats.org/officeDocument/2006/relationships/hyperlink" Target="consultantplus://offline/ref=C8119002D9AD9D75F77D1122A2664F52AE10121227B77407F100F4ADBB4B58C3D456EDC63E54F8FDA4C3BD2214wDYAJ" TargetMode="External"/><Relationship Id="rId38" Type="http://schemas.openxmlformats.org/officeDocument/2006/relationships/hyperlink" Target="consultantplus://offline/ref=95C67AB4CAAD097140F1B20E5BA30B34A4B30C8CE41110859DDF447683B7D712B11D29F998822772BE06924A7127lDO" TargetMode="External"/><Relationship Id="rId59" Type="http://schemas.openxmlformats.org/officeDocument/2006/relationships/hyperlink" Target="consultantplus://offline/ref=95C67AB4CAAD097140F1B20E5BA30B34A4B30C8CE41110859DDF447683B7D712B11D29F998822772BE0692487527lDO" TargetMode="External"/><Relationship Id="rId103" Type="http://schemas.openxmlformats.org/officeDocument/2006/relationships/hyperlink" Target="consultantplus://offline/ref=95C67AB4CAAD097140F1B20E5BA30B34A4B30C8CE41110859DDF447683B7D712B11D29F998822772BE06924A7127l2O" TargetMode="External"/><Relationship Id="rId124" Type="http://schemas.openxmlformats.org/officeDocument/2006/relationships/hyperlink" Target="consultantplus://offline/ref=95C67AB4CAAD097140F1B20E5BA30B34A4B30C8CE411108092DA477683B7D712B11D29F998822772BE06924D7427l2O" TargetMode="External"/><Relationship Id="rId310" Type="http://schemas.openxmlformats.org/officeDocument/2006/relationships/hyperlink" Target="consultantplus://offline/ref=95C67AB4CAAD097140F1B20E5BA30B34A4B30C8CE41110859DDF447683B7D712B11D29F998822772BE06934E7227l3O" TargetMode="External"/><Relationship Id="rId492" Type="http://schemas.openxmlformats.org/officeDocument/2006/relationships/hyperlink" Target="consultantplus://offline/ref=C8119002D9AD9D75F77D1122A2664F52AE10121227B77407F100F4ADBB4B58C3D456EDC63E54F8FDA4C3BC2017wDYDJ" TargetMode="External"/><Relationship Id="rId70" Type="http://schemas.openxmlformats.org/officeDocument/2006/relationships/hyperlink" Target="consultantplus://offline/ref=95C67AB4CAAD097140F1B20E5BA30B34A4B30C8CE41110859DDF447683B7D712B11D29F998822772BE0692487627lCO" TargetMode="External"/><Relationship Id="rId91" Type="http://schemas.openxmlformats.org/officeDocument/2006/relationships/hyperlink" Target="consultantplus://offline/ref=95C67AB4CAAD097140F1B20E5BA30B34A4B30C8CE41110859DDF447683B7D712B11D29F998822772BE0692487427lBO" TargetMode="External"/><Relationship Id="rId145" Type="http://schemas.openxmlformats.org/officeDocument/2006/relationships/hyperlink" Target="consultantplus://offline/ref=95C67AB4CAAD097140F1B20E5BA30B34A4B30C8CE41110859DDF447683B7D712B11D29F998822772BE06924C7027lEO" TargetMode="External"/><Relationship Id="rId166" Type="http://schemas.openxmlformats.org/officeDocument/2006/relationships/hyperlink" Target="consultantplus://offline/ref=95C67AB4CAAD097140F1B20E5BA30B34A4B30C8CE41110859DDF447683B7D712B11D29F998822772BE06924D7327lAO" TargetMode="External"/><Relationship Id="rId187" Type="http://schemas.openxmlformats.org/officeDocument/2006/relationships/hyperlink" Target="consultantplus://offline/ref=95C67AB4CAAD097140F1B20E5BA30B34A4B30C8CE41110859DDF447683B7D712B11D29F998822772BE06924D7E27lAO" TargetMode="External"/><Relationship Id="rId331" Type="http://schemas.openxmlformats.org/officeDocument/2006/relationships/hyperlink" Target="consultantplus://offline/ref=95C67AB4CAAD097140F1B20E5BA30B34A4B30C8CE41110859DDF447683B7D712B11D29F998822772BE0693497727lAO" TargetMode="External"/><Relationship Id="rId352" Type="http://schemas.openxmlformats.org/officeDocument/2006/relationships/hyperlink" Target="consultantplus://offline/ref=95C67AB4CAAD097140F1B20E5BA30B34A4B30C8CE41110859DDF447683B7D712B11D29F998822772BE06934F7627lCO" TargetMode="External"/><Relationship Id="rId373" Type="http://schemas.openxmlformats.org/officeDocument/2006/relationships/hyperlink" Target="consultantplus://offline/ref=95C67AB4CAAD097140F1B20E5BA30B34A4B30C8CE41110859DDF447683B7D712B11D29F998822772BE0690497027lDO" TargetMode="External"/><Relationship Id="rId394" Type="http://schemas.openxmlformats.org/officeDocument/2006/relationships/hyperlink" Target="consultantplus://offline/ref=95C67AB4CAAD097140F1B20E5BA30B34A4B30C8CE411108395DC407683B7D712B11D29F998822772BE0793487727lFO" TargetMode="External"/><Relationship Id="rId408" Type="http://schemas.openxmlformats.org/officeDocument/2006/relationships/hyperlink" Target="consultantplus://offline/ref=95C67AB4CAAD097140F1B20E5BA30B34A4B30C8CE411108395DC407683B7D712B11D29F998822772BE049A487327lBO" TargetMode="External"/><Relationship Id="rId429" Type="http://schemas.openxmlformats.org/officeDocument/2006/relationships/hyperlink" Target="consultantplus://offline/ref=95C67AB4CAAD097140F1B20E5BA30B34A4B30C8CE41110859DDF447683B7D712B11D29F998822772BE06924B7427lFO" TargetMode="External"/><Relationship Id="rId1" Type="http://schemas.openxmlformats.org/officeDocument/2006/relationships/customXml" Target="../customXml/item1.xml"/><Relationship Id="rId212" Type="http://schemas.openxmlformats.org/officeDocument/2006/relationships/hyperlink" Target="consultantplus://offline/ref=95C67AB4CAAD097140F1B20E5BA30B34A4B30C8CE41110859DDF447683B7D712B11D29F998822772BE0692427427lBO" TargetMode="External"/><Relationship Id="rId233" Type="http://schemas.openxmlformats.org/officeDocument/2006/relationships/hyperlink" Target="consultantplus://offline/ref=95C67AB4CAAD097140F1B20E5BA30B34A4B30C8CE411108093DF437683B7D712B11D29F998822772BE06914A7227lAO" TargetMode="External"/><Relationship Id="rId254" Type="http://schemas.openxmlformats.org/officeDocument/2006/relationships/hyperlink" Target="consultantplus://offline/ref=95C67AB4CAAD097140F1B20E5BA30B34A4B30C8CE411108093DF437683B7D712B11D29F998822772BE06914B7E27lCO" TargetMode="External"/><Relationship Id="rId440" Type="http://schemas.openxmlformats.org/officeDocument/2006/relationships/hyperlink" Target="consultantplus://offline/ref=95C67AB4CAAD097140F1B20E5BA30B34A4B30C8CE41110859DDF447683B7D712B11D29F998822772BE06924B7527lFO" TargetMode="External"/><Relationship Id="rId28" Type="http://schemas.openxmlformats.org/officeDocument/2006/relationships/hyperlink" Target="consultantplus://offline/ref=95C67AB4CAAD097140F1B20E5BA30B34A4B30C8CE41110859DDF447683B7D712B11D29F998822772BE0693487027lBO" TargetMode="External"/><Relationship Id="rId49" Type="http://schemas.openxmlformats.org/officeDocument/2006/relationships/hyperlink" Target="consultantplus://offline/ref=95C67AB4CAAD097140F1B20E5BA30B34A4B30C8CE41110859DDF447683B7D712B11D29F998822772BE06924A7027l9O" TargetMode="External"/><Relationship Id="rId114" Type="http://schemas.openxmlformats.org/officeDocument/2006/relationships/hyperlink" Target="consultantplus://offline/ref=95C67AB4CAAD097140F1B20E5BA30B34A4B30C8CE41110859DDF447683B7D712B11D29F998822772BE06924F7327l9O" TargetMode="External"/><Relationship Id="rId275" Type="http://schemas.openxmlformats.org/officeDocument/2006/relationships/hyperlink" Target="consultantplus://offline/ref=95C67AB4CAAD097140F1B20E5BA30B34A4B30C8CE41110859DDF447683B7D712B11D29F998822772BE0692437627lEO" TargetMode="External"/><Relationship Id="rId296" Type="http://schemas.openxmlformats.org/officeDocument/2006/relationships/hyperlink" Target="consultantplus://offline/ref=95C67AB4CAAD097140F1B20E5BA30B34A4B30C8CE411108093DF437683B7D712B11D29F998822772BE0696487627lEO" TargetMode="External"/><Relationship Id="rId300" Type="http://schemas.openxmlformats.org/officeDocument/2006/relationships/hyperlink" Target="consultantplus://offline/ref=95C67AB4CAAD097140F1B20E5BA30B34A4B30C8CE41110859DDF447683B7D712B11D29F998822772BE0693497227l2O" TargetMode="External"/><Relationship Id="rId461" Type="http://schemas.openxmlformats.org/officeDocument/2006/relationships/hyperlink" Target="consultantplus://offline/ref=95C67AB4CAAD097140F1B20E5BA30B34A4B30C8CE41110859DDF447683B7D712B11D29F998822772BE06914A7E27lCO" TargetMode="External"/><Relationship Id="rId482" Type="http://schemas.openxmlformats.org/officeDocument/2006/relationships/hyperlink" Target="consultantplus://offline/ref=95C67AB4CAAD097140F1B20E5BA30B34A4B30C8CE41110859DDF447683B7D712B11D29F998822772BE0690437E27lCO" TargetMode="External"/><Relationship Id="rId60" Type="http://schemas.openxmlformats.org/officeDocument/2006/relationships/hyperlink" Target="consultantplus://offline/ref=95C67AB4CAAD097140F1B20E5BA30B34A4B30C8CE41110859DDF447683B7D712B11D29F998822772BE0692487627lCO" TargetMode="External"/><Relationship Id="rId81" Type="http://schemas.openxmlformats.org/officeDocument/2006/relationships/hyperlink" Target="consultantplus://offline/ref=95C67AB4CAAD097140F1B20E5BA30B34A4B30C8CE41110859DDF447683B7D712B11D29F998822772BE06924A7027lBO" TargetMode="External"/><Relationship Id="rId135" Type="http://schemas.openxmlformats.org/officeDocument/2006/relationships/hyperlink" Target="consultantplus://offline/ref=95C67AB4CAAD097140F1B20E5BA30B34A4B30C8CE41110859DDF447683B7D712B11D29F998822772BE06924C7227lCO" TargetMode="External"/><Relationship Id="rId156" Type="http://schemas.openxmlformats.org/officeDocument/2006/relationships/hyperlink" Target="consultantplus://offline/ref=95C67AB4CAAD097140F1B20E5BA30B34A4B30C8CE41110859DDF447683B7D712B11D29F998822772BE06924D7727lEO" TargetMode="External"/><Relationship Id="rId177" Type="http://schemas.openxmlformats.org/officeDocument/2006/relationships/hyperlink" Target="consultantplus://offline/ref=95C67AB4CAAD097140F1B20E5BA30B34A4B30C8CE41110859DDF447683B7D712B11D29F998822772BE06924D7F27l2O" TargetMode="External"/><Relationship Id="rId198" Type="http://schemas.openxmlformats.org/officeDocument/2006/relationships/hyperlink" Target="consultantplus://offline/ref=95C67AB4CAAD097140F1B20E5BA30B34A4B30C8CE41110859DDF447683B7D712B11D29F998822772BE0692427527lEO" TargetMode="External"/><Relationship Id="rId321" Type="http://schemas.openxmlformats.org/officeDocument/2006/relationships/hyperlink" Target="consultantplus://offline/ref=95C67AB4CAAD097140F1B20E5BA30B34A4B30C8CE411108093DF437683B7D712B11D29F998822772BE0691487627lFO" TargetMode="External"/><Relationship Id="rId342" Type="http://schemas.openxmlformats.org/officeDocument/2006/relationships/hyperlink" Target="consultantplus://offline/ref=95C67AB4CAAD097140F1B20E5BA30B34A4B30C8CE41110859DDF447683B7D712B11D29F998822772BE06934F7427lBO" TargetMode="External"/><Relationship Id="rId363" Type="http://schemas.openxmlformats.org/officeDocument/2006/relationships/hyperlink" Target="consultantplus://offline/ref=95C67AB4CAAD097140F1B20E5BA30B34A4B30C8CE41110859DDF447683B7D712B11D29F998822772BE06934E7027l8O" TargetMode="External"/><Relationship Id="rId384" Type="http://schemas.openxmlformats.org/officeDocument/2006/relationships/hyperlink" Target="consultantplus://offline/ref=95C67AB4CAAD097140F1B20E5BA30B34A4B30C8CE41110859DDF447683B7D712B11D29F998822772BE0690497527lBO" TargetMode="External"/><Relationship Id="rId419" Type="http://schemas.openxmlformats.org/officeDocument/2006/relationships/hyperlink" Target="consultantplus://offline/ref=95C67AB4CAAD097140F1B20E5BA30B34A4B30C8CE41110859DDF447683B7D712B11D29F998822772BE0690427627lDO" TargetMode="External"/><Relationship Id="rId202" Type="http://schemas.openxmlformats.org/officeDocument/2006/relationships/hyperlink" Target="consultantplus://offline/ref=95C67AB4CAAD097140F1B20E5BA30B34A4B30C8CE41110859DDF447683B7D712B11D29F998822772BE0692427527l8O" TargetMode="External"/><Relationship Id="rId223" Type="http://schemas.openxmlformats.org/officeDocument/2006/relationships/hyperlink" Target="consultantplus://offline/ref=95C67AB4CAAD097140F1B20E5BA30B34A4B30C8CE411108093DF437683B7D712B11D29F998822772BE06914B7E27lCO" TargetMode="External"/><Relationship Id="rId244" Type="http://schemas.openxmlformats.org/officeDocument/2006/relationships/hyperlink" Target="consultantplus://offline/ref=95C67AB4CAAD097140F1B20E5BA30B34A4B30C8CE41110859DDF447683B7D712B11D29F998822772BE06934A7227l9O" TargetMode="External"/><Relationship Id="rId430" Type="http://schemas.openxmlformats.org/officeDocument/2006/relationships/hyperlink" Target="consultantplus://offline/ref=95C67AB4CAAD097140F1B20E5BA30B34A4B30C8CE411108395DC407683B7D712B11D29F998822772BE07904C7027l3O" TargetMode="External"/><Relationship Id="rId18" Type="http://schemas.openxmlformats.org/officeDocument/2006/relationships/hyperlink" Target="consultantplus://offline/ref=C8119002D9AD9D75F77D1122A2664F52AE10121227B77407F100F4ADBB4B58C3D456EDC63E54F8FDA4C3BF2B17wDYEJ" TargetMode="External"/><Relationship Id="rId39" Type="http://schemas.openxmlformats.org/officeDocument/2006/relationships/hyperlink" Target="consultantplus://offline/ref=95C67AB4CAAD097140F1B20E5BA30B34A4B30C8CE41110859DDF447683B7D712B11D29F998822772BE06924A7127lFO" TargetMode="External"/><Relationship Id="rId265" Type="http://schemas.openxmlformats.org/officeDocument/2006/relationships/hyperlink" Target="consultantplus://offline/ref=95C67AB4CAAD097140F1B20E5BA30B34A4B30C8CE411108395DC407683B7D712B11D29F998822772BE05904B7027lEO" TargetMode="External"/><Relationship Id="rId286" Type="http://schemas.openxmlformats.org/officeDocument/2006/relationships/hyperlink" Target="consultantplus://offline/ref=95C67AB4CAAD097140F1B20E5BA30B34A4B30C8CE41110859DDF447683B7D712B11D29F998822772BE0693497227lBO" TargetMode="External"/><Relationship Id="rId451" Type="http://schemas.openxmlformats.org/officeDocument/2006/relationships/hyperlink" Target="consultantplus://offline/ref=95C67AB4CAAD097140F1B20E5BA30B34A4B30C8CE41110859DDF447683B7D712B11D29F998822772BE06924B7327lBO" TargetMode="External"/><Relationship Id="rId472" Type="http://schemas.openxmlformats.org/officeDocument/2006/relationships/hyperlink" Target="consultantplus://offline/ref=95C67AB4CAAD097140F1B20E5BA30B34A4B30C8CE41110859DDF447683B7D712B11D29F998822772BE06914A7727l2O" TargetMode="External"/><Relationship Id="rId493" Type="http://schemas.openxmlformats.org/officeDocument/2006/relationships/hyperlink" Target="consultantplus://offline/ref=C8119002D9AD9D75F77D1122A2664F52AE10121227B77407F100F4ADBB4B58C3D456EDC63E54F8FDA4C3BF2110wDYDJ" TargetMode="External"/><Relationship Id="rId50" Type="http://schemas.openxmlformats.org/officeDocument/2006/relationships/hyperlink" Target="consultantplus://offline/ref=95C67AB4CAAD097140F1B20E5BA30B34A4B30C8CE41110859DDF447683B7D712B11D29F998822772BE06924A7027lDO" TargetMode="External"/><Relationship Id="rId104" Type="http://schemas.openxmlformats.org/officeDocument/2006/relationships/hyperlink" Target="consultantplus://offline/ref=95C67AB4CAAD097140F1B20E5BA30B34A4B30C8CE411108195D8447683B7D712B11D22l9O" TargetMode="External"/><Relationship Id="rId125" Type="http://schemas.openxmlformats.org/officeDocument/2006/relationships/hyperlink" Target="consultantplus://offline/ref=95C67AB4CAAD097140F1B20E5BA30B34A4B30C8CE411108093DF437683B7D712B11D29F998822772BE06964E7527lAO" TargetMode="External"/><Relationship Id="rId146" Type="http://schemas.openxmlformats.org/officeDocument/2006/relationships/hyperlink" Target="consultantplus://offline/ref=95C67AB4CAAD097140F1B20E5BA30B34A4B30C8CE41110859DDF447683B7D712B11D29F998822772BE06924C7F27lAO" TargetMode="External"/><Relationship Id="rId167" Type="http://schemas.openxmlformats.org/officeDocument/2006/relationships/hyperlink" Target="consultantplus://offline/ref=95C67AB4CAAD097140F1B20E5BA30B34A4B30C8CE41110859DDF447683B7D712B11D29F998822772BE06924D7F27l2O" TargetMode="External"/><Relationship Id="rId188" Type="http://schemas.openxmlformats.org/officeDocument/2006/relationships/hyperlink" Target="consultantplus://offline/ref=95C67AB4CAAD097140F1B20E5BA30B34A4B30C8CE41110859DDF447683B7D712B11D29F998822772BE0692427727l8O" TargetMode="External"/><Relationship Id="rId311" Type="http://schemas.openxmlformats.org/officeDocument/2006/relationships/hyperlink" Target="consultantplus://offline/ref=95C67AB4CAAD097140F1B20E5BA30B34A4B30C8CE41110859DDF447683B7D712B11D29F998822772BE06934E7F27lBO" TargetMode="External"/><Relationship Id="rId332" Type="http://schemas.openxmlformats.org/officeDocument/2006/relationships/hyperlink" Target="consultantplus://offline/ref=95C67AB4CAAD097140F1B20E5BA30B34A4B30C8CE41110859DDF447683B7D712B11D29F998822772BE0693497727lEO" TargetMode="External"/><Relationship Id="rId353" Type="http://schemas.openxmlformats.org/officeDocument/2006/relationships/hyperlink" Target="consultantplus://offline/ref=95C67AB4CAAD097140F1B20E5BA30B34A4B30C8CE41110859DDF447683B7D712B11D29F998822772BE06934F7427l8O" TargetMode="External"/><Relationship Id="rId374" Type="http://schemas.openxmlformats.org/officeDocument/2006/relationships/hyperlink" Target="consultantplus://offline/ref=95C67AB4CAAD097140F1B20E5BA30B34A4B30C8CE41110859DDF447683B7D712B11D29F998822772BE0690497027lDO" TargetMode="External"/><Relationship Id="rId395" Type="http://schemas.openxmlformats.org/officeDocument/2006/relationships/hyperlink" Target="consultantplus://offline/ref=95C67AB4CAAD097140F1B20E5BA30B34A4B30C8CE41110859DDF447683B7D712B11D29F998822772BE0690497527lDO" TargetMode="External"/><Relationship Id="rId409" Type="http://schemas.openxmlformats.org/officeDocument/2006/relationships/hyperlink" Target="consultantplus://offline/ref=95C67AB4CAAD097140F1B20E5BA30B34A4B30C8CE41110859DDF447683B7D712B11D29F998822772BE0690497427lEO" TargetMode="External"/><Relationship Id="rId71" Type="http://schemas.openxmlformats.org/officeDocument/2006/relationships/hyperlink" Target="consultantplus://offline/ref=95C67AB4CAAD097140F1B20E5BA30B34A4B30C8CE41110859DDF447683B7D712B11D29F998822772BE0692487627l2O" TargetMode="External"/><Relationship Id="rId92" Type="http://schemas.openxmlformats.org/officeDocument/2006/relationships/hyperlink" Target="consultantplus://offline/ref=95C67AB4CAAD097140F1B20E5BA30B34A4B30C8CE41110859DDF447683B7D712B11D29F998822772BE0692487427lBO" TargetMode="External"/><Relationship Id="rId213" Type="http://schemas.openxmlformats.org/officeDocument/2006/relationships/hyperlink" Target="consultantplus://offline/ref=95C67AB4CAAD097140F1B20E5BA30B34A4B30C8CE41110859DDF447683B7D712B11D29F998822772BE0692427327l8O" TargetMode="External"/><Relationship Id="rId234" Type="http://schemas.openxmlformats.org/officeDocument/2006/relationships/hyperlink" Target="consultantplus://offline/ref=92B76534C01DED48CF30B946E73EAD4919FD2BB6FB6C241FFAA77F06B317B26FA338e7g2L" TargetMode="External"/><Relationship Id="rId420" Type="http://schemas.openxmlformats.org/officeDocument/2006/relationships/hyperlink" Target="consultantplus://offline/ref=95C67AB4CAAD097140F1B20E5BA30B34A4B30C8CE41110859DDF447683B7D712B11D29F998822772BE0690427527l8O" TargetMode="External"/><Relationship Id="rId2" Type="http://schemas.openxmlformats.org/officeDocument/2006/relationships/numbering" Target="numbering.xml"/><Relationship Id="rId29" Type="http://schemas.openxmlformats.org/officeDocument/2006/relationships/hyperlink" Target="consultantplus://offline/ref=95C67AB4CAAD097140F1B20E5BA30B34A4B30C8CE41110859DDF447683B7D712B11D29F998822772BE0690487E27l3O" TargetMode="External"/><Relationship Id="rId255" Type="http://schemas.openxmlformats.org/officeDocument/2006/relationships/hyperlink" Target="consultantplus://offline/ref=95C67AB4CAAD097140F1B20E5BA30B34A4B30C8CE41110859DDF447683B7D712B11D29F998822772BE0692437727lFO" TargetMode="External"/><Relationship Id="rId276" Type="http://schemas.openxmlformats.org/officeDocument/2006/relationships/hyperlink" Target="consultantplus://offline/ref=95C67AB4CAAD097140F1B20E5BA30B34A4B30C8CE41110859DDF447683B7D712B11D29F998822772BE0692437627lFO" TargetMode="External"/><Relationship Id="rId297" Type="http://schemas.openxmlformats.org/officeDocument/2006/relationships/hyperlink" Target="consultantplus://offline/ref=95C67AB4CAAD097140F1B20E5BA30B34A4B30C8CE411118195D5102181E6821C2Bl4O" TargetMode="External"/><Relationship Id="rId441" Type="http://schemas.openxmlformats.org/officeDocument/2006/relationships/hyperlink" Target="consultantplus://offline/ref=95C67AB4CAAD097140F1B20E5BA30B34A4B30C8CE41110859DDF447683B7D712B11D29F998822772BE06924B7527lDO" TargetMode="External"/><Relationship Id="rId462" Type="http://schemas.openxmlformats.org/officeDocument/2006/relationships/hyperlink" Target="consultantplus://offline/ref=95C67AB4CAAD097140F1B20E5BA30B34A4B30C8CE41117839DDE4F7683B7D712B11D22l9O" TargetMode="External"/><Relationship Id="rId483" Type="http://schemas.openxmlformats.org/officeDocument/2006/relationships/hyperlink" Target="consultantplus://offline/ref=95C67AB4CAAD097140F1B20E5BA30B34A4B30C8CE41110859DDF447683B7D712B11D29F998822772BE0690437E27lDO" TargetMode="External"/><Relationship Id="rId40" Type="http://schemas.openxmlformats.org/officeDocument/2006/relationships/hyperlink" Target="consultantplus://offline/ref=95C67AB4CAAD097140F1B20E5BA30B34A4B30C8CE41110859DDF447683B7D712B11D29F998822772BE06924A7127l2O" TargetMode="External"/><Relationship Id="rId115" Type="http://schemas.openxmlformats.org/officeDocument/2006/relationships/hyperlink" Target="consultantplus://offline/ref=95C67AB4CAAD097140F1B20E5BA30B34A4B30C8CE41110859DDF447683B7D712B11D29F998822772BE06924F7427lDO" TargetMode="External"/><Relationship Id="rId136" Type="http://schemas.openxmlformats.org/officeDocument/2006/relationships/hyperlink" Target="consultantplus://offline/ref=95C67AB4CAAD097140F1B20E5BA30B34A4B30C8CE41110859DDF447683B7D712B11D29F998822772BE06924C7227l2O" TargetMode="External"/><Relationship Id="rId157" Type="http://schemas.openxmlformats.org/officeDocument/2006/relationships/hyperlink" Target="consultantplus://offline/ref=95C67AB4CAAD097140F1B20E5BA30B34A4B30C8CE41110859DDF447683B7D712B11D29F998822772BE06924D7627lAO" TargetMode="External"/><Relationship Id="rId178" Type="http://schemas.openxmlformats.org/officeDocument/2006/relationships/hyperlink" Target="consultantplus://offline/ref=95C67AB4CAAD097140F1B20E5BA30B34A4B30C8CE41110859DDF447683B7D712B11D29F998822772BE06924D7027lAO" TargetMode="External"/><Relationship Id="rId301" Type="http://schemas.openxmlformats.org/officeDocument/2006/relationships/hyperlink" Target="consultantplus://offline/ref=95C67AB4CAAD097140F1B20E5BA30B34A4B30C8CE41110859DDF447683B7D712B11D29F998822772BE06934E7227lCO" TargetMode="External"/><Relationship Id="rId322" Type="http://schemas.openxmlformats.org/officeDocument/2006/relationships/hyperlink" Target="consultantplus://offline/ref=95C67AB4CAAD097140F1B20E5BA30B34A4B30C8CE41110859DDF447683B7D712B11D29F998822772BE06934E7527l2O" TargetMode="External"/><Relationship Id="rId343" Type="http://schemas.openxmlformats.org/officeDocument/2006/relationships/hyperlink" Target="consultantplus://offline/ref=95C67AB4CAAD097140F1B20E5BA30B34A4B30C8CE41110859DDF447683B7D712B11D29F998822772BE06934F7427lAO" TargetMode="External"/><Relationship Id="rId364" Type="http://schemas.openxmlformats.org/officeDocument/2006/relationships/hyperlink" Target="consultantplus://offline/ref=95C67AB4CAAD097140F1B20E5BA30B34A4B30C8CE41110859DDF447683B7D712B11D29F998822772BE06934E7E27lFO" TargetMode="External"/><Relationship Id="rId61" Type="http://schemas.openxmlformats.org/officeDocument/2006/relationships/hyperlink" Target="consultantplus://offline/ref=95C67AB4CAAD097140F1B20E5BA30B34A4B30C8CE41110859DDF447683B7D712B11D29F998822772BE0692487527lDO" TargetMode="External"/><Relationship Id="rId82" Type="http://schemas.openxmlformats.org/officeDocument/2006/relationships/hyperlink" Target="consultantplus://offline/ref=95C67AB4CAAD097140F1B20E5BA30B34A4B30C8CE41110859DDF447683B7D712B11D29F998822772BE06924A7027l9O" TargetMode="External"/><Relationship Id="rId199" Type="http://schemas.openxmlformats.org/officeDocument/2006/relationships/hyperlink" Target="consultantplus://offline/ref=95C67AB4CAAD097140F1B20E5BA30B34A4B30C8CE41110859DDF447683B7D712B11D29F998822772BE06924D7F27l2O" TargetMode="External"/><Relationship Id="rId203" Type="http://schemas.openxmlformats.org/officeDocument/2006/relationships/hyperlink" Target="consultantplus://offline/ref=95C67AB4CAAD097140F1B20E5BA30B34A4B30C8CE41110859DDF447683B7D712B11D29F998822772BE0692427527lEO" TargetMode="External"/><Relationship Id="rId385" Type="http://schemas.openxmlformats.org/officeDocument/2006/relationships/hyperlink" Target="consultantplus://offline/ref=95C67AB4CAAD097140F1B20E5BA30B34A4B30C8CE41110859DDF447683B7D712B11D29F998822772BE0690497527lDO" TargetMode="External"/><Relationship Id="rId19" Type="http://schemas.openxmlformats.org/officeDocument/2006/relationships/hyperlink" Target="consultantplus://offline/ref=C8119002D9AD9D75F77D1122A2664F52AE10121227B77407F100F4ADBB4B58C3D456EDC63E54F8FDA4C3BE2311wDYAJ" TargetMode="External"/><Relationship Id="rId224" Type="http://schemas.openxmlformats.org/officeDocument/2006/relationships/hyperlink" Target="consultantplus://offline/ref=95C67AB4CAAD097140F1B20E5BA30B34A4B30C8CE41110859DDF447683B7D712B11D29F998822772BE0692437227l2O" TargetMode="External"/><Relationship Id="rId245" Type="http://schemas.openxmlformats.org/officeDocument/2006/relationships/hyperlink" Target="consultantplus://offline/ref=95C67AB4CAAD097140F1B20E5BA30B34A4B30C8CE411108093DF437683B7D712B11D29F998822772BE06904C7427lBO" TargetMode="External"/><Relationship Id="rId266" Type="http://schemas.openxmlformats.org/officeDocument/2006/relationships/hyperlink" Target="consultantplus://offline/ref=95C67AB4CAAD097140F1B20E5BA30B34A4B30C8CE41110859DDF447683B7D712B11D29F998822772BE0692437727lEO" TargetMode="External"/><Relationship Id="rId287" Type="http://schemas.openxmlformats.org/officeDocument/2006/relationships/hyperlink" Target="consultantplus://offline/ref=95C67AB4CAAD097140F1B20E5BA30B34A4B30C8CE41110859DDF447683B7D712B11D29F998822772BE06934E7327lCO" TargetMode="External"/><Relationship Id="rId410" Type="http://schemas.openxmlformats.org/officeDocument/2006/relationships/hyperlink" Target="consultantplus://offline/ref=D1C3CD494BB956895D4225C899505D19E21C5F0ACA0FB3591BFFDCE339F1FFF915BA01245C2449A09DB87BB57Ex7I0K" TargetMode="External"/><Relationship Id="rId431" Type="http://schemas.openxmlformats.org/officeDocument/2006/relationships/hyperlink" Target="consultantplus://offline/ref=95C67AB4CAAD097140F1B20E5BA30B34A4B30C8CE411108395DC407683B7D712B11D29F998822772BE0492497127lCO" TargetMode="External"/><Relationship Id="rId452" Type="http://schemas.openxmlformats.org/officeDocument/2006/relationships/hyperlink" Target="consultantplus://offline/ref=95C67AB4CAAD097140F1B20E5BA30B34A4B30C8CE41110859DDF447683B7D712B11D29F998822772BE06924B7327l9O" TargetMode="External"/><Relationship Id="rId473" Type="http://schemas.openxmlformats.org/officeDocument/2006/relationships/hyperlink" Target="consultantplus://offline/ref=95C67AB4CAAD097140F1B20E5BA30B34A4B30C8CE41110859DDF447683B7D712B11D29F998822772BE06924A7027l9O" TargetMode="External"/><Relationship Id="rId494" Type="http://schemas.openxmlformats.org/officeDocument/2006/relationships/hyperlink" Target="consultantplus://offline/ref=C8119002D9AD9D75F77D1122A2664F52AE10121227B77407F100F4ADBB4B58C3D456EDC63E54F8FDA4C3BF2519wDYFJ" TargetMode="External"/><Relationship Id="rId30" Type="http://schemas.openxmlformats.org/officeDocument/2006/relationships/hyperlink" Target="consultantplus://offline/ref=95C67AB4CAAD097140F1B20E5BA30B34A4B30C8CE41110859DDF447683B7D712B11D29F998822772BE06904D7E27l9O" TargetMode="External"/><Relationship Id="rId105" Type="http://schemas.openxmlformats.org/officeDocument/2006/relationships/hyperlink" Target="consultantplus://offline/ref=95C67AB4CAAD097140F1B20E5BA30B34A4B30C8CE411108195D8447683B7D712B11D22l9O" TargetMode="External"/><Relationship Id="rId126" Type="http://schemas.openxmlformats.org/officeDocument/2006/relationships/hyperlink" Target="consultantplus://offline/ref=95C67AB4CAAD097140F1B20E5BA30B34A4B30C8CE411108093DF437683B7D712B11D29F998822772BE06964E7527lBO" TargetMode="External"/><Relationship Id="rId147" Type="http://schemas.openxmlformats.org/officeDocument/2006/relationships/hyperlink" Target="consultantplus://offline/ref=95C67AB4CAAD097140F1B20E5BA30B34A4B30C8CE41110859DDF447683B7D712B11D29F998822772BE06924C7F27l8O" TargetMode="External"/><Relationship Id="rId168" Type="http://schemas.openxmlformats.org/officeDocument/2006/relationships/hyperlink" Target="consultantplus://offline/ref=95C67AB4CAAD097140F1B20E5BA30B34A4B30C8CE41110859DDF447683B7D712B11D29F998822772BE06924D7F27l2O" TargetMode="External"/><Relationship Id="rId312" Type="http://schemas.openxmlformats.org/officeDocument/2006/relationships/hyperlink" Target="consultantplus://offline/ref=95C67AB4CAAD097140F1B20E5BA30B34A4B30C8CE411108093DF437683B7D712B11D29F998822772BE06914B7E27lEO" TargetMode="External"/><Relationship Id="rId333" Type="http://schemas.openxmlformats.org/officeDocument/2006/relationships/hyperlink" Target="consultantplus://offline/ref=95C67AB4CAAD097140F1B20E5BA30B34A4B30C8CE41110859DDF447683B7D712B11D29F998822772BE0693497727lFO" TargetMode="External"/><Relationship Id="rId354" Type="http://schemas.openxmlformats.org/officeDocument/2006/relationships/hyperlink" Target="consultantplus://offline/ref=95C67AB4CAAD097140F1B20E5BA30B34A4B30C8CE41110859DDF447683B7D712B11D29F998822772BE06934F7427l9O" TargetMode="External"/><Relationship Id="rId51" Type="http://schemas.openxmlformats.org/officeDocument/2006/relationships/hyperlink" Target="consultantplus://offline/ref=95C67AB4CAAD097140F1B20E5BA30B34A4B30C8CE41110859DDF447683B7D712B11D29F998822772BE06924A7027l2O" TargetMode="External"/><Relationship Id="rId72" Type="http://schemas.openxmlformats.org/officeDocument/2006/relationships/hyperlink" Target="consultantplus://offline/ref=95C67AB4CAAD097140F1B20E5BA30B34A4B30C8CE41110859DDF447683B7D712B11D29F998822772BE0692487727lEO" TargetMode="External"/><Relationship Id="rId93" Type="http://schemas.openxmlformats.org/officeDocument/2006/relationships/hyperlink" Target="consultantplus://offline/ref=95C67AB4CAAD097140F1B20E5BA30B34A4B30C8CE41110859DDF447683B7D712B11D29F998822772BE06924A7027lCO" TargetMode="External"/><Relationship Id="rId189" Type="http://schemas.openxmlformats.org/officeDocument/2006/relationships/hyperlink" Target="consultantplus://offline/ref=95C67AB4CAAD097140F1B20E5BA30B34A4B30C8CE41110859DDF447683B7D712B11D29F998822772BE06924D7F27l2O" TargetMode="External"/><Relationship Id="rId375" Type="http://schemas.openxmlformats.org/officeDocument/2006/relationships/hyperlink" Target="consultantplus://offline/ref=95C67AB4CAAD097140F1B20E5BA30B34A4B30C8CE41110859DDF447683B7D712B11D29F998822772BE0690497F27lBO" TargetMode="External"/><Relationship Id="rId396" Type="http://schemas.openxmlformats.org/officeDocument/2006/relationships/hyperlink" Target="consultantplus://offline/ref=95C67AB4CAAD097140F1B20E5BA30B34A4B30C8CE411108395DC407683B7D712B11D29F998822772BE049A487327lBO" TargetMode="External"/><Relationship Id="rId3" Type="http://schemas.openxmlformats.org/officeDocument/2006/relationships/styles" Target="styles.xml"/><Relationship Id="rId214" Type="http://schemas.openxmlformats.org/officeDocument/2006/relationships/hyperlink" Target="consultantplus://offline/ref=95C67AB4CAAD097140F1B20E5BA30B34A4B30C8CE41110859DDF447683B7D712B11D29F998822772BE0692427427lBO" TargetMode="External"/><Relationship Id="rId235" Type="http://schemas.openxmlformats.org/officeDocument/2006/relationships/hyperlink" Target="consultantplus://offline/ref=95C67AB4CAAD097140F1B20E5BA30B34A4B30C8CE41110859DDF447683B7D712B11D29F998822772BE0692437627l9O" TargetMode="External"/><Relationship Id="rId256" Type="http://schemas.openxmlformats.org/officeDocument/2006/relationships/hyperlink" Target="consultantplus://offline/ref=95C67AB4CAAD097140F1B20E5BA30B34A4B30C8CE41110859DDF447683B7D712B11D29F998822772BE0692437727lCO" TargetMode="External"/><Relationship Id="rId277" Type="http://schemas.openxmlformats.org/officeDocument/2006/relationships/hyperlink" Target="consultantplus://offline/ref=95C67AB4CAAD097140F1B20E5BA30B34A4B30C8CE41110859DDF447683B7D712B11D29F998822772BE0692437627l9O" TargetMode="External"/><Relationship Id="rId298" Type="http://schemas.openxmlformats.org/officeDocument/2006/relationships/hyperlink" Target="consultantplus://offline/ref=95C67AB4CAAD097140F1B20E5BA30B34A4B30C8CE411108093DF437683B7D712B11D29F998822772BE0690487F27lAO" TargetMode="External"/><Relationship Id="rId400" Type="http://schemas.openxmlformats.org/officeDocument/2006/relationships/hyperlink" Target="consultantplus://offline/ref=95C67AB4CAAD097140F1B20E5BA30B34A4B30C8CE41110859DDF447683B7D712B11D29F998822772BE0690497427lCO" TargetMode="External"/><Relationship Id="rId421" Type="http://schemas.openxmlformats.org/officeDocument/2006/relationships/hyperlink" Target="consultantplus://offline/ref=95C67AB4CAAD097140F1B20E5BA30B34A4B30C8CE41110859DDF447683B7D712B11D29F998822772BE06924A7327lCO" TargetMode="External"/><Relationship Id="rId442" Type="http://schemas.openxmlformats.org/officeDocument/2006/relationships/hyperlink" Target="consultantplus://offline/ref=95C67AB4CAAD097140F1B20E5BA30B34A4B30C8CE41110859DDF447683B7D712B11D29F998822772BE06924B7427l3O" TargetMode="External"/><Relationship Id="rId463" Type="http://schemas.openxmlformats.org/officeDocument/2006/relationships/hyperlink" Target="consultantplus://offline/ref=95C67AB4CAAD097140F1B20E5BA30B34A4B30C8CE41110859DDF447683B7D712B11D29F998822772BE0690437E27lBO" TargetMode="External"/><Relationship Id="rId484" Type="http://schemas.openxmlformats.org/officeDocument/2006/relationships/hyperlink" Target="consultantplus://offline/ref=95C67AB4CAAD097140F1B20E5BA30B34A4B30C8CE41110859DDF447683B7D712B11D29F998822772BE06914A7727lFO" TargetMode="External"/><Relationship Id="rId116" Type="http://schemas.openxmlformats.org/officeDocument/2006/relationships/hyperlink" Target="consultantplus://offline/ref=95C67AB4CAAD097140F1B20E5BA30B34A4B30C8CE41110859DDF447683B7D712B11D29F998822772BE06924F7427l3O" TargetMode="External"/><Relationship Id="rId137" Type="http://schemas.openxmlformats.org/officeDocument/2006/relationships/hyperlink" Target="consultantplus://offline/ref=95C67AB4CAAD097140F1B20E5BA30B34A4B30C8CE41110859DDF447683B7D712B11D29F998822772BE06924C7127lAO" TargetMode="External"/><Relationship Id="rId158" Type="http://schemas.openxmlformats.org/officeDocument/2006/relationships/hyperlink" Target="consultantplus://offline/ref=95C67AB4CAAD097140F1B20E5BA30B34A4B30C8CE41110859DDF447683B7D712B11D29F998822772BE06924D7727lEO" TargetMode="External"/><Relationship Id="rId302" Type="http://schemas.openxmlformats.org/officeDocument/2006/relationships/hyperlink" Target="consultantplus://offline/ref=95C67AB4CAAD097140F1B20E5BA30B34A4B30C8CE411158B95DD417683B7D712B11D22l9O" TargetMode="External"/><Relationship Id="rId323" Type="http://schemas.openxmlformats.org/officeDocument/2006/relationships/hyperlink" Target="consultantplus://offline/ref=95C67AB4CAAD097140F1B20E5BA30B34A4B30C8CE41110859DDF447683B7D712B11D29F998822772BE06934E7327lEO" TargetMode="External"/><Relationship Id="rId344" Type="http://schemas.openxmlformats.org/officeDocument/2006/relationships/hyperlink" Target="consultantplus://offline/ref=95C67AB4CAAD097140F1B20E5BA30B34A4B30C8CE41110859DDF447683B7D712B11D29F998822772BE06934F7427lBO" TargetMode="External"/><Relationship Id="rId20" Type="http://schemas.openxmlformats.org/officeDocument/2006/relationships/hyperlink" Target="consultantplus://offline/ref=954692BB87E4D606CFA0EC9FF1F61B8F74D7958ED80EAD31DA5154BC3EE1A2EFB5B6qAqAI" TargetMode="External"/><Relationship Id="rId41" Type="http://schemas.openxmlformats.org/officeDocument/2006/relationships/hyperlink" Target="consultantplus://offline/ref=95C67AB4CAAD097140F1B20E5BA30B34A4B30C8CE41110859DDF447683B7D712B11D29F998822772BE06924A7127lDO" TargetMode="External"/><Relationship Id="rId62" Type="http://schemas.openxmlformats.org/officeDocument/2006/relationships/hyperlink" Target="consultantplus://offline/ref=95C67AB4CAAD097140F1B20E5BA30B34A4B30C8CE41110859DDF447683B7D712B11D29F998822772BE0692487627lCO" TargetMode="External"/><Relationship Id="rId83" Type="http://schemas.openxmlformats.org/officeDocument/2006/relationships/hyperlink" Target="consultantplus://offline/ref=95C67AB4CAAD097140F1B20E5BA30B34A4B30C8CE41110859DDF447683B7D712B11D29F998822772BE0692487627lCO" TargetMode="External"/><Relationship Id="rId179" Type="http://schemas.openxmlformats.org/officeDocument/2006/relationships/hyperlink" Target="consultantplus://offline/ref=95C67AB4CAAD097140F1B20E5BA30B34A4B30C8CE41110859DDF447683B7D712B11D29F998822772BE06924D7027lEO" TargetMode="External"/><Relationship Id="rId365" Type="http://schemas.openxmlformats.org/officeDocument/2006/relationships/hyperlink" Target="consultantplus://offline/ref=95C67AB4CAAD097140F1B20E5BA30B34A4B30C8CE41110859DDF447683B7D712B11D29F998822772BE0690487E27l3O" TargetMode="External"/><Relationship Id="rId386" Type="http://schemas.openxmlformats.org/officeDocument/2006/relationships/hyperlink" Target="consultantplus://offline/ref=95C67AB4CAAD097140F1B20E5BA30B34A4B30C8CE41110859DDF447683B7D712B11D29F998822772BE0690497427l8O" TargetMode="External"/><Relationship Id="rId190" Type="http://schemas.openxmlformats.org/officeDocument/2006/relationships/hyperlink" Target="consultantplus://offline/ref=95C67AB4CAAD097140F1B20E5BA30B34A4B30C8CE41110859DDF447683B7D712B11D29F998822772BE06924D7E27lAO" TargetMode="External"/><Relationship Id="rId204" Type="http://schemas.openxmlformats.org/officeDocument/2006/relationships/hyperlink" Target="consultantplus://offline/ref=95C67AB4CAAD097140F1B20E5BA30B34A4B30C8CE41110859DDF447683B7D712B11D29F998822772BE0692427527lEO" TargetMode="External"/><Relationship Id="rId225" Type="http://schemas.openxmlformats.org/officeDocument/2006/relationships/hyperlink" Target="consultantplus://offline/ref=95C67AB4CAAD097140F1B20E5BA30B34A4B30C8CE41110859DDF447683B7D712B11D29F998822772BE0692437027lAO" TargetMode="External"/><Relationship Id="rId246" Type="http://schemas.openxmlformats.org/officeDocument/2006/relationships/hyperlink" Target="consultantplus://offline/ref=95C67AB4CAAD097140F1B20E5BA30B34A4B30C8CE411108093DF437683B7D712B11D29F998822772BE06964B7327lBO" TargetMode="External"/><Relationship Id="rId267" Type="http://schemas.openxmlformats.org/officeDocument/2006/relationships/hyperlink" Target="consultantplus://offline/ref=95C67AB4CAAD097140F1B20E5BA30B34A4B30C8CE41110859DDF447683B7D712B11D29F998822772BE0692437627l8O" TargetMode="External"/><Relationship Id="rId288" Type="http://schemas.openxmlformats.org/officeDocument/2006/relationships/hyperlink" Target="consultantplus://offline/ref=95C67AB4CAAD097140F1B20E5BA30B34A4B30C8CE41110859DDF447683B7D712B11D29F998822772BE06934E7F27lEO" TargetMode="External"/><Relationship Id="rId411" Type="http://schemas.openxmlformats.org/officeDocument/2006/relationships/hyperlink" Target="consultantplus://offline/ref=D1C3CD494BB956895D4225C899505D19E21C5F0ACA0FB3591BFFDCE339F1FFF915BA01245C2449A09DB87BB47Bx7IBK" TargetMode="External"/><Relationship Id="rId432" Type="http://schemas.openxmlformats.org/officeDocument/2006/relationships/hyperlink" Target="consultantplus://offline/ref=95C67AB4CAAD097140F1B20E5BA30B34A4B30C8CE411108395DC407683B7D712B11D29F998822772BE049A487327lBO" TargetMode="External"/><Relationship Id="rId453" Type="http://schemas.openxmlformats.org/officeDocument/2006/relationships/hyperlink" Target="consultantplus://offline/ref=95C67AB4CAAD097140F1B20E5BA30B34A4B30C8CE41110859DDF447683B7D712B11D29F998822772BE06924B7127lFO" TargetMode="External"/><Relationship Id="rId474" Type="http://schemas.openxmlformats.org/officeDocument/2006/relationships/hyperlink" Target="consultantplus://offline/ref=95C67AB4CAAD097140F1B20E5BA30B34A4B30C8CE41110859DDF447683B7D712B11D29F998822772BE06924A7027l2O" TargetMode="External"/><Relationship Id="rId106" Type="http://schemas.openxmlformats.org/officeDocument/2006/relationships/hyperlink" Target="consultantplus://offline/ref=95C67AB4CAAD097140F1B20E5BA30B34A4B30C8CE411108195D8447683B7D712B11D22l9O" TargetMode="External"/><Relationship Id="rId127" Type="http://schemas.openxmlformats.org/officeDocument/2006/relationships/hyperlink" Target="consultantplus://offline/ref=95C67AB4CAAD097140F1B20E5BA30B34A4B30C8CE411108093DF437683B7D712B11D29F998822772BE06964E7527l9O" TargetMode="External"/><Relationship Id="rId313" Type="http://schemas.openxmlformats.org/officeDocument/2006/relationships/hyperlink" Target="consultantplus://offline/ref=95C67AB4CAAD097140F1B20E5BA30B34A4B30C8CE411108093DF437683B7D712B11D29F998822772BE06914B7E27lCO" TargetMode="External"/><Relationship Id="rId495" Type="http://schemas.openxmlformats.org/officeDocument/2006/relationships/hyperlink" Target="consultantplus://offline/ref=C8119002D9AD9D75F77D1122A2664F52AE10121227B77407F100F4ADBB4B58C3D456EDC63E54F8FDA4C3BF2B17wDYEJ" TargetMode="External"/><Relationship Id="rId10" Type="http://schemas.openxmlformats.org/officeDocument/2006/relationships/hyperlink" Target="consultantplus://offline/ref=C8119002D9AD9D75F77D1122A2664F52AE10121227B77407F100F4ADBB4B58C3D456EDC63E54F8FDA4C3BD2619wDYCJ" TargetMode="External"/><Relationship Id="rId31" Type="http://schemas.openxmlformats.org/officeDocument/2006/relationships/hyperlink" Target="consultantplus://offline/ref=95C67AB4CAAD097140F1B20E5BA30B34A4B30C8CE41110859DDF447683B7D712B11D29F998822772BE0690437027l8O" TargetMode="External"/><Relationship Id="rId52" Type="http://schemas.openxmlformats.org/officeDocument/2006/relationships/hyperlink" Target="consultantplus://offline/ref=95C67AB4CAAD097140F1B20E5BA30B34A4B30C8CE41110859DDF447683B7D712B11D29F998822772BE06924A7027lDO" TargetMode="External"/><Relationship Id="rId73" Type="http://schemas.openxmlformats.org/officeDocument/2006/relationships/hyperlink" Target="consultantplus://offline/ref=95C67AB4CAAD097140F1B20E5BA30B34A4B30C8CE41110859DDF447683B7D712B11D29F998822772BE0692487627l2O" TargetMode="External"/><Relationship Id="rId94" Type="http://schemas.openxmlformats.org/officeDocument/2006/relationships/hyperlink" Target="consultantplus://offline/ref=95C67AB4CAAD097140F1B20E5BA30B34A4B30C8CE41110859DDF447683B7D712B11D29F998822772BE06924A7027l2O" TargetMode="External"/><Relationship Id="rId148" Type="http://schemas.openxmlformats.org/officeDocument/2006/relationships/hyperlink" Target="consultantplus://offline/ref=95C67AB4CAAD097140F1B20E5BA30B34A4B30C8CE41110859DDF447683B7D712B11D29F998822772BE06924C7F27lAO" TargetMode="External"/><Relationship Id="rId169" Type="http://schemas.openxmlformats.org/officeDocument/2006/relationships/hyperlink" Target="consultantplus://offline/ref=95C67AB4CAAD097140F1B20E5BA30B34A4B30C8CE41110859DDF447683B7D712B11D29F998822772BE06924D7F27l2O" TargetMode="External"/><Relationship Id="rId334" Type="http://schemas.openxmlformats.org/officeDocument/2006/relationships/hyperlink" Target="consultantplus://offline/ref=95C67AB4CAAD097140F1B20E5BA30B34A4B30C8CE41110859DDF447683B7D712B11D29F998822772BE06934F7527lCO" TargetMode="External"/><Relationship Id="rId355" Type="http://schemas.openxmlformats.org/officeDocument/2006/relationships/hyperlink" Target="consultantplus://offline/ref=95C67AB4CAAD097140F1B20E5BA30B34A4B30C8CE41110859DDF447683B7D712B11D29F998822772BE06934F7627l2O" TargetMode="External"/><Relationship Id="rId376" Type="http://schemas.openxmlformats.org/officeDocument/2006/relationships/hyperlink" Target="consultantplus://offline/ref=73766FDE5D6CE2AB8559C4C11D8AA5C9E4932D34A83B2621FA54C49CA369DF64E2604F519CB882E59ACAA02D87p5uFO" TargetMode="External"/><Relationship Id="rId397" Type="http://schemas.openxmlformats.org/officeDocument/2006/relationships/hyperlink" Target="consultantplus://offline/ref=95C67AB4CAAD097140F1B20E5BA30B34A4B30C8CE411108395DC407683B7D712B11D29F998822772BE049A487327lBO" TargetMode="External"/><Relationship Id="rId4" Type="http://schemas.microsoft.com/office/2007/relationships/stylesWithEffects" Target="stylesWithEffects.xml"/><Relationship Id="rId180" Type="http://schemas.openxmlformats.org/officeDocument/2006/relationships/hyperlink" Target="consultantplus://offline/ref=95C67AB4CAAD097140F1B20E5BA30B34A4B30C8CE41110859DDF447683B7D712B11D29F998822772BE06924D7127l2O" TargetMode="External"/><Relationship Id="rId215" Type="http://schemas.openxmlformats.org/officeDocument/2006/relationships/hyperlink" Target="consultantplus://offline/ref=95C67AB4CAAD097140F1B20E5BA30B34A4B30C8CE41110859DDF447683B7D712B11D29F998822772BE0692427127lEO" TargetMode="External"/><Relationship Id="rId236" Type="http://schemas.openxmlformats.org/officeDocument/2006/relationships/hyperlink" Target="consultantplus://offline/ref=95C67AB4CAAD097140F1B20E5BA30B34A4B30C8CE41110859DDF447683B7D712B11D29F998822772BE0692437627lFO" TargetMode="External"/><Relationship Id="rId257" Type="http://schemas.openxmlformats.org/officeDocument/2006/relationships/hyperlink" Target="consultantplus://offline/ref=95C67AB4CAAD097140F1B20E5BA30B34A4B30C8CE411108395DC407683B7D712B11D29F998822772BE05904B7427lBO" TargetMode="External"/><Relationship Id="rId278" Type="http://schemas.openxmlformats.org/officeDocument/2006/relationships/hyperlink" Target="consultantplus://offline/ref=95C67AB4CAAD097140F1B20E5BA30B34A4B30C8CE41110859DDF447683B7D712B11D29F998822772BE0692437627lFO" TargetMode="External"/><Relationship Id="rId401" Type="http://schemas.openxmlformats.org/officeDocument/2006/relationships/hyperlink" Target="consultantplus://offline/ref=95C67AB4CAAD097140F1B20E5BA30B34A4B30C8CE411108395DC407683B7D712B11D29F998822772BE049A487327lBO" TargetMode="External"/><Relationship Id="rId422" Type="http://schemas.openxmlformats.org/officeDocument/2006/relationships/hyperlink" Target="consultantplus://offline/ref=95C67AB4CAAD097140F1B20E5BA30B34A4B30C8CE41110859DDF447683B7D712B11D29F998822772BE06924B7527lDO" TargetMode="External"/><Relationship Id="rId443" Type="http://schemas.openxmlformats.org/officeDocument/2006/relationships/hyperlink" Target="consultantplus://offline/ref=95C67AB4CAAD097140F1B20E5BA30B34A4B30C8CE41110859DDF447683B7D712B11D29F998822772BE06924B7527lFO" TargetMode="External"/><Relationship Id="rId464" Type="http://schemas.openxmlformats.org/officeDocument/2006/relationships/hyperlink" Target="consultantplus://offline/ref=95C67AB4CAAD097140F1B20E5BA30B34A4B30C8CE41110859DDF447683B7D712B11D29F998822772BE0690437E27l8O" TargetMode="External"/><Relationship Id="rId303" Type="http://schemas.openxmlformats.org/officeDocument/2006/relationships/hyperlink" Target="consultantplus://offline/ref=95C67AB4CAAD097140F1B20E5BA30B34A4B30C8CE411108093DF437683B7D712B11D29F998822772BE0690497E27lCO" TargetMode="External"/><Relationship Id="rId485" Type="http://schemas.openxmlformats.org/officeDocument/2006/relationships/hyperlink" Target="consultantplus://offline/ref=95C67AB4CAAD097140F1B20E5BA30B34A4B30C8CE41110859DDF447683B7D712B11D29F998822772BE06914A7727lCO" TargetMode="External"/><Relationship Id="rId42" Type="http://schemas.openxmlformats.org/officeDocument/2006/relationships/hyperlink" Target="consultantplus://offline/ref=95C67AB4CAAD097140F1B20E5BA30B34A4B30C8CE41110859DDF447683B7D712B11D29F998822772BE06924A7027lBO" TargetMode="External"/><Relationship Id="rId84" Type="http://schemas.openxmlformats.org/officeDocument/2006/relationships/hyperlink" Target="consultantplus://offline/ref=95C67AB4CAAD097140F1B20E5BA30B34A4B30C8CE41110859DDF447683B7D712B11D29F998822772BE0692487627l2O" TargetMode="External"/><Relationship Id="rId138" Type="http://schemas.openxmlformats.org/officeDocument/2006/relationships/hyperlink" Target="consultantplus://offline/ref=95C67AB4CAAD097140F1B20E5BA30B34A4B30C8CE41110859DDF447683B7D712B11D29F998822772BE06924C7127l8O" TargetMode="External"/><Relationship Id="rId345" Type="http://schemas.openxmlformats.org/officeDocument/2006/relationships/hyperlink" Target="consultantplus://offline/ref=95C67AB4CAAD097140F1B20E5BA30B34A4B30C8CE41110859DDF447683B7D712B11D29F998822772BE06934F7527lEO" TargetMode="External"/><Relationship Id="rId387" Type="http://schemas.openxmlformats.org/officeDocument/2006/relationships/hyperlink" Target="consultantplus://offline/ref=95C67AB4CAAD097140F1B20E5BA30B34A4B30C8CE41110859DDF447683B7D712B11D29F998822772BE0690497527l3O" TargetMode="External"/><Relationship Id="rId191" Type="http://schemas.openxmlformats.org/officeDocument/2006/relationships/hyperlink" Target="consultantplus://offline/ref=95C67AB4CAAD097140F1B20E5BA30B34A4B30C8CE41110859DDF447683B7D712B11D29F998822772BE0692427727lEO" TargetMode="External"/><Relationship Id="rId205" Type="http://schemas.openxmlformats.org/officeDocument/2006/relationships/hyperlink" Target="consultantplus://offline/ref=95C67AB4CAAD097140F1B20E5BA30B34A4B30C8CE41110859DDF447683B7D712B11D29F998822772BE06924D7F27l2O" TargetMode="External"/><Relationship Id="rId247" Type="http://schemas.openxmlformats.org/officeDocument/2006/relationships/hyperlink" Target="consultantplus://offline/ref=95C67AB4CAAD097140F1B20E5BA30B34A4B30C8CE41110859DDF447683B7D712B11D29F998822772BE06934A7127lEO" TargetMode="External"/><Relationship Id="rId412" Type="http://schemas.openxmlformats.org/officeDocument/2006/relationships/hyperlink" Target="consultantplus://offline/ref=D1C3CD494BB956895D4225C899505D19E21C5F0ACA0FB3591BFFDCE339F1FFF915BA01245C2449A09DB87BB47Dx7IBK" TargetMode="External"/><Relationship Id="rId107" Type="http://schemas.openxmlformats.org/officeDocument/2006/relationships/hyperlink" Target="consultantplus://offline/ref=95C67AB4CAAD097140F1B20E5BA30B34A4B30C8CE41110859DDF447683B7D712B11D29F998822772BE06924E7E27lAO" TargetMode="External"/><Relationship Id="rId289" Type="http://schemas.openxmlformats.org/officeDocument/2006/relationships/hyperlink" Target="consultantplus://offline/ref=95C67AB4CAAD097140F1B20E5BA30B34A4B30C8CE41110859DDF447683B7D712B11D29F998822772BE0693497427l9O" TargetMode="External"/><Relationship Id="rId454" Type="http://schemas.openxmlformats.org/officeDocument/2006/relationships/hyperlink" Target="consultantplus://offline/ref=95C67AB4CAAD097140F1B20E5BA30B34A4B30C8CE41110859DDF447683B7D712B11D29F998822772BE06924B7127lFO" TargetMode="External"/><Relationship Id="rId496" Type="http://schemas.openxmlformats.org/officeDocument/2006/relationships/header" Target="header2.xml"/><Relationship Id="rId11" Type="http://schemas.openxmlformats.org/officeDocument/2006/relationships/hyperlink" Target="consultantplus://offline/ref=C8119002D9AD9D75F77D1122A2664F52AE10121227B77407F100F4ADBB4B58C3D456EDC63E54F8FDA4C3BD2411wDYDJ" TargetMode="External"/><Relationship Id="rId53" Type="http://schemas.openxmlformats.org/officeDocument/2006/relationships/hyperlink" Target="consultantplus://offline/ref=95C67AB4CAAD097140F1B20E5BA30B34A4B30C8CE41110859DDF447683B7D712B11D29F998822772BE06924A7027l2O" TargetMode="External"/><Relationship Id="rId149" Type="http://schemas.openxmlformats.org/officeDocument/2006/relationships/hyperlink" Target="consultantplus://offline/ref=95C67AB4CAAD097140F1B20E5BA30B34A4B30C8CE41110859DDF447683B7D712B11D29F998822772BE06924C7F27lEO" TargetMode="External"/><Relationship Id="rId314" Type="http://schemas.openxmlformats.org/officeDocument/2006/relationships/hyperlink" Target="consultantplus://offline/ref=95C67AB4CAAD097140F1B20E5BA30B34A4B30C8CE411108093DF437683B7D712B11D29F998822772BE06914B7E27l2O" TargetMode="External"/><Relationship Id="rId356" Type="http://schemas.openxmlformats.org/officeDocument/2006/relationships/hyperlink" Target="consultantplus://offline/ref=95C67AB4CAAD097140F1B20E5BA30B34A4B30C8CE41110859DDF447683B7D712B11D29F998822772BE0693497427l3O" TargetMode="External"/><Relationship Id="rId398" Type="http://schemas.openxmlformats.org/officeDocument/2006/relationships/hyperlink" Target="consultantplus://offline/ref=95C67AB4CAAD097140F1B20E5BA30B34A4B30C8CE41110859DDF447683B7D712B11D29F998822772BE0690497427lFO" TargetMode="External"/><Relationship Id="rId95" Type="http://schemas.openxmlformats.org/officeDocument/2006/relationships/hyperlink" Target="consultantplus://offline/ref=95C67AB4CAAD097140F1B20E5BA30B34A4B30C8CE41110859DDF447683B7D712B11D29F998822772BE0692487527lDO" TargetMode="External"/><Relationship Id="rId160" Type="http://schemas.openxmlformats.org/officeDocument/2006/relationships/hyperlink" Target="consultantplus://offline/ref=95C67AB4CAAD097140F1B20E5BA30B34A4B30C8CE41110859DDF447683B7D712B11D29F998822772BE06924D7627lCO" TargetMode="External"/><Relationship Id="rId216" Type="http://schemas.openxmlformats.org/officeDocument/2006/relationships/hyperlink" Target="consultantplus://offline/ref=95C67AB4CAAD097140F1B20E5BA30B34A4B30C8CE411108093DF437683B7D712B11D29F998822772BE06914B7E27lCO" TargetMode="External"/><Relationship Id="rId423" Type="http://schemas.openxmlformats.org/officeDocument/2006/relationships/hyperlink" Target="consultantplus://offline/ref=95C67AB4CAAD097140F1B20E5BA30B34A4B30C8CE411108395DC407683B7D712B11D29F998822772BE0593427227lDO" TargetMode="External"/><Relationship Id="rId258" Type="http://schemas.openxmlformats.org/officeDocument/2006/relationships/hyperlink" Target="consultantplus://offline/ref=95C67AB4CAAD097140F1B20E5BA30B34A4B30C8CE41110859DDF447683B7D712B11D29F998822772BE0692437627l9O" TargetMode="External"/><Relationship Id="rId465" Type="http://schemas.openxmlformats.org/officeDocument/2006/relationships/hyperlink" Target="consultantplus://offline/ref=95C67AB4CAAD097140F1B20E5BA30B34A4B30C8CE41110859DDF447683B7D712B11D29F998822772BE0690437E27l8O" TargetMode="External"/><Relationship Id="rId22" Type="http://schemas.openxmlformats.org/officeDocument/2006/relationships/header" Target="header1.xml"/><Relationship Id="rId64" Type="http://schemas.openxmlformats.org/officeDocument/2006/relationships/hyperlink" Target="consultantplus://offline/ref=95C67AB4CAAD097140F1B20E5BA30B34A4B30C8CE41110859DDF447683B7D712B11D29F998822772BE0692487627lCO" TargetMode="External"/><Relationship Id="rId118" Type="http://schemas.openxmlformats.org/officeDocument/2006/relationships/hyperlink" Target="consultantplus://offline/ref=95C67AB4CAAD097140F1B20E5BA30B34A4B30C8CE41110859DDF447683B7D712B11D29F998822772BE06924F7527lFO" TargetMode="External"/><Relationship Id="rId325" Type="http://schemas.openxmlformats.org/officeDocument/2006/relationships/hyperlink" Target="consultantplus://offline/ref=95C67AB4CAAD097140F1B20E5BA30B34A4B30C8CE41110859DDF447683B7D712B11D29F998822772BE06934F7627lAO" TargetMode="External"/><Relationship Id="rId367" Type="http://schemas.openxmlformats.org/officeDocument/2006/relationships/hyperlink" Target="consultantplus://offline/ref=95C67AB4CAAD097140F1B20E5BA30B34A4B30C8CE41110859DDF447683B7D712B11D29F998822772BE0690497227lFO" TargetMode="External"/><Relationship Id="rId171" Type="http://schemas.openxmlformats.org/officeDocument/2006/relationships/hyperlink" Target="consultantplus://offline/ref=95C67AB4CAAD097140F1B20E5BA30B34A4B30C8CE41110859DDF447683B7D712B11D29F998822772BE06924D7F27l2O" TargetMode="External"/><Relationship Id="rId227" Type="http://schemas.openxmlformats.org/officeDocument/2006/relationships/hyperlink" Target="consultantplus://offline/ref=95C67AB4CAAD097140F1B20E5BA30B34A4B30C8CE41110859DDF447683B7D712B11D29F998822772BE0692437727lEO" TargetMode="External"/><Relationship Id="rId269" Type="http://schemas.openxmlformats.org/officeDocument/2006/relationships/hyperlink" Target="consultantplus://offline/ref=95C67AB4CAAD097140F1B20E5BA30B34A4B30C8CE41110859DDF447683B7D712B11D29F998822772BE0692437427lDO" TargetMode="External"/><Relationship Id="rId434" Type="http://schemas.openxmlformats.org/officeDocument/2006/relationships/hyperlink" Target="consultantplus://offline/ref=95C67AB4CAAD097140F1B20E5BA30B34A4B30C8CE41110859DDF447683B7D712B11D29F998822772BE06924A7027lDO" TargetMode="External"/><Relationship Id="rId476" Type="http://schemas.openxmlformats.org/officeDocument/2006/relationships/hyperlink" Target="consultantplus://offline/ref=95C67AB4CAAD097140F1B20E5BA30B34A4B30C8CE41110859DDF447683B7D712B11D29F998822772BE06914A7627lAO" TargetMode="External"/><Relationship Id="rId33" Type="http://schemas.openxmlformats.org/officeDocument/2006/relationships/hyperlink" Target="consultantplus://offline/ref=95C67AB4CAAD097140F1B20E5BA30B34A4B30C8CE41110859DDF447683B7D712B11D29F998822772BE06924B7127lDO" TargetMode="External"/><Relationship Id="rId129" Type="http://schemas.openxmlformats.org/officeDocument/2006/relationships/hyperlink" Target="consultantplus://offline/ref=95C67AB4CAAD097140F1B20E5BA30B34A4B30C8CE41110859DDF447683B7D712B11D29F998822772BE06924C7627lBO" TargetMode="External"/><Relationship Id="rId280" Type="http://schemas.openxmlformats.org/officeDocument/2006/relationships/hyperlink" Target="consultantplus://offline/ref=95C67AB4CAAD097140F1B20E5BA30B34A4B30C8CE41110859DDF447683B7D712B11D29F998822772BE0692437627lDO" TargetMode="External"/><Relationship Id="rId336" Type="http://schemas.openxmlformats.org/officeDocument/2006/relationships/hyperlink" Target="consultantplus://offline/ref=95C67AB4CAAD097140F1B20E5BA30B34A4B30C8CE41110859DDF447683B7D712B11D29F998822772BE06934F7527l8O" TargetMode="External"/><Relationship Id="rId501" Type="http://schemas.openxmlformats.org/officeDocument/2006/relationships/header" Target="header5.xml"/><Relationship Id="rId75" Type="http://schemas.openxmlformats.org/officeDocument/2006/relationships/hyperlink" Target="consultantplus://offline/ref=95C67AB4CAAD097140F1B20E5BA30B34A4B30C8CE41110859DDF447683B7D712B11D29F998822772BE0692487527l3O" TargetMode="External"/><Relationship Id="rId140" Type="http://schemas.openxmlformats.org/officeDocument/2006/relationships/hyperlink" Target="consultantplus://offline/ref=95C67AB4CAAD097140F1B20E5BA30B34A4B30C8CE41110859DDF447683B7D712B11D29F998822772BE06924C7127lCO" TargetMode="External"/><Relationship Id="rId182" Type="http://schemas.openxmlformats.org/officeDocument/2006/relationships/hyperlink" Target="consultantplus://offline/ref=95C67AB4CAAD097140F1B20E5BA30B34A4B30C8CE41110859DDF447683B7D712B11D29F998822772BE06924D7F27l2O" TargetMode="External"/><Relationship Id="rId378" Type="http://schemas.openxmlformats.org/officeDocument/2006/relationships/hyperlink" Target="consultantplus://offline/ref=73766FDE5D6CE2AB8559C4C11D8AA5C9E4932D34A83B2621FA54C49CA369DF64E2604F519CB882E59ACAA02D87p5uFO" TargetMode="External"/><Relationship Id="rId403" Type="http://schemas.openxmlformats.org/officeDocument/2006/relationships/hyperlink" Target="consultantplus://offline/ref=95C67AB4CAAD097140F1B20E5BA30B34A4B30C8CE41110859DDF447683B7D712B11D29F998822772BE0690497527l3O" TargetMode="External"/><Relationship Id="rId6" Type="http://schemas.openxmlformats.org/officeDocument/2006/relationships/webSettings" Target="webSettings.xml"/><Relationship Id="rId238" Type="http://schemas.openxmlformats.org/officeDocument/2006/relationships/hyperlink" Target="consultantplus://offline/ref=95C67AB4CAAD097140F1B20E5BA30B34A4B30C8CE41110859DDF447683B7D712B11D29F998822772BE0692437E27l8O" TargetMode="External"/><Relationship Id="rId445" Type="http://schemas.openxmlformats.org/officeDocument/2006/relationships/hyperlink" Target="consultantplus://offline/ref=95C67AB4CAAD097140F1B20E5BA30B34A4B30C8CE41110859DDF447683B7D712B11D29F998822772BE06924B7327lBO" TargetMode="External"/><Relationship Id="rId487" Type="http://schemas.openxmlformats.org/officeDocument/2006/relationships/hyperlink" Target="consultantplus://offline/ref=C8119002D9AD9D75F77D1122A2664F52AE10121227B77407F100F4ADBB4B58C3D456EDC63E54F8FDA4C3BD2619wDYCJ" TargetMode="External"/><Relationship Id="rId291" Type="http://schemas.openxmlformats.org/officeDocument/2006/relationships/hyperlink" Target="consultantplus://offline/ref=95C67AB4CAAD097140F1B20E5BA30B34A4B30C8CE41110859DDF447683B7D712B11D29F998822772BE0693497227l8O" TargetMode="External"/><Relationship Id="rId305" Type="http://schemas.openxmlformats.org/officeDocument/2006/relationships/hyperlink" Target="consultantplus://offline/ref=95C67AB4CAAD097140F1B20E5BA30B34A4B30C8CE41110859DDF447683B7D712B11D29F998822772BE0693497027l8O" TargetMode="External"/><Relationship Id="rId347" Type="http://schemas.openxmlformats.org/officeDocument/2006/relationships/hyperlink" Target="consultantplus://offline/ref=95C67AB4CAAD097140F1B20E5BA30B34A4B30C8CE41110859DDF447683B7D712B11D29F998822772BE06934F7427lAO" TargetMode="External"/><Relationship Id="rId44" Type="http://schemas.openxmlformats.org/officeDocument/2006/relationships/hyperlink" Target="consultantplus://offline/ref=95C67AB4CAAD097140F1B20E5BA30B34A4B30C8CE41110859DDF447683B7D712B11D29F998822772BE06924A7027lFO" TargetMode="External"/><Relationship Id="rId86" Type="http://schemas.openxmlformats.org/officeDocument/2006/relationships/hyperlink" Target="consultantplus://offline/ref=95C67AB4CAAD097140F1B20E5BA30B34A4B30C8CE41110859DDF447683B7D712B11D29F998822772BE0692487427lAO" TargetMode="External"/><Relationship Id="rId151" Type="http://schemas.openxmlformats.org/officeDocument/2006/relationships/hyperlink" Target="consultantplus://offline/ref=95C67AB4CAAD097140F1B20E5BA30B34A4B30C8CE41110859DDF447683B7D712B11D29F998822772BE06924C7E27l8O" TargetMode="External"/><Relationship Id="rId389" Type="http://schemas.openxmlformats.org/officeDocument/2006/relationships/hyperlink" Target="consultantplus://offline/ref=95C67AB4CAAD097140F1B20E5BA30B34A4B30C8CE41110859DDF447683B7D712B11D29F998822772BE0690497627l2O" TargetMode="External"/><Relationship Id="rId193" Type="http://schemas.openxmlformats.org/officeDocument/2006/relationships/hyperlink" Target="consultantplus://offline/ref=95C67AB4CAAD097140F1B20E5BA30B34A4B30C8CE41110859DDF447683B7D712B11D29F998822772BE06924D7F27l2O" TargetMode="External"/><Relationship Id="rId207" Type="http://schemas.openxmlformats.org/officeDocument/2006/relationships/hyperlink" Target="consultantplus://offline/ref=95C67AB4CAAD097140F1B20E5BA30B34A4B30C8CE41110859DDF447683B7D712B11D29F998822772BE0692427627lEO" TargetMode="External"/><Relationship Id="rId249" Type="http://schemas.openxmlformats.org/officeDocument/2006/relationships/hyperlink" Target="consultantplus://offline/ref=95C67AB4CAAD097140F1B20E5BA30B34A4B30C8CE411108093DF437683B7D712B11D29F998822772BE0691487627lFO" TargetMode="External"/><Relationship Id="rId414" Type="http://schemas.openxmlformats.org/officeDocument/2006/relationships/hyperlink" Target="consultantplus://offline/ref=D1C3CD494BB956895D4225C899505D19E21C5F0ACA0FB3591BFFDCE339F1FFF915BA01245C2449A09DB87BB570x7IFK" TargetMode="External"/><Relationship Id="rId456" Type="http://schemas.openxmlformats.org/officeDocument/2006/relationships/hyperlink" Target="consultantplus://offline/ref=95C67AB4CAAD097140F1B20E5BA30B34A4B30C8CE4161C8194DD4D2B89BF8E1EB31A26A68F856E7EBF04924D27l5O" TargetMode="External"/><Relationship Id="rId498" Type="http://schemas.openxmlformats.org/officeDocument/2006/relationships/header" Target="header3.xml"/><Relationship Id="rId13" Type="http://schemas.openxmlformats.org/officeDocument/2006/relationships/hyperlink" Target="consultantplus://offline/ref=C8119002D9AD9D75F77D1122A2664F52AE10121227B77407F100F4ADBB4B58C3D456EDC63E54F8FDA4C3BD2A18wDY9J" TargetMode="External"/><Relationship Id="rId109" Type="http://schemas.openxmlformats.org/officeDocument/2006/relationships/hyperlink" Target="consultantplus://offline/ref=95C67AB4CAAD097140F1B20E5BA30B34A4B30C8CE41110859DDF447683B7D712B11D29F998822772BE06924F7527l3O" TargetMode="External"/><Relationship Id="rId260" Type="http://schemas.openxmlformats.org/officeDocument/2006/relationships/hyperlink" Target="consultantplus://offline/ref=95C67AB4CAAD097140F1B20E5BA30B34A4B30C8CE41110859DDF447683B7D712B11D29F998822772BE06934A7E27lEO" TargetMode="External"/><Relationship Id="rId316" Type="http://schemas.openxmlformats.org/officeDocument/2006/relationships/hyperlink" Target="consultantplus://offline/ref=95C67AB4CAAD097140F1B20E5BA30B34A4B30C8CE41110859DDF447683B7D712B11D29F998822772BE06934E7727l2O" TargetMode="External"/><Relationship Id="rId55" Type="http://schemas.openxmlformats.org/officeDocument/2006/relationships/hyperlink" Target="consultantplus://offline/ref=95C67AB4CAAD097140F1B20E5BA30B34A4B30C8CE41110859DDF447683B7D712B11D29F998822772BE06924A7027l2O" TargetMode="External"/><Relationship Id="rId97" Type="http://schemas.openxmlformats.org/officeDocument/2006/relationships/hyperlink" Target="consultantplus://offline/ref=95C67AB4CAAD097140F1B20E5BA30B34A4B30C8CE41110859DDF447683B7D712B11D29F998822772BE0692487527l8O" TargetMode="External"/><Relationship Id="rId120" Type="http://schemas.openxmlformats.org/officeDocument/2006/relationships/hyperlink" Target="consultantplus://offline/ref=95C67AB4CAAD097140F1B20E5BA30B34A4B30C8CE41110859DDF447683B7D712B11D29F998822772BE06924F7527l3O" TargetMode="External"/><Relationship Id="rId358" Type="http://schemas.openxmlformats.org/officeDocument/2006/relationships/hyperlink" Target="consultantplus://offline/ref=95C67AB4CAAD097140F1B20E5BA30B34A4B30C8CE41110859DDF447683B7D712B11D29F998822772BE0693497F27lEO" TargetMode="External"/><Relationship Id="rId162" Type="http://schemas.openxmlformats.org/officeDocument/2006/relationships/hyperlink" Target="consultantplus://offline/ref=95C67AB4CAAD097140F1B20E5BA30B34A4B30C8CE41110859DDF447683B7D712B11D29F998822772BE06924D7627l2O" TargetMode="External"/><Relationship Id="rId218" Type="http://schemas.openxmlformats.org/officeDocument/2006/relationships/hyperlink" Target="consultantplus://offline/ref=95C67AB4CAAD097140F1B20E5BA30B34A4B30C8CE411108093DF437683B7D712B11D29F998822772BE06914B7E27lCO" TargetMode="External"/><Relationship Id="rId425" Type="http://schemas.openxmlformats.org/officeDocument/2006/relationships/hyperlink" Target="consultantplus://offline/ref=95C67AB4CAAD097140F1B20E5BA30B34A4B30C8CE41110859DDF447683B7D712B11D29F998822772BE06924B7527l3O" TargetMode="External"/><Relationship Id="rId467" Type="http://schemas.openxmlformats.org/officeDocument/2006/relationships/hyperlink" Target="consultantplus://offline/ref=95C67AB4CAAD097140F1B20E5BA30B34A4B30C8CE41110859DDF447683B7D712B11D29F998822772BE0690437E27lBO" TargetMode="External"/><Relationship Id="rId271" Type="http://schemas.openxmlformats.org/officeDocument/2006/relationships/hyperlink" Target="consultantplus://offline/ref=95C67AB4CAAD097140F1B20E5BA30B34A4B30C8CE41110859DDF447683B7D712B11D29F998822772BE0692437727l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FF35-A2AE-400E-A8DC-4999F63B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107</Pages>
  <Words>37465</Words>
  <Characters>213557</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Шатерник Дарина Александровна</dc:creator>
  <cp:lastModifiedBy>Кузина Анастасия Петровна</cp:lastModifiedBy>
  <cp:revision>242</cp:revision>
  <cp:lastPrinted>2016-12-09T11:31:00Z</cp:lastPrinted>
  <dcterms:created xsi:type="dcterms:W3CDTF">2016-10-06T09:24:00Z</dcterms:created>
  <dcterms:modified xsi:type="dcterms:W3CDTF">2017-01-09T11:54:00Z</dcterms:modified>
</cp:coreProperties>
</file>