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E38" w:rsidRDefault="00DD5E38">
      <w:pPr>
        <w:pStyle w:val="ConsPlusNormal"/>
        <w:outlineLvl w:val="0"/>
      </w:pPr>
    </w:p>
    <w:p w:rsidR="00DD5E38" w:rsidRDefault="00DD5E38">
      <w:pPr>
        <w:pStyle w:val="ConsPlusNormal"/>
      </w:pPr>
      <w:r>
        <w:t>Зарегистрировано в Национальном реестре правовых актов</w:t>
      </w:r>
    </w:p>
    <w:p w:rsidR="00DD5E38" w:rsidRDefault="00DD5E38">
      <w:pPr>
        <w:pStyle w:val="ConsPlusNormal"/>
        <w:spacing w:before="220"/>
      </w:pPr>
      <w:r>
        <w:t>Республики Беларусь 4 июня 2021 г. N 5/49116</w:t>
      </w:r>
    </w:p>
    <w:p w:rsidR="00DD5E38" w:rsidRDefault="00DD5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E38" w:rsidRDefault="00DD5E38">
      <w:pPr>
        <w:pStyle w:val="ConsPlusNormal"/>
      </w:pPr>
    </w:p>
    <w:p w:rsidR="00DD5E38" w:rsidRDefault="00DD5E38">
      <w:pPr>
        <w:pStyle w:val="ConsPlusTitle"/>
        <w:jc w:val="center"/>
      </w:pPr>
      <w:r>
        <w:t>ПОСТАНОВЛЕНИЕ СОВЕТА МИНИСТРОВ РЕСПУБЛИКИ БЕЛАРУСЬ</w:t>
      </w:r>
    </w:p>
    <w:p w:rsidR="00DD5E38" w:rsidRDefault="00DD5E38">
      <w:pPr>
        <w:pStyle w:val="ConsPlusTitle"/>
        <w:jc w:val="center"/>
      </w:pPr>
      <w:r>
        <w:t>4 июня 2021 г. N 311</w:t>
      </w:r>
    </w:p>
    <w:p w:rsidR="00DD5E38" w:rsidRDefault="00DD5E38">
      <w:pPr>
        <w:pStyle w:val="ConsPlusTitle"/>
        <w:jc w:val="center"/>
      </w:pPr>
    </w:p>
    <w:p w:rsidR="00DD5E38" w:rsidRDefault="00DD5E38">
      <w:pPr>
        <w:pStyle w:val="ConsPlusTitle"/>
        <w:jc w:val="center"/>
      </w:pPr>
      <w:r>
        <w:t>ОБ ОПРЕДЕЛЕНИИ СТОИМОСТИ</w:t>
      </w:r>
    </w:p>
    <w:p w:rsidR="00DD5E38" w:rsidRDefault="00DD5E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5E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E38" w:rsidRDefault="00DD5E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28.12.2021 N 767)</w:t>
            </w:r>
          </w:p>
        </w:tc>
      </w:tr>
    </w:tbl>
    <w:p w:rsidR="00DD5E38" w:rsidRDefault="00DD5E38">
      <w:pPr>
        <w:pStyle w:val="ConsPlusNormal"/>
      </w:pPr>
    </w:p>
    <w:p w:rsidR="00DD5E38" w:rsidRDefault="00DD5E3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6</w:t>
        </w:r>
      </w:hyperlink>
      <w:r>
        <w:t xml:space="preserve"> Указа Президента Республики Беларусь от 6 января 2021 г. N 9 "Об изменении указов Президента Республики Беларусь", </w:t>
      </w:r>
      <w:hyperlink r:id="rId6" w:history="1">
        <w:r>
          <w:rPr>
            <w:color w:val="0000FF"/>
          </w:rPr>
          <w:t>абзаца десятого пункта 3</w:t>
        </w:r>
      </w:hyperlink>
      <w:r>
        <w:t xml:space="preserve"> Указа Президента Республики Беларусь от 10 июня 2011 г. N 243 "О маркировке товаров" Совет Министров Республики Беларусь ПОСТАНОВЛЯЕТ:</w:t>
      </w:r>
    </w:p>
    <w:p w:rsidR="00DD5E38" w:rsidRDefault="00DD5E38">
      <w:pPr>
        <w:pStyle w:val="ConsPlusNormal"/>
        <w:spacing w:before="220"/>
        <w:ind w:firstLine="540"/>
        <w:jc w:val="both"/>
      </w:pPr>
      <w:r>
        <w:t>1. Определить стоимость без учета налога на добавленную стоимость:</w:t>
      </w:r>
    </w:p>
    <w:p w:rsidR="00DD5E38" w:rsidRDefault="00DD5E38">
      <w:pPr>
        <w:pStyle w:val="ConsPlusNormal"/>
        <w:spacing w:before="220"/>
        <w:ind w:firstLine="540"/>
        <w:jc w:val="both"/>
      </w:pPr>
      <w:r>
        <w:t xml:space="preserve">1.1. унифицированного контрольного </w:t>
      </w:r>
      <w:hyperlink r:id="rId7" w:history="1">
        <w:r>
          <w:rPr>
            <w:color w:val="0000FF"/>
          </w:rPr>
          <w:t>знака</w:t>
        </w:r>
      </w:hyperlink>
      <w:r>
        <w:t xml:space="preserve"> в размере 2 белорусских копеек;</w:t>
      </w:r>
    </w:p>
    <w:p w:rsidR="00DD5E38" w:rsidRDefault="00DD5E38">
      <w:pPr>
        <w:pStyle w:val="ConsPlusNormal"/>
        <w:spacing w:before="220"/>
        <w:ind w:firstLine="540"/>
        <w:jc w:val="both"/>
      </w:pPr>
      <w:r>
        <w:t>1.2. кода маркировки в размере 1,7 белорусской копейки;</w:t>
      </w:r>
    </w:p>
    <w:p w:rsidR="00DD5E38" w:rsidRDefault="00DD5E3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28.12.2021 N 767)</w:t>
      </w:r>
    </w:p>
    <w:p w:rsidR="00DD5E38" w:rsidRDefault="00DD5E38">
      <w:pPr>
        <w:pStyle w:val="ConsPlusNormal"/>
        <w:spacing w:before="220"/>
        <w:ind w:firstLine="540"/>
        <w:jc w:val="both"/>
      </w:pPr>
      <w:r>
        <w:t xml:space="preserve">1.3. защищенного материального </w:t>
      </w:r>
      <w:hyperlink r:id="rId9" w:history="1">
        <w:r>
          <w:rPr>
            <w:color w:val="0000FF"/>
          </w:rPr>
          <w:t>носителя</w:t>
        </w:r>
      </w:hyperlink>
      <w:r>
        <w:t xml:space="preserve"> с нанесенными средствами идентификации в размере 2 белорусских рублей;</w:t>
      </w:r>
    </w:p>
    <w:p w:rsidR="00DD5E38" w:rsidRDefault="00DD5E38">
      <w:pPr>
        <w:pStyle w:val="ConsPlusNormal"/>
        <w:spacing w:before="220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знака</w:t>
        </w:r>
      </w:hyperlink>
      <w:r>
        <w:t xml:space="preserve"> защиты в размере 2 белорусских копеек.</w:t>
      </w:r>
    </w:p>
    <w:p w:rsidR="00DD5E38" w:rsidRDefault="00DD5E3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8 июля 2021 г.</w:t>
      </w:r>
    </w:p>
    <w:p w:rsidR="00DD5E38" w:rsidRDefault="00DD5E3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5E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E38" w:rsidRDefault="00DD5E38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E38" w:rsidRDefault="00DD5E38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DD5E38" w:rsidRDefault="00DD5E38">
      <w:pPr>
        <w:pStyle w:val="ConsPlusNormal"/>
      </w:pPr>
    </w:p>
    <w:p w:rsidR="00DD5E38" w:rsidRDefault="00DD5E38">
      <w:pPr>
        <w:pStyle w:val="ConsPlusNormal"/>
      </w:pPr>
    </w:p>
    <w:p w:rsidR="00DD5E38" w:rsidRDefault="00DD5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6F0" w:rsidRDefault="002336F0"/>
    <w:sectPr w:rsidR="002336F0" w:rsidSect="00A1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38"/>
    <w:rsid w:val="002336F0"/>
    <w:rsid w:val="00D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4635-3A05-4DA9-9224-9A335EA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863AB4284A5F544A4C26B476CAC6F97A1F01A22D27E4FE8BC7C393F1AD77326242DAD3ECBC7EDCE0F28EC41C8F38E42DC48E98FBA416B223F0D11BCJ5C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9863AB4284A5F544A4C26B476CAC6F97A1F01A22D27E4BEDBC7B393F1AD77326242DAD3ECBC7EDCE0F28EC42C0F38E42DC48E98FBA416B223F0D11BCJ5C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863AB4284A5F544A4C26B476CAC6F97A1F01A22D2704CE8B17C393F1AD77326242DAD3ECBC7EDCE0F28ED45C1F38E42DC48E98FBA416B223F0D11BCJ5C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9863AB4284A5F544A4C26B476CAC6F97A1F01A22D27E49ECBC77393F1AD77326242DAD3ECBC7EDCE0F28EC46C1F38E42DC48E98FBA416B223F0D11BCJ5CAI" TargetMode="External"/><Relationship Id="rId10" Type="http://schemas.openxmlformats.org/officeDocument/2006/relationships/hyperlink" Target="consultantplus://offline/ref=E49863AB4284A5F544A4C26B476CAC6F97A1F01A22D27E4BEDBC7B393F1AD77326242DAD3ECBC7EDCE0F28EC44C8F38E42DC48E98FBA416B223F0D11BCJ5CAI" TargetMode="External"/><Relationship Id="rId4" Type="http://schemas.openxmlformats.org/officeDocument/2006/relationships/hyperlink" Target="consultantplus://offline/ref=E49863AB4284A5F544A4C26B476CAC6F97A1F01A22D27E4FE8BC7C393F1AD77326242DAD3ECBC7EDCE0F28EC41C8F38E42DC48E98FBA416B223F0D11BCJ5CAI" TargetMode="External"/><Relationship Id="rId9" Type="http://schemas.openxmlformats.org/officeDocument/2006/relationships/hyperlink" Target="consultantplus://offline/ref=E49863AB4284A5F544A4C26B476CAC6F97A1F01A22D27E4BEDBC7B393F1AD77326242DAD3ECBC7EDCE0F28EC43C0F38E42DC48E98FBA416B223F0D11BCJ5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OFFICE MNS</cp:lastModifiedBy>
  <cp:revision>1</cp:revision>
  <dcterms:created xsi:type="dcterms:W3CDTF">2023-01-18T08:02:00Z</dcterms:created>
  <dcterms:modified xsi:type="dcterms:W3CDTF">2023-01-18T08:03:00Z</dcterms:modified>
</cp:coreProperties>
</file>