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508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8C480C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14:paraId="63F5602F" w14:textId="7AA57F43" w:rsidR="006C7EF1" w:rsidRDefault="00A147F5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8C7637">
        <w:rPr>
          <w:rFonts w:ascii="Times New Roman" w:hAnsi="Times New Roman" w:cs="Times New Roman"/>
          <w:sz w:val="30"/>
          <w:szCs w:val="30"/>
        </w:rPr>
        <w:t>о</w:t>
      </w:r>
      <w:r w:rsidR="003C6B9E" w:rsidRPr="008C7637">
        <w:rPr>
          <w:rFonts w:ascii="Times New Roman" w:hAnsi="Times New Roman" w:cs="Times New Roman"/>
          <w:sz w:val="30"/>
          <w:szCs w:val="30"/>
        </w:rPr>
        <w:t>т</w:t>
      </w:r>
      <w:r w:rsidRPr="008C7637">
        <w:rPr>
          <w:rFonts w:ascii="Times New Roman" w:hAnsi="Times New Roman" w:cs="Times New Roman"/>
          <w:sz w:val="30"/>
          <w:szCs w:val="30"/>
        </w:rPr>
        <w:t xml:space="preserve"> </w:t>
      </w:r>
      <w:r w:rsidR="008C7637" w:rsidRPr="008C7637">
        <w:rPr>
          <w:rFonts w:ascii="Times New Roman" w:hAnsi="Times New Roman" w:cs="Times New Roman"/>
          <w:sz w:val="30"/>
          <w:szCs w:val="30"/>
        </w:rPr>
        <w:t>22</w:t>
      </w:r>
      <w:r w:rsidR="00C73ABE" w:rsidRPr="008C7637">
        <w:rPr>
          <w:rFonts w:ascii="Times New Roman" w:hAnsi="Times New Roman" w:cs="Times New Roman"/>
          <w:sz w:val="30"/>
          <w:szCs w:val="30"/>
        </w:rPr>
        <w:t>.</w:t>
      </w:r>
      <w:r w:rsidRPr="008C7637">
        <w:rPr>
          <w:rFonts w:ascii="Times New Roman" w:hAnsi="Times New Roman" w:cs="Times New Roman"/>
          <w:sz w:val="30"/>
          <w:szCs w:val="30"/>
        </w:rPr>
        <w:t>12</w:t>
      </w:r>
      <w:r w:rsidR="003C6B9E" w:rsidRPr="008C7637">
        <w:rPr>
          <w:rFonts w:ascii="Times New Roman" w:hAnsi="Times New Roman" w:cs="Times New Roman"/>
          <w:sz w:val="30"/>
          <w:szCs w:val="30"/>
        </w:rPr>
        <w:t>.20</w:t>
      </w:r>
      <w:r w:rsidR="00C54D16" w:rsidRPr="008C7637">
        <w:rPr>
          <w:rFonts w:ascii="Times New Roman" w:hAnsi="Times New Roman" w:cs="Times New Roman"/>
          <w:sz w:val="30"/>
          <w:szCs w:val="30"/>
        </w:rPr>
        <w:t>2</w:t>
      </w:r>
      <w:r w:rsidR="008C7637" w:rsidRPr="008C7637">
        <w:rPr>
          <w:rFonts w:ascii="Times New Roman" w:hAnsi="Times New Roman" w:cs="Times New Roman"/>
          <w:sz w:val="30"/>
          <w:szCs w:val="30"/>
        </w:rPr>
        <w:t>2</w:t>
      </w:r>
      <w:r w:rsidR="003C6B9E" w:rsidRPr="008C7637">
        <w:rPr>
          <w:rFonts w:ascii="Times New Roman" w:hAnsi="Times New Roman" w:cs="Times New Roman"/>
          <w:sz w:val="30"/>
          <w:szCs w:val="30"/>
        </w:rPr>
        <w:t xml:space="preserve"> № </w:t>
      </w:r>
      <w:r w:rsidR="007E33F3" w:rsidRPr="008C7637">
        <w:rPr>
          <w:rFonts w:ascii="Times New Roman" w:hAnsi="Times New Roman" w:cs="Times New Roman"/>
          <w:sz w:val="30"/>
          <w:szCs w:val="30"/>
        </w:rPr>
        <w:t>12</w:t>
      </w:r>
    </w:p>
    <w:p w14:paraId="18B02AD5" w14:textId="4270A362" w:rsidR="00F35E30" w:rsidRPr="000B7A6D" w:rsidRDefault="00F35E30" w:rsidP="00F35E30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 редакции от </w:t>
      </w:r>
      <w:r w:rsidR="00856F8A" w:rsidRPr="00293CB3"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>.0</w:t>
      </w:r>
      <w:r w:rsidR="00AF6643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.2023 № </w:t>
      </w:r>
      <w:r w:rsidR="00AF664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05BC6A35" w14:textId="77777777"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14:paraId="28432349" w14:textId="5F8B38B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14:paraId="32AD6B8E" w14:textId="7777777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14:paraId="4203FDBA" w14:textId="4851E46C"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7E33F3">
        <w:rPr>
          <w:rFonts w:ascii="Times New Roman" w:hAnsi="Times New Roman" w:cs="Times New Roman"/>
          <w:sz w:val="30"/>
          <w:szCs w:val="30"/>
        </w:rPr>
        <w:t>3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2E29ABED" w14:textId="77777777"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</w:tblGrid>
      <w:tr w:rsidR="00AE4C43" w:rsidRPr="001F6BC6" w14:paraId="24459D55" w14:textId="77777777" w:rsidTr="00A5786B">
        <w:trPr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14:paraId="0FB57765" w14:textId="77777777"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14:paraId="3FB21E6E" w14:textId="77777777"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14:paraId="2F463967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14:paraId="3414FD49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14:paraId="40B1BAAF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1DB1881E" w14:textId="77777777"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3EBFB041" w14:textId="77777777" w:rsidR="0082365F" w:rsidRDefault="0082365F" w:rsidP="00F23AE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  <w:r w:rsidR="00246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980C8" w14:textId="77777777" w:rsidR="0082365F" w:rsidRPr="001F6BC6" w:rsidRDefault="006E5D9D" w:rsidP="001772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2E6A52" w14:textId="7090541F" w:rsidR="0082365F" w:rsidRPr="001F6BC6" w:rsidRDefault="0087436B" w:rsidP="002F1769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171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(руководитель)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7828C2" w:rsidRPr="001F6BC6" w14:paraId="6DFB4F24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5D642051" w14:textId="77777777" w:rsidR="007828C2" w:rsidRPr="00561565" w:rsidRDefault="007828C2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65389DB6" w14:textId="01AE8AE2" w:rsidR="007828C2" w:rsidRPr="0082365F" w:rsidRDefault="007828C2" w:rsidP="007828C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 xml:space="preserve">О защите информации и контроле за соблюдением порядка организации информационной безопасности в инспекциях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Минской </w:t>
            </w: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>области.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074A99" w14:textId="0F95D239" w:rsidR="007828C2" w:rsidRDefault="007828C2" w:rsidP="007828C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AC5B69B" w14:textId="6F51DE2C" w:rsidR="007828C2" w:rsidRPr="0087436B" w:rsidRDefault="007828C2" w:rsidP="007828C2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828C2" w:rsidRPr="001F6BC6" w14:paraId="0EA2A6D7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2E" w14:textId="77777777" w:rsidR="007828C2" w:rsidRPr="001F6BC6" w:rsidRDefault="007828C2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56AB" w14:textId="79E67433" w:rsidR="007828C2" w:rsidRPr="00C7298A" w:rsidRDefault="007828C2" w:rsidP="007828C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58143" w14:textId="718E7FA3" w:rsidR="007828C2" w:rsidRDefault="007828C2" w:rsidP="007828C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FCC873" w14:textId="11324ADF" w:rsidR="007828C2" w:rsidRPr="00D834A1" w:rsidRDefault="007828C2" w:rsidP="007828C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706E0F" w:rsidRPr="001F6BC6" w14:paraId="4D7C19E1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B6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CF57" w14:textId="5B8DD9B8" w:rsidR="00706E0F" w:rsidRPr="00F4108D" w:rsidRDefault="00706E0F" w:rsidP="00C8132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Своевременность и полнота принятия мер по привлечению виновных лиц к административной ответственности за нарушения законодательства, установленные в ходе выездных и внеплановых проверок 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(за исключение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внеплановых тематических оперативных проверок)</w:t>
            </w:r>
            <w:r w:rsidR="00B37AEB" w:rsidRP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субъектов хозяйствования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нных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квартале 2022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2B140C" w14:textId="1A265450" w:rsidR="00706E0F" w:rsidRPr="00F4108D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0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DACE939" w14:textId="4C4EC0C9" w:rsidR="00706E0F" w:rsidRPr="00F4108D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06E0F" w:rsidRPr="001F6BC6" w14:paraId="44ACC884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68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5792" w14:textId="58E8FA73" w:rsidR="00706E0F" w:rsidRPr="00610009" w:rsidRDefault="00706E0F" w:rsidP="00610009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полноты предъявления к уплате единого налога с индивидуальных предпринимателей и иных физических лиц по результатам тематических оперативных проверок в отношении физических лиц, привлечения к административной ответственности физических лиц в случае неуплаты (неполной уплаты) единого налога  в инспекциях МНС по Борисовскому,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за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4 квартал 2022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48344F" w14:textId="43871039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70BA459" w14:textId="6B568104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706E0F" w:rsidRPr="001F6BC6" w14:paraId="3A6C3B9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EA1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C402" w14:textId="13AB06C5" w:rsidR="00706E0F" w:rsidRPr="00C7298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Жодино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284776" w14:textId="19081958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A3F54" w14:textId="5D33A184" w:rsidR="00706E0F" w:rsidRPr="00D834A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Жодино</w:t>
            </w:r>
          </w:p>
        </w:tc>
      </w:tr>
      <w:tr w:rsidR="00706E0F" w:rsidRPr="001F6BC6" w14:paraId="3E268DAD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0C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D6E7" w14:textId="48C7CF76" w:rsidR="00706E0F" w:rsidRPr="00C33242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проверок на предмет получения в 202</w:t>
            </w:r>
            <w:r w:rsidRPr="00057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начальниками инспекций МНС Минской области и их заместителями, работниками инспекций МНС Минской области выигрышей в игорных заведениях (в букмекерских конторах, залах игровых автоматов и казино), получения данных выигрышей в рабочее время.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32DE4" w14:textId="038FBAB7" w:rsidR="00706E0F" w:rsidRPr="00C33242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452BB" w14:textId="228C64DA" w:rsidR="00706E0F" w:rsidRPr="00C33242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06E0F" w:rsidRPr="001F6BC6" w14:paraId="01C5259B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10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C2F9" w14:textId="45748D5D" w:rsidR="00706E0F" w:rsidRPr="00C7298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3D9B9B" w14:textId="58DE54AD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7876F49" w14:textId="0BF62B86" w:rsidR="00706E0F" w:rsidRPr="00D834A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6859ADAC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5C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539" w14:textId="5CBF34EA" w:rsidR="00706E0F" w:rsidRPr="0060101C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за возвратом сумм налогов, сборов (пошлин), пеней при наличии у плательщика неисполненного налогового обязательства, неуплаченных пеней, в том числе за повторным возвратом одних и тех же сумм (за исключением случаев, установленных законодательством), а также за зачетом налогов, сборов (пошлин), пеней в счет исполнения налогового обязательства иного лица, уплаты начисленных такому лицу пеней, при наличии у плательщика неисполненного налогового обязательства, неуплаченных пеней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DFB" w14:textId="207083F2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1D1" w14:textId="27E23BF8" w:rsidR="00706E0F" w:rsidRPr="0060101C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706E0F" w:rsidRPr="001F6BC6" w14:paraId="0AB7A76A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D4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9B" w14:textId="759BDF1D" w:rsidR="00706E0F" w:rsidRPr="00610009" w:rsidRDefault="00C81324" w:rsidP="005C5D71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Своевременность и полнота принятия мер по привлечению виновных лиц к административной ответственности за нарушения законодательства, установленные в ходе выездных и внеплановых проверок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(за исключение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внеплановых тематических оперативных проверок)</w:t>
            </w:r>
            <w:r w:rsid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хозяйствования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нных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C5D71" w:rsidRPr="005C5D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квартале 202</w:t>
            </w:r>
            <w:r w:rsidR="005C5D71" w:rsidRPr="005C5D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D37" w14:textId="180A369F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908" w14:textId="2F33B92D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06E0F" w:rsidRPr="001F6BC6" w14:paraId="54069757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EBA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9601E1" w14:textId="6A5C8054" w:rsidR="00706E0F" w:rsidRPr="00610009" w:rsidRDefault="00706E0F" w:rsidP="006376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полноты предъявления к уплате единого налога с </w:t>
            </w:r>
            <w:r w:rsidR="0063760F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 и</w:t>
            </w:r>
            <w:r w:rsidR="00B37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AEB"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иных физических лиц 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налога на профессиональный доход 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по результатам тематических оперативных проверок в отношении физических лиц, привлечения к административной ответственности физических лиц в случае неуплаты (неполной уплаты) единого налога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, налога на профессиональный доход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инспекциях МНС по Борисовскому,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за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1квартал 2023 года.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CD30C8D" w14:textId="0563D606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79541B6" w14:textId="1E550A73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706E0F" w:rsidRPr="001F6BC6" w14:paraId="392138E8" w14:textId="77777777" w:rsidTr="00CA658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00F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68D6" w14:textId="3D36E1A0" w:rsidR="00706E0F" w:rsidRPr="0096600B" w:rsidRDefault="00F46188" w:rsidP="00706E0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проверки правильности исчисления подоходного налога при предоставлении стандартных налоговых вычетов за 2022 год в инспекции МНС по Минской области, а также в инспекциях МНС Минской области в отношении начальников инспекций, их заместителей и работников бухгалтерских служб.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ECE54" w14:textId="351DBAF9" w:rsidR="00706E0F" w:rsidRPr="0096600B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46E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51E5EA2" w14:textId="7038FB22" w:rsidR="00706E0F" w:rsidRPr="0096600B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706E0F" w:rsidRPr="001F6BC6" w14:paraId="67CA5FDD" w14:textId="77777777" w:rsidTr="007F7015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60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A4AB" w14:textId="55FFBBDD" w:rsidR="00706E0F" w:rsidRDefault="00706E0F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 w:rsidR="00A76CDA">
              <w:rPr>
                <w:rFonts w:ascii="Times New Roman" w:hAnsi="Times New Roman" w:cs="Times New Roman"/>
                <w:sz w:val="26"/>
                <w:szCs w:val="26"/>
              </w:rPr>
              <w:t>Минскому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10C04" w14:textId="5EF33758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6AB66" w14:textId="28575C76" w:rsidR="00706E0F" w:rsidRPr="00FC728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 w:rsidR="00A76CDA">
              <w:rPr>
                <w:rFonts w:ascii="Times New Roman" w:hAnsi="Times New Roman" w:cs="Times New Roman"/>
                <w:sz w:val="26"/>
                <w:szCs w:val="26"/>
              </w:rPr>
              <w:t>Минскому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706E0F" w:rsidRPr="001F6BC6" w14:paraId="672399A3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53D5B4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  <w:shd w:val="clear" w:color="auto" w:fill="auto"/>
          </w:tcPr>
          <w:p w14:paraId="3B3A4C35" w14:textId="2CC0E6CD" w:rsidR="00706E0F" w:rsidRPr="005F569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проведенного анализа сведений, отраженных государственными служащими </w:t>
            </w: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инспекции МНС Республики Беларусь по Минской области</w:t>
            </w: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имуществе, на предмет наличия у них на праве собственности двух и более квартир и сдаче таких объектов недвижимости в аренду, а также уплаты подоходного налога в фиксированной сумме государственными служащими, сдающими в </w:t>
            </w:r>
            <w:proofErr w:type="spellStart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жилые (нежилые) помещения на основании информации, представленной отделом организационно-кадровой работы.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A63B9" w14:textId="77777777" w:rsidR="00706E0F" w:rsidRPr="005F569A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4B2D843" w14:textId="77777777" w:rsidR="00706E0F" w:rsidRPr="005F569A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46207B36" w14:textId="7C8A2693" w:rsidR="00706E0F" w:rsidRPr="005F569A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06E0F" w:rsidRPr="001F6BC6" w14:paraId="458D7276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129976F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43A3584A" w14:textId="66205D4C" w:rsidR="00706E0F" w:rsidRPr="00335ABE" w:rsidRDefault="00706E0F" w:rsidP="00706E0F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7ED5FD" w14:textId="02A82373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E43336" w14:textId="0764A96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77B1F3F4" w14:textId="77777777" w:rsidTr="00A5786B">
        <w:trPr>
          <w:cantSplit/>
          <w:trHeight w:val="20"/>
        </w:trPr>
        <w:tc>
          <w:tcPr>
            <w:tcW w:w="500" w:type="dxa"/>
          </w:tcPr>
          <w:p w14:paraId="13C3C9E0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59244C79" w14:textId="152C0C4A" w:rsidR="00706E0F" w:rsidRPr="00706E0F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жалоб на ответы по обращениям граждан, индивидуальных предпринимателей и юридических лиц, установленных фактах нарушений порядка рассмотрения обращений за 2022 год в целях исключения коррупционных проявлений в действиях работников инспекций МНС Минской области.</w:t>
            </w:r>
          </w:p>
        </w:tc>
        <w:tc>
          <w:tcPr>
            <w:tcW w:w="2126" w:type="dxa"/>
          </w:tcPr>
          <w:p w14:paraId="60969D57" w14:textId="4F024E2A" w:rsidR="00706E0F" w:rsidRP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12747160" w14:textId="77777777" w:rsidR="00706E0F" w:rsidRP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182E1E1C" w14:textId="77777777" w:rsidR="00706E0F" w:rsidRP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0D1EF537" w14:textId="0BF59EE4" w:rsidR="00706E0F" w:rsidRP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E0F" w:rsidRPr="001F6BC6" w14:paraId="703169F2" w14:textId="77777777" w:rsidTr="00A5786B">
        <w:trPr>
          <w:cantSplit/>
          <w:trHeight w:val="20"/>
        </w:trPr>
        <w:tc>
          <w:tcPr>
            <w:tcW w:w="500" w:type="dxa"/>
          </w:tcPr>
          <w:p w14:paraId="32627483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61C99F7" w14:textId="6F029FFD" w:rsidR="00706E0F" w:rsidRPr="00755F51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Логойскому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124B3A14" w14:textId="002AF751" w:rsidR="00706E0F" w:rsidRPr="00755F51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6AFFBE38" w14:textId="2C48DC17" w:rsidR="00706E0F" w:rsidRPr="00755F5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Логойскому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479106FD" w14:textId="77777777" w:rsidTr="00A5786B">
        <w:trPr>
          <w:cantSplit/>
          <w:trHeight w:val="20"/>
        </w:trPr>
        <w:tc>
          <w:tcPr>
            <w:tcW w:w="500" w:type="dxa"/>
          </w:tcPr>
          <w:p w14:paraId="2829E158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9B6AFA7" w14:textId="49080C93" w:rsidR="00706E0F" w:rsidRDefault="00706E0F" w:rsidP="00465439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 предоставленных информационных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07D8CD6" w14:textId="4D8315B2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0B90A831" w14:textId="4EEF774B" w:rsid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06E0F" w:rsidRPr="001F6BC6" w14:paraId="1DDC02E1" w14:textId="77777777" w:rsidTr="00A5786B">
        <w:trPr>
          <w:cantSplit/>
          <w:trHeight w:val="20"/>
        </w:trPr>
        <w:tc>
          <w:tcPr>
            <w:tcW w:w="500" w:type="dxa"/>
          </w:tcPr>
          <w:p w14:paraId="4357723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CC58126" w14:textId="3080E36D" w:rsidR="00706E0F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соблюдением инспекциями МНС Минской области законодательства Республики Беларусь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 проведении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14:paraId="0FF84821" w14:textId="5BA1A5D6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6363E964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вопросы материально-технического обеспечения</w:t>
            </w:r>
          </w:p>
          <w:p w14:paraId="0AFD9BB1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3E4A7A2A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42F3CBBE" w14:textId="4A3D852F" w:rsidR="00706E0F" w:rsidRPr="001F6BC6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тдел бухгалтерского учета и отчетности</w:t>
            </w:r>
          </w:p>
        </w:tc>
      </w:tr>
      <w:tr w:rsidR="00A76CDA" w:rsidRPr="001F6BC6" w14:paraId="561DF76D" w14:textId="77777777" w:rsidTr="00A5786B">
        <w:trPr>
          <w:cantSplit/>
          <w:trHeight w:val="20"/>
        </w:trPr>
        <w:tc>
          <w:tcPr>
            <w:tcW w:w="500" w:type="dxa"/>
          </w:tcPr>
          <w:p w14:paraId="4DEC367E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9F366DF" w14:textId="63060EE7" w:rsidR="00A76CDA" w:rsidRPr="00335ABE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Пуховичскому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09BE76D2" w14:textId="3EDE8DA5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6AE108DD" w14:textId="2978B015" w:rsidR="00A76CDA" w:rsidRDefault="00A76CDA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Пуховичскому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76CDA" w:rsidRPr="001F6BC6" w14:paraId="0CCAAE3F" w14:textId="77777777" w:rsidTr="00A5786B">
        <w:trPr>
          <w:cantSplit/>
          <w:trHeight w:val="20"/>
        </w:trPr>
        <w:tc>
          <w:tcPr>
            <w:tcW w:w="500" w:type="dxa"/>
          </w:tcPr>
          <w:p w14:paraId="7D5D38DC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C5B416F" w14:textId="60DC2F91" w:rsidR="00A76CDA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00B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96600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 плательщикам (партнерам компании UBER ML B.V.) при наличии оснований для их направления, согласно сведениям, имеющимся в инспекции за 4 квартал 2022 года.</w:t>
            </w:r>
          </w:p>
        </w:tc>
        <w:tc>
          <w:tcPr>
            <w:tcW w:w="2126" w:type="dxa"/>
          </w:tcPr>
          <w:p w14:paraId="53EA46B8" w14:textId="359BD760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DA7E35F" w14:textId="4C4CE44E" w:rsidR="00A76CDA" w:rsidRPr="001F6BC6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A76CDA" w:rsidRPr="001F6BC6" w14:paraId="030E51D0" w14:textId="77777777" w:rsidTr="00A5786B">
        <w:trPr>
          <w:cantSplit/>
          <w:trHeight w:val="20"/>
        </w:trPr>
        <w:tc>
          <w:tcPr>
            <w:tcW w:w="500" w:type="dxa"/>
          </w:tcPr>
          <w:p w14:paraId="287E58AA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21C4156" w14:textId="629F000E" w:rsidR="00A76CDA" w:rsidRPr="00E4681D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61032FF8" w14:textId="1F17B194" w:rsidR="00A76CDA" w:rsidRPr="00E4681D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25431FB" w14:textId="038F3C43" w:rsidR="00A76CDA" w:rsidRPr="00E4681D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A76CDA" w:rsidRPr="001F6BC6" w14:paraId="0BC4F683" w14:textId="77777777" w:rsidTr="00A5786B">
        <w:trPr>
          <w:cantSplit/>
          <w:trHeight w:val="20"/>
        </w:trPr>
        <w:tc>
          <w:tcPr>
            <w:tcW w:w="500" w:type="dxa"/>
          </w:tcPr>
          <w:p w14:paraId="2AF67E08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ECB55F6" w14:textId="0CB0ACC1" w:rsidR="00A76CDA" w:rsidRPr="008029BC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проверок деклараций о доходах и имуществе, представленных обязанными лицами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 xml:space="preserve"> году по вопросам:</w:t>
            </w:r>
          </w:p>
          <w:p w14:paraId="1E14E02A" w14:textId="77777777" w:rsidR="00A76CDA" w:rsidRPr="008029BC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семей;</w:t>
            </w:r>
          </w:p>
          <w:p w14:paraId="4D4DB719" w14:textId="24127D5B" w:rsidR="00A76CDA" w:rsidRPr="008029BC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 </w:t>
            </w:r>
          </w:p>
        </w:tc>
        <w:tc>
          <w:tcPr>
            <w:tcW w:w="2126" w:type="dxa"/>
          </w:tcPr>
          <w:p w14:paraId="39760AC8" w14:textId="5C33CC45" w:rsidR="00A76CDA" w:rsidRPr="008029BC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00886630" w14:textId="69148EEB" w:rsidR="00A76CDA" w:rsidRPr="008029BC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76CDA" w:rsidRPr="001F6BC6" w14:paraId="721A3FD9" w14:textId="77777777" w:rsidTr="00A5786B">
        <w:trPr>
          <w:cantSplit/>
          <w:trHeight w:val="20"/>
        </w:trPr>
        <w:tc>
          <w:tcPr>
            <w:tcW w:w="500" w:type="dxa"/>
          </w:tcPr>
          <w:p w14:paraId="615B8D4F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04908C9" w14:textId="7C2FD227" w:rsidR="00A76CDA" w:rsidRPr="007D2FF2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>О результатах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служебн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специальных автомобилей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 же совершения на них административных правонарушений против безопасности движения в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5CE2CEE0" w14:textId="2347702B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3F7C5E80" w14:textId="0B5E926E" w:rsidR="00A76CDA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 технического обеспечения</w:t>
            </w:r>
          </w:p>
          <w:p w14:paraId="2E315171" w14:textId="77777777" w:rsidR="00A76CDA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лужба организационно- технического обеспечения</w:t>
            </w:r>
          </w:p>
          <w:p w14:paraId="042748A3" w14:textId="350E24A8" w:rsidR="00A76CDA" w:rsidRPr="007D2FF2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хгалтерского учета и отчетности</w:t>
            </w:r>
          </w:p>
        </w:tc>
      </w:tr>
      <w:tr w:rsidR="00A76CDA" w:rsidRPr="001F6BC6" w14:paraId="6EEAE0D2" w14:textId="77777777" w:rsidTr="00A5786B">
        <w:trPr>
          <w:cantSplit/>
          <w:trHeight w:val="20"/>
        </w:trPr>
        <w:tc>
          <w:tcPr>
            <w:tcW w:w="500" w:type="dxa"/>
          </w:tcPr>
          <w:p w14:paraId="19553C42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5F57E80" w14:textId="3DD3F4FA" w:rsidR="00A76CDA" w:rsidRPr="001F6BC6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Минской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границы Республики Беларусь.</w:t>
            </w:r>
          </w:p>
        </w:tc>
        <w:tc>
          <w:tcPr>
            <w:tcW w:w="2126" w:type="dxa"/>
          </w:tcPr>
          <w:p w14:paraId="6602DC20" w14:textId="0360B129" w:rsidR="00A76CDA" w:rsidRPr="001F6BC6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8444A7F" w14:textId="5744EC0B" w:rsidR="00A76CDA" w:rsidRPr="001F6BC6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9473A8" w:rsidRPr="001F6BC6" w14:paraId="2C2EB22F" w14:textId="77777777" w:rsidTr="00A5786B">
        <w:trPr>
          <w:cantSplit/>
          <w:trHeight w:val="20"/>
        </w:trPr>
        <w:tc>
          <w:tcPr>
            <w:tcW w:w="500" w:type="dxa"/>
          </w:tcPr>
          <w:p w14:paraId="24DBB0E2" w14:textId="77777777" w:rsidR="009473A8" w:rsidRPr="00293CB3" w:rsidRDefault="009473A8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B1DA492" w14:textId="20CCE101" w:rsidR="009473A8" w:rsidRPr="00293CB3" w:rsidRDefault="009473A8" w:rsidP="009473A8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CB3">
              <w:rPr>
                <w:rFonts w:ascii="Times New Roman" w:hAnsi="Times New Roman" w:cs="Times New Roman"/>
                <w:sz w:val="26"/>
                <w:szCs w:val="26"/>
              </w:rPr>
              <w:t>О предотвращении и урегулировании конфликта и интересов</w:t>
            </w:r>
          </w:p>
        </w:tc>
        <w:tc>
          <w:tcPr>
            <w:tcW w:w="2126" w:type="dxa"/>
          </w:tcPr>
          <w:p w14:paraId="5B3F400A" w14:textId="13BB77D5" w:rsidR="009473A8" w:rsidRDefault="009473A8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68FFCF85" w14:textId="142C5E9E" w:rsidR="00293CB3" w:rsidRDefault="00293CB3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  <w:p w14:paraId="6031DDF3" w14:textId="7F5B34A6" w:rsidR="00CE2FA4" w:rsidRDefault="00CE2FA4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организации контрольной работы</w:t>
            </w:r>
            <w:r w:rsidRPr="00947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Управление камерального контроля</w:t>
            </w:r>
          </w:p>
          <w:p w14:paraId="4D1CCEA1" w14:textId="3903BBF9" w:rsidR="00F35E30" w:rsidRDefault="00F35E30" w:rsidP="00A76CD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2488B905" w14:textId="05FA2494" w:rsidR="009473A8" w:rsidRPr="00FC7285" w:rsidRDefault="00F35E30" w:rsidP="00F35E30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A76CDA" w:rsidRPr="001F6BC6" w14:paraId="07A1EAA3" w14:textId="77777777" w:rsidTr="00A5786B">
        <w:trPr>
          <w:cantSplit/>
          <w:trHeight w:val="20"/>
        </w:trPr>
        <w:tc>
          <w:tcPr>
            <w:tcW w:w="500" w:type="dxa"/>
          </w:tcPr>
          <w:p w14:paraId="43BFCDB4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30433E25" w14:textId="219DC455" w:rsidR="00A76CDA" w:rsidRPr="0087436B" w:rsidRDefault="00A76CDA" w:rsidP="00A76CDA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2024 год.</w:t>
            </w:r>
          </w:p>
        </w:tc>
        <w:tc>
          <w:tcPr>
            <w:tcW w:w="2126" w:type="dxa"/>
          </w:tcPr>
          <w:p w14:paraId="1EB3DD6C" w14:textId="28A6001C" w:rsidR="00A76CDA" w:rsidRPr="001F6BC6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54232C0" w14:textId="035EF563" w:rsidR="00A76CDA" w:rsidRPr="001F6BC6" w:rsidRDefault="00A76CDA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4E5F58" w14:textId="2D749969" w:rsidR="001448FB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</w:r>
    </w:p>
    <w:p w14:paraId="28BC0C5F" w14:textId="57178B5F" w:rsidR="002412F7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</w:t>
      </w:r>
      <w:r w:rsidR="00834778">
        <w:rPr>
          <w:rFonts w:ascii="Times New Roman" w:hAnsi="Times New Roman" w:cs="Times New Roman"/>
          <w:sz w:val="24"/>
          <w:szCs w:val="24"/>
        </w:rPr>
        <w:t>3</w:t>
      </w:r>
      <w:r w:rsidRPr="001448FB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412F7" w:rsidRPr="001448FB" w:rsidSect="00293CB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00860"/>
    <w:rsid w:val="00010115"/>
    <w:rsid w:val="000109F3"/>
    <w:rsid w:val="000156A7"/>
    <w:rsid w:val="000310CB"/>
    <w:rsid w:val="00033637"/>
    <w:rsid w:val="00052242"/>
    <w:rsid w:val="000577F2"/>
    <w:rsid w:val="000948D5"/>
    <w:rsid w:val="00096FF6"/>
    <w:rsid w:val="000A7224"/>
    <w:rsid w:val="000B35D0"/>
    <w:rsid w:val="000B7A6D"/>
    <w:rsid w:val="000C217C"/>
    <w:rsid w:val="000F1257"/>
    <w:rsid w:val="00117AD1"/>
    <w:rsid w:val="001333B3"/>
    <w:rsid w:val="00133927"/>
    <w:rsid w:val="00141136"/>
    <w:rsid w:val="00143DC6"/>
    <w:rsid w:val="001446EF"/>
    <w:rsid w:val="001448FB"/>
    <w:rsid w:val="00147F46"/>
    <w:rsid w:val="00155B8A"/>
    <w:rsid w:val="001709FB"/>
    <w:rsid w:val="001713ED"/>
    <w:rsid w:val="001772D2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461A7"/>
    <w:rsid w:val="00246283"/>
    <w:rsid w:val="002562C4"/>
    <w:rsid w:val="002677D9"/>
    <w:rsid w:val="0029195A"/>
    <w:rsid w:val="00293CB3"/>
    <w:rsid w:val="0029752C"/>
    <w:rsid w:val="002C7087"/>
    <w:rsid w:val="002F1769"/>
    <w:rsid w:val="00301016"/>
    <w:rsid w:val="00316D33"/>
    <w:rsid w:val="003330D7"/>
    <w:rsid w:val="00335ABE"/>
    <w:rsid w:val="00341ECB"/>
    <w:rsid w:val="0035606B"/>
    <w:rsid w:val="00373B70"/>
    <w:rsid w:val="00376D16"/>
    <w:rsid w:val="00383E8D"/>
    <w:rsid w:val="003A5B86"/>
    <w:rsid w:val="003C6B9E"/>
    <w:rsid w:val="003C7F58"/>
    <w:rsid w:val="003E47A5"/>
    <w:rsid w:val="003E5337"/>
    <w:rsid w:val="00415A47"/>
    <w:rsid w:val="00416447"/>
    <w:rsid w:val="00416D5D"/>
    <w:rsid w:val="00430AD9"/>
    <w:rsid w:val="00460DF7"/>
    <w:rsid w:val="00465439"/>
    <w:rsid w:val="005150D2"/>
    <w:rsid w:val="005177FE"/>
    <w:rsid w:val="00522F31"/>
    <w:rsid w:val="00535E55"/>
    <w:rsid w:val="00561565"/>
    <w:rsid w:val="005829C8"/>
    <w:rsid w:val="00595E4E"/>
    <w:rsid w:val="005A4DB4"/>
    <w:rsid w:val="005C5D71"/>
    <w:rsid w:val="005E366E"/>
    <w:rsid w:val="005E49AE"/>
    <w:rsid w:val="005F569A"/>
    <w:rsid w:val="005F5814"/>
    <w:rsid w:val="0060101C"/>
    <w:rsid w:val="00605FEE"/>
    <w:rsid w:val="00610009"/>
    <w:rsid w:val="0063760F"/>
    <w:rsid w:val="00642833"/>
    <w:rsid w:val="00653B11"/>
    <w:rsid w:val="00685F19"/>
    <w:rsid w:val="00696D10"/>
    <w:rsid w:val="006A6471"/>
    <w:rsid w:val="006B771C"/>
    <w:rsid w:val="006B7A74"/>
    <w:rsid w:val="006C7EF1"/>
    <w:rsid w:val="006D0737"/>
    <w:rsid w:val="006D1F9B"/>
    <w:rsid w:val="006E26FA"/>
    <w:rsid w:val="006E5D9D"/>
    <w:rsid w:val="00706E0F"/>
    <w:rsid w:val="0071624A"/>
    <w:rsid w:val="007220AC"/>
    <w:rsid w:val="0073101D"/>
    <w:rsid w:val="00731903"/>
    <w:rsid w:val="0073473F"/>
    <w:rsid w:val="007365F8"/>
    <w:rsid w:val="00755F51"/>
    <w:rsid w:val="00760EE3"/>
    <w:rsid w:val="00761B3D"/>
    <w:rsid w:val="00765656"/>
    <w:rsid w:val="00777B43"/>
    <w:rsid w:val="0078057D"/>
    <w:rsid w:val="00781F12"/>
    <w:rsid w:val="007828C2"/>
    <w:rsid w:val="00785887"/>
    <w:rsid w:val="00785A88"/>
    <w:rsid w:val="007A77E6"/>
    <w:rsid w:val="007D2FF2"/>
    <w:rsid w:val="007D6831"/>
    <w:rsid w:val="007E19C8"/>
    <w:rsid w:val="007E33F3"/>
    <w:rsid w:val="007E791E"/>
    <w:rsid w:val="007F7015"/>
    <w:rsid w:val="00800613"/>
    <w:rsid w:val="008029BC"/>
    <w:rsid w:val="00810C86"/>
    <w:rsid w:val="0082365F"/>
    <w:rsid w:val="008261C5"/>
    <w:rsid w:val="00834778"/>
    <w:rsid w:val="00844645"/>
    <w:rsid w:val="00856F8A"/>
    <w:rsid w:val="00871B13"/>
    <w:rsid w:val="0087436B"/>
    <w:rsid w:val="0087586A"/>
    <w:rsid w:val="0088731B"/>
    <w:rsid w:val="008B54E1"/>
    <w:rsid w:val="008B7C31"/>
    <w:rsid w:val="008C7637"/>
    <w:rsid w:val="008E423E"/>
    <w:rsid w:val="009053F6"/>
    <w:rsid w:val="00907B53"/>
    <w:rsid w:val="00936771"/>
    <w:rsid w:val="00942D78"/>
    <w:rsid w:val="009473A8"/>
    <w:rsid w:val="009532D5"/>
    <w:rsid w:val="0096600B"/>
    <w:rsid w:val="00985422"/>
    <w:rsid w:val="009B5365"/>
    <w:rsid w:val="009B7DF6"/>
    <w:rsid w:val="009D3594"/>
    <w:rsid w:val="00A06F6F"/>
    <w:rsid w:val="00A077FE"/>
    <w:rsid w:val="00A147F5"/>
    <w:rsid w:val="00A23646"/>
    <w:rsid w:val="00A27ED1"/>
    <w:rsid w:val="00A4252D"/>
    <w:rsid w:val="00A5786B"/>
    <w:rsid w:val="00A61C89"/>
    <w:rsid w:val="00A76CDA"/>
    <w:rsid w:val="00A85FDC"/>
    <w:rsid w:val="00A86180"/>
    <w:rsid w:val="00A93C64"/>
    <w:rsid w:val="00AB1A92"/>
    <w:rsid w:val="00AC586E"/>
    <w:rsid w:val="00AE48CC"/>
    <w:rsid w:val="00AE4C43"/>
    <w:rsid w:val="00AF6643"/>
    <w:rsid w:val="00B124F9"/>
    <w:rsid w:val="00B22029"/>
    <w:rsid w:val="00B32179"/>
    <w:rsid w:val="00B37AEB"/>
    <w:rsid w:val="00B524E8"/>
    <w:rsid w:val="00B614B8"/>
    <w:rsid w:val="00B615D2"/>
    <w:rsid w:val="00B6227D"/>
    <w:rsid w:val="00B94CCE"/>
    <w:rsid w:val="00BB36CB"/>
    <w:rsid w:val="00BB5225"/>
    <w:rsid w:val="00BC2EC4"/>
    <w:rsid w:val="00BD0D69"/>
    <w:rsid w:val="00BE487F"/>
    <w:rsid w:val="00BE50ED"/>
    <w:rsid w:val="00BF09E0"/>
    <w:rsid w:val="00BF121A"/>
    <w:rsid w:val="00C04B8A"/>
    <w:rsid w:val="00C05D0B"/>
    <w:rsid w:val="00C246E7"/>
    <w:rsid w:val="00C33242"/>
    <w:rsid w:val="00C35CE8"/>
    <w:rsid w:val="00C54D16"/>
    <w:rsid w:val="00C62A01"/>
    <w:rsid w:val="00C7298A"/>
    <w:rsid w:val="00C73ABE"/>
    <w:rsid w:val="00C81324"/>
    <w:rsid w:val="00C8521B"/>
    <w:rsid w:val="00C85DB3"/>
    <w:rsid w:val="00CA27A8"/>
    <w:rsid w:val="00CA57D9"/>
    <w:rsid w:val="00CA6588"/>
    <w:rsid w:val="00CC373B"/>
    <w:rsid w:val="00CE21DC"/>
    <w:rsid w:val="00CE232B"/>
    <w:rsid w:val="00CE2FA4"/>
    <w:rsid w:val="00CE63A8"/>
    <w:rsid w:val="00D23E12"/>
    <w:rsid w:val="00D25B54"/>
    <w:rsid w:val="00D334DC"/>
    <w:rsid w:val="00D41E92"/>
    <w:rsid w:val="00D44B14"/>
    <w:rsid w:val="00D555F2"/>
    <w:rsid w:val="00D67785"/>
    <w:rsid w:val="00D77F4E"/>
    <w:rsid w:val="00D834A1"/>
    <w:rsid w:val="00D9113C"/>
    <w:rsid w:val="00DA236E"/>
    <w:rsid w:val="00DE2594"/>
    <w:rsid w:val="00E360DA"/>
    <w:rsid w:val="00E4681D"/>
    <w:rsid w:val="00E552A0"/>
    <w:rsid w:val="00E56CAD"/>
    <w:rsid w:val="00E71DDC"/>
    <w:rsid w:val="00E817F6"/>
    <w:rsid w:val="00E96DBB"/>
    <w:rsid w:val="00EC35D4"/>
    <w:rsid w:val="00EE58FF"/>
    <w:rsid w:val="00EF2989"/>
    <w:rsid w:val="00F017A3"/>
    <w:rsid w:val="00F15D20"/>
    <w:rsid w:val="00F23AE3"/>
    <w:rsid w:val="00F27193"/>
    <w:rsid w:val="00F35E30"/>
    <w:rsid w:val="00F4108D"/>
    <w:rsid w:val="00F46188"/>
    <w:rsid w:val="00F56A84"/>
    <w:rsid w:val="00F627C0"/>
    <w:rsid w:val="00F87264"/>
    <w:rsid w:val="00F9231A"/>
    <w:rsid w:val="00F926A1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789"/>
  <w15:docId w15:val="{F1F4976F-4050-4A8A-9C5A-C8C90CC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D60D-DA80-410C-BCCE-EAFABA8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Исайко Галина Эдуардовна</cp:lastModifiedBy>
  <cp:revision>79</cp:revision>
  <cp:lastPrinted>2023-04-17T11:46:00Z</cp:lastPrinted>
  <dcterms:created xsi:type="dcterms:W3CDTF">2021-07-15T15:46:00Z</dcterms:created>
  <dcterms:modified xsi:type="dcterms:W3CDTF">2023-05-24T05:42:00Z</dcterms:modified>
</cp:coreProperties>
</file>