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B" w:rsidRDefault="005239C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239CB" w:rsidRDefault="005239CB">
      <w:pPr>
        <w:pStyle w:val="newncpi"/>
        <w:ind w:firstLine="0"/>
        <w:jc w:val="center"/>
      </w:pPr>
      <w:r>
        <w:rPr>
          <w:rStyle w:val="datepr"/>
        </w:rPr>
        <w:t>31 октября 2001 г.</w:t>
      </w:r>
      <w:r>
        <w:rPr>
          <w:rStyle w:val="number"/>
        </w:rPr>
        <w:t xml:space="preserve"> № 1592</w:t>
      </w:r>
    </w:p>
    <w:p w:rsidR="005239CB" w:rsidRDefault="005239CB">
      <w:pPr>
        <w:pStyle w:val="title"/>
      </w:pPr>
      <w:r>
        <w:t>Вопросы Министерства по налогам и сборам Республики Беларусь</w:t>
      </w:r>
    </w:p>
    <w:p w:rsidR="005239CB" w:rsidRDefault="005239CB">
      <w:pPr>
        <w:pStyle w:val="changei"/>
      </w:pPr>
      <w:r>
        <w:t>Изменения и дополнения: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12 марта 2003 г. № 322 (Национальный реестр правовых актов Республики Беларусь, 2003 г., № 32, 5/12118) &lt;C20300322&gt;;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6 сентября 2004 г. № 1083 (Национальный реестр правовых актов Республики Беларусь, 2004 г., № 142, 5/14786) &lt;C20401083&gt;;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29 июля 2006 г. № 956 (Национальный реестр правовых актов Республики Беларусь, 2006 г., № 125, 5/22672) &lt;C20600956&gt;;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8 ноября 2006 г. № 1490 (Национальный реестр правовых актов Республики Беларусь, 2006 г., № 187, 5/24188) &lt;C20601490&gt;;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23 февраля 2007 г. № 228 (Национальный реестр правовых актов Республики Беларусь, 2007 г., № 55, 5/24780) &lt;C20700228&gt;;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28 февраля 2007 г. № 252 (Национальный реестр правовых актов Республики Беларусь, 2007 г., № 57, 5/24810) &lt;C20700252&gt;;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11 июля 2007 г. № 890 (Национальный реестр правовых актов Республики Беларусь, 2007 г., № 170, 5/25498) &lt;C20700890&gt;;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12 ноября 2007 г. № 1498 (Национальный реестр правовых актов Республики Беларусь, 2007 г., № 278, 5/26147) &lt;C20701498&gt;;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7 марта 2008 г. № 347 (Национальный реестр правовых актов Республики Беларусь, 2008 г., № 66, 5/27291) &lt;C20800347&gt;;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20 августа 2008 г. № 1197 (Национальный реестр правовых актов Республики Беларусь, 2008 г., № 209, 5/28203) &lt;C20801197&gt;;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декабря 2008 г. № 2046 (Национальный реестр правовых актов Республики Беларусь, 2009 г., № 6, 5/29076) &lt;C20802046&gt;;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6 января 2009 г. № 4 (Национальный реестр правовых актов Республики Беларусь, 2009 г., № 15, 5/29105) &lt;C20900004&gt;;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23 апреля 2009 г. № 523 (Национальный реестр правовых актов Республики Беларусь, 2009 г., № 107, 5/29655) &lt;C20900523&gt;;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18 августа 2009 г. № 1080 (Национальный реестр правовых актов Республики Беларусь, 2009 г., № 199, 5/30335) &lt;C20901080&gt;;</w:t>
      </w:r>
    </w:p>
    <w:p w:rsidR="005239CB" w:rsidRDefault="005239CB">
      <w:pPr>
        <w:pStyle w:val="changeadd"/>
      </w:pPr>
      <w:r>
        <w:t xml:space="preserve">Постановление Совета Министров Республики Беларусь от 18 марта 2010 г. № 384 (Национальный реестр правовых актов Республики Беларусь, </w:t>
      </w:r>
      <w:bookmarkStart w:id="0" w:name="_GoBack"/>
      <w:r>
        <w:t>2010 г., № 71, 5/31466) &lt;C21000384&gt;;</w:t>
      </w:r>
    </w:p>
    <w:bookmarkEnd w:id="0"/>
    <w:p w:rsidR="005239CB" w:rsidRDefault="005239CB">
      <w:pPr>
        <w:pStyle w:val="changeadd"/>
      </w:pPr>
      <w:r>
        <w:lastRenderedPageBreak/>
        <w:t>Постановление Совета Министров Республики Беларусь от 30 декабря 2010 г. № 1910 (Национальный реестр правовых актов Республики Беларусь, 2011 г., № 11, 5/33160) &lt;C21001910&gt;;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31 декабря 2010 г. № 1925 (Национальный реестр правовых актов Республики Беларусь, 2011 г., № 7, 5/33130) &lt;C21001925&gt;;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18 февраля 2011 г. № 211 (Национальный реестр правовых актов Республики Беларусь, 2011 г., № 24, 5/33363) &lt;C21100211&gt;;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17 мая 2011 г. № 626 (Национальный реестр правовых актов Республики Беларусь, 2011 г., № 60, 5/33808) &lt;C21100626&gt;;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29 июля 2011 г. № 1030 (Национальный реестр правовых актов Республики Беларусь, 2011 г., № 88, 5/34243) &lt;C21101030&gt;;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12 августа 2011 г. № 1097 (Национальный реестр правовых актов Республики Беларусь, 2011 г., № 94, 5/34313) &lt;C21101097&gt;;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22 августа 2011 г. № 1122 (Национальный реестр правовых актов Республики Беларусь, 2011 г., № 96, 5/34338) &lt;C21101122&gt;;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13 февраля 2012 г. № 144 (Национальный реестр правовых актов Республики Беларусь, 2012 г., № 21, 5/35268) &lt;C21200144&gt;;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25 июня 2012 г. № 589 (Национальный реестр правовых актов Республики Беларусь, 2012 г., № 72, 5/35894) &lt;C21200589&gt;;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9 июля 2012 г. № 628 (Национальный правовой Интернет-портал Республики Беларусь, 13.07.2012, 5/35946) &lt;C21200628&gt;;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11 августа 2012 г. № 746 (Национальный правовой Интернет-портал Республики Беларусь, 16.08.2012, 5/36107) &lt;C21200746&gt;;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18 октября 2012 г. № 944 (Национальный правовой Интернет-портал Республики Беларусь, 23.10.2012, 5/36369) &lt;C21200944&gt;;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18 декабря 2012 г. № 1163 (Национальный правовой Интернет-портал Республики Беларусь, 22.12.2012, 5/36654) &lt;C21201163&gt;;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22 декабря 2012 г. № 1193 (Национальный правовой Интернет-портал Республики Беларусь, 05.01.2013, 5/36695) &lt;C21201193&gt;;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декабря 2012 г. № 1257 (Национальный правовой Интернет-портал Республики Беларусь, 09.01.2013, 5/36739) &lt;C21201257&gt;;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29 января 2013 г. № 66 (Национальный правовой Интернет-портал Республики Беларусь, 06.02.2013, 5/36850) &lt;C21300066&gt;;</w:t>
      </w:r>
    </w:p>
    <w:p w:rsidR="005239CB" w:rsidRDefault="005239CB">
      <w:pPr>
        <w:pStyle w:val="changeadd"/>
      </w:pPr>
      <w:r>
        <w:lastRenderedPageBreak/>
        <w:t>Постановление Совета Министров Республики Беларусь от 7 марта 2013 г. № 160 (Национальный правовой Интернет-портал Республики Беларусь, 14.03.2013, 5/36976) &lt;C21300160&gt;;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15 августа 2013 г. № 718 (Национальный правовой Интернет-портал Республики Беларусь, 20.08.2013, 5/37685) &lt;C21300718&gt; </w:t>
      </w:r>
      <w:r>
        <w:rPr>
          <w:b/>
          <w:bCs/>
        </w:rPr>
        <w:t>- вступает в силу 19 октября 2013 г.</w:t>
      </w:r>
      <w:r>
        <w:t>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26 сентября 2013 г. № 846 (Национальный правовой Интернет-портал Республики Беларусь, 03.10.2013, 5/37848) &lt;C21300846&gt; </w:t>
      </w:r>
      <w:r>
        <w:rPr>
          <w:b/>
          <w:bCs/>
        </w:rPr>
        <w:t>- вступает в силу 30 декабря 2013 г.</w:t>
      </w:r>
      <w:r>
        <w:t>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сентября 2013 г. № 864 (Национальный правовой Интернет-портал Республики Беларусь, 04.10.2013, 5/37860) &lt;C21300864&gt;;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июня 2014 г. № 630 (Национальный правовой Интернет-портал Республики Беларусь, 12.07.2014, 5/39088) &lt;C21400630&gt;;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4 ноября 2014 г. № 1040 (Национальный правовой Интернет-портал Республики Беларусь, 11.11.2014, 5/39664) &lt;C21401040&gt;;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5 декабря 2014 г. № 1144 (Национальный правовой Интернет-портал Республики Беларусь, 10.12.2014, 5/39799) &lt;C21401144&gt;;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19 июня 2015 г. № 517 (Национальный правовой Интернет-портал Республики Беларусь, 25.06.2015, 5/40697) &lt;C21500517&gt; </w:t>
      </w:r>
      <w:r>
        <w:rPr>
          <w:b/>
          <w:bCs/>
        </w:rPr>
        <w:t>- вступает в силу 26 сентября 2015 г.</w:t>
      </w:r>
      <w:r>
        <w:t>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июня 2015 г. № 537 (Национальный правовой Интернет-портал Республики Беларусь, 02.07.2015, 5/40722) &lt;C21500537&gt;;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12 апреля 2016 г. № 301 (Национальный правовой Интернет-портал Республики Беларусь, 15.04.2016, 5/41951) &lt;C21600301&gt;;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января 2017 г. № 82 (Национальный правовой Интернет-портал Республики Беларусь, 01.02.2017, 5/43298) &lt;C21700082&gt; - внесены изменения и дополнения, вступившие в силу 1 февраля 2017 г., за исключением изменений и дополнений, которые вступят в силу 2 февраля 2017 г. и 28 февраля 2017 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января 2017 г. № 82 (Национальный правовой Интернет-портал Республики Беларусь, 01.02.2017, 5/43298) &lt;C21700082&gt; - внесены изменения и дополнения, вступившие в силу 1 февраля 2017 г. и 2 февраля 2017 г., за исключением изменений и дополнений, которые вступят в силу 28 февраля 2017 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30 января 2017 г. № 82 (Национальный правовой Интернет-портал Республики Беларусь, 01.02.2017, 5/43298) &lt;C21700082&gt; - внесены изменения и дополнения, вступившие в силу 1 февраля 2017 г., 2 февраля 2017 г. и 28 февраля 2017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14 июля 2017 г. № 523 (Национальный правовой Интернет-портал Республики Беларусь, 18.07.2017, 5/43951) &lt;C21700523&gt;;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15 ноября 2017 г. № 850 (Национальный правовой Интернет-портал Республики Беларусь, 18.11.2017, 5/44415) &lt;C21700850&gt;;</w:t>
      </w:r>
    </w:p>
    <w:p w:rsidR="005239CB" w:rsidRDefault="005239CB">
      <w:pPr>
        <w:pStyle w:val="changeadd"/>
      </w:pPr>
      <w:r>
        <w:t xml:space="preserve">Постановление Совета Министров Республики Беларусь от 13 апреля 2018 г. № 287 (Национальный правовой Интернет-портал Республики Беларусь, </w:t>
      </w:r>
      <w:r>
        <w:lastRenderedPageBreak/>
        <w:t>19.04.2018, 5/45049) &lt;C21800287&gt; - внесены изменения и дополнения, вступившие в силу 20 апреля 2018 г., за исключением изменений и дополнений, которые вступят в силу 7 июля 2018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13 апреля 2018 г. № 287 (Национальный правовой Интернет-портал Республики Беларусь, 19.04.2018, 5/45049) &lt;C21800287&gt; - внесены изменения и дополнения, вступившие в силу 20 апреля 2018 г. и 7 июля 2018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25 мая 2018 г. № 398 (Национальный правовой Интернет-портал Республики Беларусь, 30.05.2018, 5/45200) &lt;C21800398&gt;;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5 ноября 2018 г. № 790 (Национальный правовой Интернет-портал Республики Беларусь, 07.11.2018, 5/45771) &lt;C21800790&gt;;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24 июня 2020 г. № 361 (Национальный правовой Интернет-портал Республики Беларусь, 25.06.2020, 5/48151) &lt;C22000361&gt; - внесены изменения и дополнения, вступившие в силу 26 июня 2020 г., за исключением изменений и дополнений, которые вступят в силу 1 июля 2020 г. и 20 ноября 2020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24 июня 2020 г. № 361 (Национальный правовой Интернет-портал Республики Беларусь, 25.06.2020, 5/48151) &lt;C22000361&gt; - внесены изменения и дополнения, вступившие в силу 26 июня 2020 г. и 1 июля 2020 г., за исключением изменений и дополнений, которые вступят в силу 20 ноября 2020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24 июня 2020 г. № 361 (Национальный правовой Интернет-портал Республики Беларусь, 25.06.2020, 5/48151) &lt;C22000361&gt; - внесены изменения и дополнения, вступившие в силу 26 июня 2020 г., 1 июля 2020 г. и 20 ноября 2020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25 января 2021 г. № 36 (Национальный правовой Интернет-портал Республики Беларусь, 28.01.2021, 5/48723) &lt;C22100036&gt;;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 апреля 2021 г. № 189 (Национальный правовой Интернет-портал Республики Беларусь, 06.04.2021, 5/48936) &lt;C22100189&gt; - внесены изменения и дополнения, вступившие в силу 7 апреля 2021 г., за исключением изменений и дополнений, которые вступят в силу 1 июля 2021 г. и 8 июля 2021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 апреля 2021 г. № 189 (Национальный правовой Интернет-портал Республики Беларусь, 06.04.2021, 5/48936) &lt;C22100189&gt; - внесены изменения и дополнения, вступившие в силу 7 апреля 2021 г. и 1 июля 2021 г., за исключением изменений и дополнений, которые вступят в силу 8 июля 2021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 апреля 2021 г. № 189 (Национальный правовой Интернет-портал Республики Беларусь, 06.04.2021, 5/48936) &lt;C22100189&gt; - внесены изменения и дополнения, вступившие в силу 7 апреля 2021 г., 1 июля 2021 г. и 8 июля 2021 г.;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20 января 2022 г. № 32 (Национальный правовой Интернет-портал Республики Беларусь, 21.01.2022, 5/49874) &lt;C22200032&gt;;</w:t>
      </w:r>
    </w:p>
    <w:p w:rsidR="005239CB" w:rsidRDefault="005239CB">
      <w:pPr>
        <w:pStyle w:val="changeadd"/>
      </w:pPr>
      <w:r>
        <w:lastRenderedPageBreak/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27 февраля 2023 г. № 157 (Национальный правовой Интернет-портал Республики Беларусь, 02.03.2023, 5/51435) &lt;C22300157&gt;;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10 мая 2023 г. № 301 (Национальный правовой Интернет-портал Республики Беларусь, 14.05.2023, 5/51653) &lt;C22300301&gt;;</w:t>
      </w:r>
    </w:p>
    <w:p w:rsidR="005239CB" w:rsidRDefault="005239CB">
      <w:pPr>
        <w:pStyle w:val="changeadd"/>
      </w:pPr>
      <w:r>
        <w:t>Постановление Совета Министров Республики Беларусь от 3 июня 2023 г. № 364 (Национальный правовой Интернет-портал Республики Беларусь, 07.06.2023, 5/51764) &lt;C22300364&gt;</w:t>
      </w:r>
    </w:p>
    <w:p w:rsidR="005239CB" w:rsidRDefault="005239CB">
      <w:pPr>
        <w:pStyle w:val="newncpi"/>
      </w:pPr>
      <w:r>
        <w:t> </w:t>
      </w:r>
    </w:p>
    <w:p w:rsidR="005239CB" w:rsidRDefault="005239CB">
      <w:pPr>
        <w:pStyle w:val="newncpi"/>
      </w:pPr>
      <w:r>
        <w:t>На основании подпункта 1.6 пункта 1 Указа Президента Республики Беларусь от 5 мая 2006 г. № 289 «О структуре Правительства Республики Беларусь», абзацев третьего и четвертого статьи 25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5239CB" w:rsidRDefault="005239CB">
      <w:pPr>
        <w:pStyle w:val="point"/>
      </w:pPr>
      <w:r>
        <w:t>1. Утвердить Положение о Министерстве по налогам и сборам Республики Беларусь (прилагается).</w:t>
      </w:r>
    </w:p>
    <w:p w:rsidR="005239CB" w:rsidRDefault="005239CB">
      <w:pPr>
        <w:pStyle w:val="point"/>
      </w:pPr>
      <w:r>
        <w:t>2. Считать необходимым иметь в Министерстве по налогам и сборам коллегию в количестве 11 человек.</w:t>
      </w:r>
    </w:p>
    <w:p w:rsidR="005239CB" w:rsidRDefault="005239CB">
      <w:pPr>
        <w:pStyle w:val="point"/>
      </w:pPr>
      <w:r>
        <w:t>3. Признать утратившими силу постановления Совета Министров Республики Беларусь согласно прилагаемому перечню.</w:t>
      </w:r>
    </w:p>
    <w:p w:rsidR="005239CB" w:rsidRDefault="00523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239C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newncpi0"/>
              <w:jc w:val="right"/>
            </w:pPr>
            <w:r>
              <w:rPr>
                <w:rStyle w:val="pers"/>
              </w:rPr>
              <w:t>Г.Новицкий</w:t>
            </w:r>
          </w:p>
        </w:tc>
      </w:tr>
    </w:tbl>
    <w:p w:rsidR="005239CB" w:rsidRDefault="00523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2876"/>
      </w:tblGrid>
      <w:tr w:rsidR="005239CB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cap1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capu1"/>
            </w:pPr>
            <w:r>
              <w:t>УТВЕРЖДЕНО</w:t>
            </w:r>
          </w:p>
          <w:p w:rsidR="005239CB" w:rsidRDefault="005239CB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239CB" w:rsidRDefault="005239CB">
            <w:pPr>
              <w:pStyle w:val="cap1"/>
            </w:pPr>
            <w:r>
              <w:t>31.10.2001 № 1592</w:t>
            </w:r>
          </w:p>
          <w:p w:rsidR="005239CB" w:rsidRDefault="005239CB">
            <w:pPr>
              <w:pStyle w:val="cap1"/>
            </w:pP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239CB" w:rsidRDefault="005239CB">
            <w:pPr>
              <w:pStyle w:val="cap1"/>
            </w:pPr>
            <w:r>
              <w:t>18.03.2010 № 384)</w:t>
            </w:r>
          </w:p>
        </w:tc>
      </w:tr>
    </w:tbl>
    <w:p w:rsidR="005239CB" w:rsidRDefault="005239CB">
      <w:pPr>
        <w:pStyle w:val="titleu"/>
      </w:pPr>
      <w:r>
        <w:t>ПОЛОЖЕНИЕ</w:t>
      </w:r>
      <w:r>
        <w:br/>
        <w:t>о Министерстве по налогам и сборам Республики Беларусь</w:t>
      </w:r>
    </w:p>
    <w:p w:rsidR="005239CB" w:rsidRDefault="005239CB">
      <w:pPr>
        <w:pStyle w:val="point"/>
      </w:pPr>
      <w:r>
        <w:t>1. Министерство по налогам и сборам Республики Беларусь (далее – МНС) является республиканским органом государственного управления:</w:t>
      </w:r>
    </w:p>
    <w:p w:rsidR="005239CB" w:rsidRDefault="005239CB">
      <w:pPr>
        <w:pStyle w:val="newncpi"/>
      </w:pPr>
      <w:r>
        <w:t>обеспечивающим в пределах своей компетенции экономическую безопасность Республики Беларусь посредством проведения государственной политики и осуществления регулирования и управления в сфере налогообложения;</w:t>
      </w:r>
    </w:p>
    <w:p w:rsidR="005239CB" w:rsidRDefault="005239CB">
      <w:pPr>
        <w:pStyle w:val="newncpi"/>
      </w:pPr>
      <w:r>
        <w:t>осуществляющим в пределах компетенции государственное регулирование в рамках обеспечения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5239CB" w:rsidRDefault="005239CB">
      <w:pPr>
        <w:pStyle w:val="newncpi"/>
      </w:pPr>
      <w:r>
        <w:t>реализующим государственную политику в сфере игорного бизнеса, в том числе осуществляющим лицензирование деятельности в данной сфере, а также координирующим деятельность республиканских органов государственного управления, местных исполнительных и распорядительных органов в сфере игорного бизнеса.</w:t>
      </w:r>
    </w:p>
    <w:p w:rsidR="005239CB" w:rsidRDefault="005239CB">
      <w:pPr>
        <w:pStyle w:val="point"/>
      </w:pPr>
      <w:r>
        <w:lastRenderedPageBreak/>
        <w:t>2. МНС в своей деятельности руководствуется Конституцией Республики Беларусь, иными актами законодательства, а также настоящим Положением.</w:t>
      </w:r>
    </w:p>
    <w:p w:rsidR="005239CB" w:rsidRDefault="005239CB">
      <w:pPr>
        <w:pStyle w:val="newncpi"/>
      </w:pPr>
      <w:r>
        <w:t>МНС осуществляет свою деятельность во взаимодействии с республиканскими органами государственного управления и иными организациями, подчиненными Правительству Республики Беларусь, местными Советами депутатов, местными исполнительными и распорядительными органами посредством реализации прав и исполнения обязанностей, установленных законодательством.</w:t>
      </w:r>
    </w:p>
    <w:p w:rsidR="005239CB" w:rsidRDefault="005239CB">
      <w:pPr>
        <w:pStyle w:val="point"/>
      </w:pPr>
      <w:r>
        <w:t>3. В структуру МНС входят главные управления, управления, отделы.</w:t>
      </w:r>
    </w:p>
    <w:p w:rsidR="005239CB" w:rsidRDefault="005239CB">
      <w:pPr>
        <w:pStyle w:val="newncpi"/>
      </w:pPr>
      <w:r>
        <w:t>В целях реализации полномочий МНС создаются инспекции Министерства по налогам и сборам по областям и г. Минску, районам, городам, районам в городах (далее – инспекции МНС), являющиеся территориальными органами МНС, согласно приложению 1. МНС осуществляет руководство деятельностью всех инспекций МНС, а инспекции МНС по областям и г. Минску – деятельностью инспекций МНС, находящихся на территории соответствующей области (г. Минска).</w:t>
      </w:r>
    </w:p>
    <w:p w:rsidR="005239CB" w:rsidRDefault="005239CB">
      <w:pPr>
        <w:pStyle w:val="newncpi"/>
      </w:pPr>
      <w:r>
        <w:t>В систему МНС входят инспекции МНС, а также организации, подчиненные МНС, согласно приложению 1</w:t>
      </w:r>
      <w:r>
        <w:rPr>
          <w:vertAlign w:val="superscript"/>
        </w:rPr>
        <w:t>1</w:t>
      </w:r>
      <w:r>
        <w:t>.</w:t>
      </w:r>
    </w:p>
    <w:p w:rsidR="005239CB" w:rsidRDefault="005239CB">
      <w:pPr>
        <w:pStyle w:val="newncpi"/>
      </w:pPr>
      <w:r>
        <w:t>МНС является вышестоящим органом по отношению к инспекциям МНС, а также организациям, подчиненным МНС, а инспекции МНС по областям и г. Минску – вышестоящим органом по отношению к инспекциям МНС, находящимся на территории соответствующей области (г. Минска).</w:t>
      </w:r>
    </w:p>
    <w:p w:rsidR="005239CB" w:rsidRDefault="005239CB">
      <w:pPr>
        <w:pStyle w:val="point"/>
      </w:pPr>
      <w:r>
        <w:t>4. Основными задачами МНС являются:</w:t>
      </w:r>
    </w:p>
    <w:p w:rsidR="005239CB" w:rsidRDefault="005239CB">
      <w:pPr>
        <w:pStyle w:val="underpoint"/>
      </w:pPr>
      <w:r>
        <w:t>4.1. 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 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 – иные обязательные платежи в бюджет),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имущества;</w:t>
      </w:r>
    </w:p>
    <w:p w:rsidR="005239CB" w:rsidRDefault="005239CB">
      <w:pPr>
        <w:pStyle w:val="underpoint"/>
      </w:pPr>
      <w:r>
        <w:t>4.2. 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5239CB" w:rsidRDefault="005239CB">
      <w:pPr>
        <w:pStyle w:val="underpoint"/>
      </w:pPr>
      <w:r>
        <w:t>4.2</w:t>
      </w:r>
      <w:r>
        <w:rPr>
          <w:vertAlign w:val="superscript"/>
        </w:rPr>
        <w:t>1</w:t>
      </w:r>
      <w:r>
        <w:t>. 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:rsidR="005239CB" w:rsidRDefault="005239CB">
      <w:pPr>
        <w:pStyle w:val="underpoint"/>
      </w:pPr>
      <w:r>
        <w:t>4.3. учет причитающихся к уплате и фактически уплаченных сумм налогов, иных обязательных платежей в бюджет;</w:t>
      </w:r>
    </w:p>
    <w:p w:rsidR="005239CB" w:rsidRDefault="005239CB">
      <w:pPr>
        <w:pStyle w:val="underpoint"/>
      </w:pPr>
      <w:r>
        <w:t>4.4. разработка предложений по вопросам регулирования и управления в сфере налогообложения;</w:t>
      </w:r>
    </w:p>
    <w:p w:rsidR="005239CB" w:rsidRDefault="005239CB">
      <w:pPr>
        <w:pStyle w:val="underpoint"/>
      </w:pPr>
      <w:r>
        <w:t>4.5. исключен;</w:t>
      </w:r>
    </w:p>
    <w:p w:rsidR="005239CB" w:rsidRDefault="005239CB">
      <w:pPr>
        <w:pStyle w:val="underpoint"/>
      </w:pPr>
      <w:r>
        <w:t>4.6. предупреждение, выявление и пресечение нарушений законодательства в пределах своей компетенции;</w:t>
      </w:r>
    </w:p>
    <w:p w:rsidR="005239CB" w:rsidRDefault="005239CB">
      <w:pPr>
        <w:pStyle w:val="underpoint"/>
      </w:pPr>
      <w:r>
        <w:t>4.7. разработка (участие в разработке) международных договоров Республики Беларусь по вопросам налогообложения и иным вопросам, входящим в его компетенцию.</w:t>
      </w:r>
    </w:p>
    <w:p w:rsidR="005239CB" w:rsidRDefault="005239CB">
      <w:pPr>
        <w:pStyle w:val="point"/>
      </w:pPr>
      <w:r>
        <w:t>5. МНС в соответствии с возложенными на него задачами выполняет следующие функции:</w:t>
      </w:r>
    </w:p>
    <w:p w:rsidR="005239CB" w:rsidRDefault="005239CB">
      <w:pPr>
        <w:pStyle w:val="underpoint"/>
      </w:pPr>
      <w:r>
        <w:t>5.1. осуществляет в соответствии с законодательством контроль за:</w:t>
      </w:r>
    </w:p>
    <w:p w:rsidR="005239CB" w:rsidRDefault="005239CB">
      <w:pPr>
        <w:pStyle w:val="underpoint"/>
      </w:pPr>
      <w:r>
        <w:t>5.1.1. соблюдением налогового законодательства,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:rsidR="005239CB" w:rsidRDefault="005239CB">
      <w:pPr>
        <w:pStyle w:val="underpoint"/>
      </w:pPr>
      <w:r>
        <w:lastRenderedPageBreak/>
        <w:t>5.1.2. 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Беларусь;</w:t>
      </w:r>
    </w:p>
    <w:p w:rsidR="005239CB" w:rsidRDefault="005239CB">
      <w:pPr>
        <w:pStyle w:val="underpoint"/>
      </w:pPr>
      <w:r>
        <w:t>5.1.3. исключен;</w:t>
      </w:r>
    </w:p>
    <w:p w:rsidR="005239CB" w:rsidRDefault="005239CB">
      <w:pPr>
        <w:pStyle w:val="underpoint"/>
      </w:pPr>
      <w:r>
        <w:t>5.1.4. деятельностью в сфере игорного бизнеса и соблюдением законодательства при осуществлении деятельности в этой сфере;</w:t>
      </w:r>
    </w:p>
    <w:p w:rsidR="005239CB" w:rsidRDefault="005239CB">
      <w:pPr>
        <w:pStyle w:val="underpoint"/>
      </w:pPr>
      <w:r>
        <w:t>5.1.4</w:t>
      </w:r>
      <w:r>
        <w:rPr>
          <w:vertAlign w:val="superscript"/>
        </w:rPr>
        <w:t>1</w:t>
      </w:r>
      <w:r>
        <w:t>. деятельностью организаторов азартных игр, налоговых консультантов в части соблюдения ими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5239CB" w:rsidRDefault="005239CB">
      <w:pPr>
        <w:pStyle w:val="underpoint"/>
      </w:pPr>
      <w:r>
        <w:t>5.1.5. исключен;</w:t>
      </w:r>
    </w:p>
    <w:p w:rsidR="005239CB" w:rsidRDefault="005239CB">
      <w:pPr>
        <w:pStyle w:val="underpoint"/>
      </w:pPr>
      <w:r>
        <w:t>5.1.6. исключен;</w:t>
      </w:r>
    </w:p>
    <w:p w:rsidR="005239CB" w:rsidRDefault="005239CB">
      <w:pPr>
        <w:pStyle w:val="underpoint"/>
      </w:pPr>
      <w:r>
        <w:t>5.1.7. 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</w:t>
      </w:r>
    </w:p>
    <w:p w:rsidR="005239CB" w:rsidRDefault="005239CB">
      <w:pPr>
        <w:pStyle w:val="underpoint"/>
      </w:pPr>
      <w:r>
        <w:t>5.1.8. 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:rsidR="005239CB" w:rsidRDefault="005239CB">
      <w:pPr>
        <w:pStyle w:val="underpoint"/>
      </w:pPr>
      <w:r>
        <w:t>5.1.8</w:t>
      </w:r>
      <w:r>
        <w:rPr>
          <w:vertAlign w:val="superscript"/>
        </w:rPr>
        <w:t>1</w:t>
      </w:r>
      <w:r>
        <w:t>. 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5239CB" w:rsidRDefault="005239CB">
      <w:pPr>
        <w:pStyle w:val="underpoint"/>
      </w:pPr>
      <w:r>
        <w:t>5.1.9. соблюдением законодательства:</w:t>
      </w:r>
    </w:p>
    <w:p w:rsidR="005239CB" w:rsidRDefault="005239CB">
      <w:pPr>
        <w:pStyle w:val="newncpi"/>
      </w:pPr>
      <w: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5239CB" w:rsidRDefault="005239CB">
      <w:pPr>
        <w:pStyle w:val="newncpi"/>
      </w:pPr>
      <w: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:rsidR="005239CB" w:rsidRDefault="005239CB">
      <w:pPr>
        <w:pStyle w:val="newncpi"/>
      </w:pPr>
      <w:r>
        <w:t>о маркировке товаров унифицированными контрольными знаками или средствами идентификации;</w:t>
      </w:r>
    </w:p>
    <w:p w:rsidR="005239CB" w:rsidRDefault="005239CB">
      <w:pPr>
        <w:pStyle w:val="underpoint"/>
      </w:pPr>
      <w:r>
        <w:t>5.2. осуществляет контроль за функционированием государственной информационной системы маркировки товаров унифицированными контрольными знаками или средствами идентификации и координирует деятельность других государственных органов по вопросам маркировки товаров унифицированными контрольными знаками или средствами идентификации;</w:t>
      </w:r>
    </w:p>
    <w:p w:rsidR="005239CB" w:rsidRDefault="005239CB">
      <w:pPr>
        <w:pStyle w:val="underpoint"/>
      </w:pPr>
      <w:r>
        <w:t>5.3. организует деятельность инспекций МНС по вопросам осуществления контроля в сферах, указанных в подпункте 5.1 настоящего пункта, а также по:</w:t>
      </w:r>
    </w:p>
    <w:p w:rsidR="005239CB" w:rsidRDefault="005239CB">
      <w:pPr>
        <w:pStyle w:val="underpoint"/>
      </w:pPr>
      <w:r>
        <w:t>5.3.1. обеспечению взыскания неуплаченных (не полностью уплаченных) налогов, иных обязательных платежей в бюджет;</w:t>
      </w:r>
    </w:p>
    <w:p w:rsidR="005239CB" w:rsidRDefault="005239CB">
      <w:pPr>
        <w:pStyle w:val="underpoint"/>
      </w:pPr>
      <w:r>
        <w:t>5.3.2. ведению Государственного реестра плательщиков (иных обязанных лиц);</w:t>
      </w:r>
    </w:p>
    <w:p w:rsidR="005239CB" w:rsidRDefault="005239CB">
      <w:pPr>
        <w:pStyle w:val="underpoint"/>
      </w:pPr>
      <w:r>
        <w:t>5.3.3. исключен;</w:t>
      </w:r>
    </w:p>
    <w:p w:rsidR="005239CB" w:rsidRDefault="005239CB">
      <w:pPr>
        <w:pStyle w:val="underpoint"/>
      </w:pPr>
      <w:r>
        <w:t>5.3.4. обеспечению учета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5239CB" w:rsidRDefault="005239CB">
      <w:pPr>
        <w:pStyle w:val="underpoint"/>
      </w:pPr>
      <w:r>
        <w:t>5.3.5. обеспечению возмещения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</w:p>
    <w:p w:rsidR="005239CB" w:rsidRDefault="005239CB">
      <w:pPr>
        <w:pStyle w:val="underpoint"/>
      </w:pPr>
      <w:r>
        <w:t>5.3.6. обеспечению взыскания:</w:t>
      </w:r>
    </w:p>
    <w:p w:rsidR="005239CB" w:rsidRDefault="005239CB">
      <w:pPr>
        <w:pStyle w:val="newncpi"/>
      </w:pPr>
      <w:r>
        <w:lastRenderedPageBreak/>
        <w:t>денежных средств, полученных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</w:p>
    <w:p w:rsidR="005239CB" w:rsidRDefault="005239CB">
      <w:pPr>
        <w:pStyle w:val="newncpi"/>
      </w:pPr>
      <w:r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</w:t>
      </w:r>
    </w:p>
    <w:p w:rsidR="005239CB" w:rsidRDefault="005239CB">
      <w:pPr>
        <w:pStyle w:val="underpoint"/>
      </w:pPr>
      <w:r>
        <w:t>5.3.7. списанию задолженности, признанной безнадежным долгом;</w:t>
      </w:r>
    </w:p>
    <w:p w:rsidR="005239CB" w:rsidRDefault="005239CB">
      <w:pPr>
        <w:pStyle w:val="underpoint"/>
      </w:pPr>
      <w:r>
        <w:t>5.3.8. обеспечению электронного взаимодействия с плательщиками, в том числе с использованием системы электронного декларирования;</w:t>
      </w:r>
    </w:p>
    <w:p w:rsidR="005239CB" w:rsidRDefault="005239CB">
      <w:pPr>
        <w:pStyle w:val="underpoint"/>
      </w:pPr>
      <w:r>
        <w:t>5.4. 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сырья, вырабатывает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сырья, координирует деятельность других республиканских органов государственного управления, иных организаций, подчиненных Правительству Республики Беларусь, местных исполнительных и распорядительных органов по этим вопросам;</w:t>
      </w:r>
    </w:p>
    <w:p w:rsidR="005239CB" w:rsidRDefault="005239CB">
      <w:pPr>
        <w:pStyle w:val="underpoint"/>
      </w:pPr>
      <w:r>
        <w:t>5.5. осуществляет в пределах компетенции административные процедуры;</w:t>
      </w:r>
    </w:p>
    <w:p w:rsidR="005239CB" w:rsidRDefault="005239CB">
      <w:pPr>
        <w:pStyle w:val="underpoint"/>
      </w:pPr>
      <w:r>
        <w:t>5.5</w:t>
      </w:r>
      <w:r>
        <w:rPr>
          <w:vertAlign w:val="superscript"/>
        </w:rPr>
        <w:t>1</w:t>
      </w:r>
      <w:r>
        <w:t>. 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предложения о совершенствовании государственного регулирования и контроля в сфере игорного бизнеса, координирует деятельность других республиканских органов государственного управления, местных исполнительных и распорядительных органов по этим вопросам;</w:t>
      </w:r>
    </w:p>
    <w:p w:rsidR="005239CB" w:rsidRDefault="005239CB">
      <w:pPr>
        <w:pStyle w:val="underpoint"/>
      </w:pPr>
      <w:r>
        <w:t>5.5</w:t>
      </w:r>
      <w:r>
        <w:rPr>
          <w:vertAlign w:val="superscript"/>
        </w:rPr>
        <w:t>2</w:t>
      </w:r>
      <w:r>
        <w:t>. осуществляет лицензирование деятельности в сфере игорного бизнеса;</w:t>
      </w:r>
    </w:p>
    <w:p w:rsidR="005239CB" w:rsidRDefault="005239CB">
      <w:pPr>
        <w:pStyle w:val="underpoint"/>
      </w:pPr>
      <w:r>
        <w:t>5.5</w:t>
      </w:r>
      <w:r>
        <w:rPr>
          <w:vertAlign w:val="superscript"/>
        </w:rPr>
        <w:t>3</w:t>
      </w:r>
      <w:r>
        <w:t>. согласовывает правила организации и (или) проведения азартных игр (за исключением азартных игр, правила организации и (или) проведения которых определяются их программным обеспечением и (или) технической документацией), утверждаемые организаторами азартных игр;</w:t>
      </w:r>
    </w:p>
    <w:p w:rsidR="005239CB" w:rsidRDefault="005239CB">
      <w:pPr>
        <w:pStyle w:val="underpoint"/>
      </w:pPr>
      <w:r>
        <w:t>5.5</w:t>
      </w:r>
      <w:r>
        <w:rPr>
          <w:vertAlign w:val="superscript"/>
        </w:rPr>
        <w:t>4</w:t>
      </w:r>
      <w:r>
        <w:t>. исключен;</w:t>
      </w:r>
    </w:p>
    <w:p w:rsidR="005239CB" w:rsidRDefault="005239CB">
      <w:pPr>
        <w:pStyle w:val="underpoint"/>
      </w:pPr>
      <w:r>
        <w:t>5.5</w:t>
      </w:r>
      <w:r>
        <w:rPr>
          <w:vertAlign w:val="superscript"/>
        </w:rPr>
        <w:t>5</w:t>
      </w:r>
      <w:r>
        <w:t>. обеспечивает функционирование программного комплекса «Система прослеживаемости товаров» государственной информационной системы «Программно-технический комплекс по автоматизации процесса расчета подлежащих уплате в бюджет налогов, сборов (пошлин) и представлению в налоговые органы налоговых деклараций (расчетов) в электронном виде»;</w:t>
      </w:r>
    </w:p>
    <w:p w:rsidR="005239CB" w:rsidRDefault="005239CB">
      <w:pPr>
        <w:pStyle w:val="underpoint"/>
      </w:pPr>
      <w:r>
        <w:t>5.6. проводит разъяснительную работу по вопросам применения налогового законодательства, законодательства о предпринимательстве, декларировании физическими лицами доходов и имущества, издает нормативные правовые акты по вопросам, отнесенным к его компетенции, разрабатывает и утверждает формы налоговых деклараций (расчетов), отчетов и других документов, связанных с исчислением и уплатой налогов, иных обязательных платежей в бюджет и иными вопросами, входящими в его компетенцию, а также отчетов инспекций МНС;</w:t>
      </w:r>
    </w:p>
    <w:p w:rsidR="005239CB" w:rsidRDefault="005239CB">
      <w:pPr>
        <w:pStyle w:val="underpoint"/>
      </w:pPr>
      <w:r>
        <w:t>5.7. рассматривает в пределах своей компетенции обращения (предложения, заявления, жалобы) граждан, в том числе индивидуальных предпринимателей, и юридических лиц (далее – обращения);</w:t>
      </w:r>
    </w:p>
    <w:p w:rsidR="005239CB" w:rsidRDefault="005239CB">
      <w:pPr>
        <w:pStyle w:val="underpoint"/>
      </w:pPr>
      <w:r>
        <w:t xml:space="preserve">5.8. по результатам рассмотрения обращений, авторы которых не удовлетворены результатами их рассмотрения инспекциями МНС и организациями, подчиненными МНС, при наличии оснований для положительного решения изложенных в обращениях вопросов </w:t>
      </w:r>
      <w:r>
        <w:lastRenderedPageBreak/>
        <w:t>выдает указанным инспекциям МНС и организациям обязательные для исполнения предписания о надлежащем решении этих вопросов;</w:t>
      </w:r>
    </w:p>
    <w:p w:rsidR="005239CB" w:rsidRDefault="005239CB">
      <w:pPr>
        <w:pStyle w:val="underpoint"/>
      </w:pPr>
      <w:r>
        <w:t>5.9. исключен;</w:t>
      </w:r>
    </w:p>
    <w:p w:rsidR="005239CB" w:rsidRDefault="005239CB">
      <w:pPr>
        <w:pStyle w:val="underpoint"/>
      </w:pPr>
      <w:r>
        <w:t>5.10. по каждому случаю ненадлежащего рассмотрения инспекциями МНС и организациями, подчиненными МНС,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</w:p>
    <w:p w:rsidR="005239CB" w:rsidRDefault="005239CB">
      <w:pPr>
        <w:pStyle w:val="underpoint"/>
      </w:pPr>
      <w:r>
        <w:t>5.11. проводит анализ отчетных данных, результатов проверок, осуществляемых налоговыми органами, на основании которого разрабатывает предложения о совершенствовании деятельности инспекций МНС;</w:t>
      </w:r>
    </w:p>
    <w:p w:rsidR="005239CB" w:rsidRDefault="005239CB">
      <w:pPr>
        <w:pStyle w:val="underpoint"/>
      </w:pPr>
      <w:r>
        <w:t>5.12. в пределах компетенции участвует в подготовке предложений о совершенствовании законодательства о предпринимательстве, а также разрабатывает предложения:</w:t>
      </w:r>
    </w:p>
    <w:p w:rsidR="005239CB" w:rsidRDefault="005239CB">
      <w:pPr>
        <w:pStyle w:val="newncpi"/>
      </w:pPr>
      <w: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:rsidR="005239CB" w:rsidRDefault="005239CB">
      <w:pPr>
        <w:pStyle w:val="newncpi"/>
      </w:pPr>
      <w:r>
        <w:t>направленные на добровольное исполнение налогового обязательства плательщиками;</w:t>
      </w:r>
    </w:p>
    <w:p w:rsidR="005239CB" w:rsidRDefault="005239CB">
      <w:pPr>
        <w:pStyle w:val="newncpi"/>
      </w:pPr>
      <w:r>
        <w:t>об упрощении порядка налогового учета и налогового контроля;</w:t>
      </w:r>
    </w:p>
    <w:p w:rsidR="005239CB" w:rsidRDefault="005239CB">
      <w:pPr>
        <w:pStyle w:val="newncpi"/>
      </w:pPr>
      <w:r>
        <w:t>о внедрении современных механизмов налогового администрирования;</w:t>
      </w:r>
    </w:p>
    <w:p w:rsidR="005239CB" w:rsidRDefault="005239CB">
      <w:pPr>
        <w:pStyle w:val="underpoint"/>
      </w:pPr>
      <w:r>
        <w:t>5.13. разрабатывает или участвует в разработке международных договоров Республики Беларусь по вопросам налогообложения и иным вопросам, входящим в его компетенцию;</w:t>
      </w:r>
    </w:p>
    <w:p w:rsidR="005239CB" w:rsidRDefault="005239CB">
      <w:pPr>
        <w:pStyle w:val="underpoint"/>
      </w:pPr>
      <w:r>
        <w:t>5.14. по вопросам, отнесенным к его компетенции:</w:t>
      </w:r>
    </w:p>
    <w:p w:rsidR="005239CB" w:rsidRDefault="005239CB">
      <w:pPr>
        <w:pStyle w:val="newncpi"/>
      </w:pPr>
      <w:r>
        <w:t>заключает международные договоры межведомственного характера;</w:t>
      </w:r>
    </w:p>
    <w:p w:rsidR="005239CB" w:rsidRDefault="005239CB">
      <w:pPr>
        <w:pStyle w:val="newncpi"/>
      </w:pPr>
      <w:r>
        <w:t>осуществляет функции по реализации международных договоров Республики Беларусь;</w:t>
      </w:r>
    </w:p>
    <w:p w:rsidR="005239CB" w:rsidRDefault="005239CB">
      <w:pPr>
        <w:pStyle w:val="newncpi"/>
      </w:pPr>
      <w:r>
        <w:t>осуществляет подготовку предложений и реализацию планов по участию Республики Беларусь в интеграционных процессах в рамках Союзного государства, Евразийского экономического союза, Содружества Независимых Государств;</w:t>
      </w:r>
    </w:p>
    <w:p w:rsidR="005239CB" w:rsidRDefault="005239CB">
      <w:pPr>
        <w:pStyle w:val="underpoint"/>
      </w:pPr>
      <w:r>
        <w:t>5.15. взаимодействует с налоговыми органами иностранных государств, участвует в работе Внутриевропейской организации налоговых администраций, Координационного совета руководителей налоговых служб стран – участников Содружества Независимых Государств, иных международных организаций и межгосударственных образований, создаваемых в целях координации деятельности налоговых органов Республики Беларусь и иностранных государств;</w:t>
      </w:r>
    </w:p>
    <w:p w:rsidR="005239CB" w:rsidRDefault="005239CB">
      <w:pPr>
        <w:pStyle w:val="underpoint"/>
      </w:pPr>
      <w:r>
        <w:t>5.15</w:t>
      </w:r>
      <w:r>
        <w:rPr>
          <w:vertAlign w:val="superscript"/>
        </w:rPr>
        <w:t>1</w:t>
      </w:r>
      <w:r>
        <w:t>. осуществляет взаимодействие с компетентными органами Российской Федерации и Наднациональным налоговым комитетом посредством направления этим органам и комитету уведомлений (обращений) по вопросам работы Интегрированной системы администрирования косвенных налогов в рамках реализации Договора между Республикой Беларусь и Российской Федерацией об общих принципах налогообложения по косвенным налогам от 3 октября 2022 года;</w:t>
      </w:r>
    </w:p>
    <w:p w:rsidR="005239CB" w:rsidRDefault="005239CB">
      <w:pPr>
        <w:pStyle w:val="underpoint"/>
      </w:pPr>
      <w:r>
        <w:t>5.15</w:t>
      </w:r>
      <w:r>
        <w:rPr>
          <w:vertAlign w:val="superscript"/>
        </w:rPr>
        <w:t>2</w:t>
      </w:r>
      <w:r>
        <w:t>. обеспечивает в рамках реализации Договора между Республикой Беларусь и Российской Федерацией об общих принципах налогообложения по косвенным налогам от 3 октября 2022 года поступление в Интегрированную систему администрирования косвенных налогов информации, необходимой и достаточной для оперативного контроля за уплатой налога на добавленную стоимость, проводит аудит своевременности, полноты, достоверности передаваемых данных и соблюдения законодательства по защите информации;</w:t>
      </w:r>
    </w:p>
    <w:p w:rsidR="005239CB" w:rsidRDefault="005239CB">
      <w:pPr>
        <w:pStyle w:val="underpoint"/>
      </w:pPr>
      <w:r>
        <w:t>5.15</w:t>
      </w:r>
      <w:r>
        <w:rPr>
          <w:vertAlign w:val="superscript"/>
        </w:rPr>
        <w:t>3</w:t>
      </w:r>
      <w:r>
        <w:t>. приостанавливает (возобновляет) передачу информации в Интегрированную систему администрирования косвенных налогов в случаях и порядке, которые определены Договором между Республикой Беларусь и Российской Федерацией об общих принципах налогообложения по косвенным налогам от 3 октября 2022 года;</w:t>
      </w:r>
    </w:p>
    <w:p w:rsidR="005239CB" w:rsidRDefault="005239CB">
      <w:pPr>
        <w:pStyle w:val="underpoint"/>
      </w:pPr>
      <w:r>
        <w:lastRenderedPageBreak/>
        <w:t>5.16. обеспечивает подбор, расстановку, подготовку, переподготовку и повышение квалификации кадров;</w:t>
      </w:r>
    </w:p>
    <w:p w:rsidR="005239CB" w:rsidRDefault="005239CB">
      <w:pPr>
        <w:pStyle w:val="underpoint"/>
      </w:pPr>
      <w:r>
        <w:t>5.17. осуществляет организацию работ по автоматизации процессов налогового администрирования, созданию и развитию информационных систем;</w:t>
      </w:r>
    </w:p>
    <w:p w:rsidR="005239CB" w:rsidRDefault="005239CB">
      <w:pPr>
        <w:pStyle w:val="underpoint"/>
      </w:pPr>
      <w:r>
        <w:t>5.18. планирует и распределяет ассигнования на содержание инспекций МНС, контролирует их использование;</w:t>
      </w:r>
    </w:p>
    <w:p w:rsidR="005239CB" w:rsidRDefault="005239CB">
      <w:pPr>
        <w:pStyle w:val="underpoint"/>
      </w:pPr>
      <w:r>
        <w:t>5.19. осуществляет управление деятельностью организаций, входящих в систему МНС;</w:t>
      </w:r>
    </w:p>
    <w:p w:rsidR="005239CB" w:rsidRDefault="005239CB">
      <w:pPr>
        <w:pStyle w:val="underpoint"/>
      </w:pPr>
      <w:r>
        <w:t>5.19</w:t>
      </w:r>
      <w:r>
        <w:rPr>
          <w:vertAlign w:val="superscript"/>
        </w:rPr>
        <w:t>1</w:t>
      </w:r>
      <w:r>
        <w:t>. осуществляет управление принадлежащими Республике Беларусь и переданными в управление МНС акциями (долями в уставных фондах) хозяйственных обществ согласно приложению 1</w:t>
      </w:r>
      <w:r>
        <w:rPr>
          <w:vertAlign w:val="superscript"/>
        </w:rPr>
        <w:t>2</w:t>
      </w:r>
      <w:r>
        <w:t>, назначает представителей государства в органах управления этих обществ и обеспечивает контроль за их деятельностью;</w:t>
      </w:r>
    </w:p>
    <w:p w:rsidR="005239CB" w:rsidRDefault="005239CB">
      <w:pPr>
        <w:pStyle w:val="underpoint"/>
      </w:pPr>
      <w:r>
        <w:t>5.20. заключает с плательщиками, указанными в пункте 1 статьи 98 Налогового кодекса Республики Беларусь, соглашение о ценообразовании;</w:t>
      </w:r>
    </w:p>
    <w:p w:rsidR="005239CB" w:rsidRDefault="005239CB">
      <w:pPr>
        <w:pStyle w:val="underpoint"/>
      </w:pPr>
      <w:r>
        <w:t>5.20</w:t>
      </w:r>
      <w:r>
        <w:rPr>
          <w:vertAlign w:val="superscript"/>
        </w:rPr>
        <w:t>1</w:t>
      </w:r>
      <w:r>
        <w:t>. заключает с владельцами уполномоченных складов* соглашение о сотрудничестве и взаимодействии в сфере контроля за оборотом товаров, подлежащих маркировке унифицированными контрольными знаками или средствами идентификации;</w:t>
      </w:r>
    </w:p>
    <w:p w:rsidR="005239CB" w:rsidRDefault="005239CB">
      <w:pPr>
        <w:pStyle w:val="snoskiline"/>
      </w:pPr>
      <w:r>
        <w:t>______________________________</w:t>
      </w:r>
    </w:p>
    <w:p w:rsidR="005239CB" w:rsidRDefault="005239CB">
      <w:pPr>
        <w:pStyle w:val="snoski"/>
        <w:spacing w:after="240"/>
      </w:pPr>
      <w:r>
        <w:t>* Термин «уполномоченный склад» применяется в значении, определенном в пункте 18 приложения 3 к Указу Президента Республики Беларусь от 10 июня 2011 г. № 243 «О маркировке товаров».</w:t>
      </w:r>
    </w:p>
    <w:p w:rsidR="005239CB" w:rsidRDefault="005239CB">
      <w:pPr>
        <w:pStyle w:val="underpoint"/>
      </w:pPr>
      <w:r>
        <w:t>5.21. заслушивает отчеты руководителей инспекций МНС о деятельности инспекций МНС, оказывает методическую и практическую помощь в ее организации, изучает и распространяет положительный опыт работы;</w:t>
      </w:r>
    </w:p>
    <w:p w:rsidR="005239CB" w:rsidRDefault="005239CB">
      <w:pPr>
        <w:pStyle w:val="underpoint"/>
      </w:pPr>
      <w:r>
        <w:t>5.22. принимает меры по обеспечению защиты работников налоговых органов при исполнении ими служебных обязанностей;</w:t>
      </w:r>
    </w:p>
    <w:p w:rsidR="005239CB" w:rsidRDefault="005239CB">
      <w:pPr>
        <w:pStyle w:val="underpoint"/>
      </w:pPr>
      <w:r>
        <w:t>5.23. осуществляет иные функции, предусмотренные законодательством.</w:t>
      </w:r>
    </w:p>
    <w:p w:rsidR="005239CB" w:rsidRDefault="005239CB">
      <w:pPr>
        <w:pStyle w:val="point"/>
      </w:pPr>
      <w:r>
        <w:t>6. МНС имеет право:</w:t>
      </w:r>
    </w:p>
    <w:p w:rsidR="005239CB" w:rsidRDefault="005239CB">
      <w:pPr>
        <w:pStyle w:val="underpoint"/>
      </w:pPr>
      <w:r>
        <w:t>6.1. принимать решения о создании инспекций МНС в количестве в соответствии с приложением 1, а также реорганизовывать и ликвидировать их;</w:t>
      </w:r>
    </w:p>
    <w:p w:rsidR="005239CB" w:rsidRDefault="005239CB">
      <w:pPr>
        <w:pStyle w:val="underpoint"/>
      </w:pPr>
      <w:r>
        <w:t>6.2. принимать решения о создании (реорганизации, ликвидации) организаций, подчиненных МНС;</w:t>
      </w:r>
    </w:p>
    <w:p w:rsidR="005239CB" w:rsidRDefault="005239CB">
      <w:pPr>
        <w:pStyle w:val="underpoint"/>
      </w:pPr>
      <w:r>
        <w:t>6.3. осуществлять управление имуществом, переданным МНС в оперативное управление;</w:t>
      </w:r>
    </w:p>
    <w:p w:rsidR="005239CB" w:rsidRDefault="005239CB">
      <w:pPr>
        <w:pStyle w:val="underpoint"/>
      </w:pPr>
      <w:r>
        <w:t>6.4. на основании и во исполнение нормативных правовых актов большей юридической силы принимать нормативные правовые акты согласно приложению 2 и иные нормативные правовые акты;</w:t>
      </w:r>
    </w:p>
    <w:p w:rsidR="005239CB" w:rsidRDefault="005239CB">
      <w:pPr>
        <w:pStyle w:val="underpoint"/>
      </w:pPr>
      <w:r>
        <w:t>6.5. отменять не соответствующие законодательству решения инспекций МНС;</w:t>
      </w:r>
    </w:p>
    <w:p w:rsidR="005239CB" w:rsidRDefault="005239CB">
      <w:pPr>
        <w:pStyle w:val="underpoint"/>
      </w:pPr>
      <w:r>
        <w:t>6.6. осуществлять иные права, определенные статьей 107 Налогового кодекса Республики Беларусь и иными законодательными актами.</w:t>
      </w:r>
    </w:p>
    <w:p w:rsidR="005239CB" w:rsidRDefault="005239CB">
      <w:pPr>
        <w:pStyle w:val="point"/>
      </w:pPr>
      <w:r>
        <w:t>7. МНС возглавляет Министр, назначаемый на должность и освобождаемый от должности Президентом Республики Беларусь.</w:t>
      </w:r>
    </w:p>
    <w:p w:rsidR="005239CB" w:rsidRDefault="005239CB">
      <w:pPr>
        <w:pStyle w:val="newncpi"/>
      </w:pPr>
      <w:r>
        <w:t>Министр имеет заместителей, в том числе одного первого, назначаемых на должность и освобождаемых от должности в соответствии с законодательными актами.</w:t>
      </w:r>
    </w:p>
    <w:p w:rsidR="005239CB" w:rsidRDefault="005239CB">
      <w:pPr>
        <w:pStyle w:val="point"/>
      </w:pPr>
      <w:r>
        <w:t>8. Министр по налогам и сборам:</w:t>
      </w:r>
    </w:p>
    <w:p w:rsidR="005239CB" w:rsidRDefault="005239CB">
      <w:pPr>
        <w:pStyle w:val="underpoint"/>
      </w:pPr>
      <w:r>
        <w:t>8.1. руководит деятельностью МНС, несет персональную ответственность за выполнение возложенных на МНС задач и функций, состояние дел в руководимой им сфере государственного управления;</w:t>
      </w:r>
    </w:p>
    <w:p w:rsidR="005239CB" w:rsidRDefault="005239CB">
      <w:pPr>
        <w:pStyle w:val="underpoint"/>
      </w:pPr>
      <w:r>
        <w:t>8.2. информирует Совет Министров Республики Беларусь об основных направлениях деятельности налоговых органов и о всех важнейших его решениях;</w:t>
      </w:r>
    </w:p>
    <w:p w:rsidR="005239CB" w:rsidRDefault="005239CB">
      <w:pPr>
        <w:pStyle w:val="underpoint"/>
      </w:pPr>
      <w:r>
        <w:t>8.3. распределяет обязанности между первым заместителем и заместителями Министра;</w:t>
      </w:r>
    </w:p>
    <w:p w:rsidR="005239CB" w:rsidRDefault="005239CB">
      <w:pPr>
        <w:pStyle w:val="underpoint"/>
      </w:pPr>
      <w:r>
        <w:lastRenderedPageBreak/>
        <w:t>8.4. утверждает структуру и штатное расписание центрального аппарата МНС в пределах установленной численности работников и расходов на его содержание;</w:t>
      </w:r>
    </w:p>
    <w:p w:rsidR="005239CB" w:rsidRDefault="005239CB">
      <w:pPr>
        <w:pStyle w:val="underpoint"/>
      </w:pPr>
      <w:r>
        <w:t>8.5. утверждает положения о структурных подразделениях центрального аппарата МНС и инспекциях МНС, а также уставы организаций, подчиненных МНС;</w:t>
      </w:r>
    </w:p>
    <w:p w:rsidR="005239CB" w:rsidRDefault="005239CB">
      <w:pPr>
        <w:pStyle w:val="underpoint"/>
      </w:pPr>
      <w:r>
        <w:t>8.6. назначает на должность и освобождает от должности начальников инспекций МНС, работников центрального аппарата МНС, а также руководителей организаций, подчиненных МНС, и заключает с ними контракты (трудовые договоры), принимает решение о продлении (заключении нового) контракта;</w:t>
      </w:r>
    </w:p>
    <w:p w:rsidR="005239CB" w:rsidRDefault="005239CB">
      <w:pPr>
        <w:pStyle w:val="underpoint"/>
      </w:pPr>
      <w:r>
        <w:t>8.7. утверждает штатное расписание и структуру инспекций МНС, устанавливает численность работников этих инспекций в пределах установленной численности работников;</w:t>
      </w:r>
    </w:p>
    <w:p w:rsidR="005239CB" w:rsidRDefault="005239CB">
      <w:pPr>
        <w:pStyle w:val="underpoint"/>
      </w:pPr>
      <w:r>
        <w:t>8.8. относит инспекции МНС к категориям для оплаты труда работников налоговых органов, являющихся государственными гражданскими служащими, на основании критериев, установленных МНС;</w:t>
      </w:r>
    </w:p>
    <w:p w:rsidR="005239CB" w:rsidRDefault="005239CB">
      <w:pPr>
        <w:pStyle w:val="underpoint"/>
      </w:pPr>
      <w:r>
        <w:t>8.9. вносит в Совет Министров Республики Беларусь проекты нормативных правовых актов по вопросам, входящим в компетенцию МНС;</w:t>
      </w:r>
    </w:p>
    <w:p w:rsidR="005239CB" w:rsidRDefault="005239CB">
      <w:pPr>
        <w:pStyle w:val="underpoint"/>
      </w:pPr>
      <w:r>
        <w:t>8.10. подписывает постановления, издает в пределах своей компетенции приказы, обязательные для исполнения работниками центрального аппарата МНС и инспекций МНС;</w:t>
      </w:r>
    </w:p>
    <w:p w:rsidR="005239CB" w:rsidRDefault="005239CB">
      <w:pPr>
        <w:pStyle w:val="underpoint"/>
      </w:pPr>
      <w:r>
        <w:t>8.11. представляет работников центрального аппарата МНС и инспекций МНС к государственным наградам Республики Беларусь;</w:t>
      </w:r>
    </w:p>
    <w:p w:rsidR="005239CB" w:rsidRDefault="005239CB">
      <w:pPr>
        <w:pStyle w:val="underpoint"/>
      </w:pPr>
      <w:r>
        <w:t>8.12. привлекает начальников инспекций МНС, работников центрального аппарата МНС, а также руководителей организаций, подчиненных МНС, к дисциплинарной ответственности;</w:t>
      </w:r>
    </w:p>
    <w:p w:rsidR="005239CB" w:rsidRDefault="005239CB">
      <w:pPr>
        <w:pStyle w:val="underpoint"/>
      </w:pPr>
      <w:r>
        <w:t>8.13. осуществляет иные полномочия в соответствии с законодательством.</w:t>
      </w:r>
    </w:p>
    <w:p w:rsidR="005239CB" w:rsidRDefault="005239CB">
      <w:pPr>
        <w:pStyle w:val="point"/>
      </w:pPr>
      <w:r>
        <w:t>9. Для коллективного обсуждения наиболее важных вопросов, выработки решений по ним в МНС образуется коллегия в составе Министра (председатель коллегии), первого заместителя и заместителей Министра, входящих в нее по должности, а также руководителей структурных подразделений центрального аппарата МНС, представителей общественных объединений МНС и других работников налоговых органов.</w:t>
      </w:r>
    </w:p>
    <w:p w:rsidR="005239CB" w:rsidRDefault="005239CB">
      <w:pPr>
        <w:pStyle w:val="newncpi"/>
      </w:pPr>
      <w:r>
        <w:t>Решения коллегии обязательны для исполнения всеми инспекциями МНС, их структурными подразделениями и проводятся в жизнь постановлениями МНС либо приказами Министра.</w:t>
      </w:r>
    </w:p>
    <w:p w:rsidR="005239CB" w:rsidRDefault="005239CB">
      <w:pPr>
        <w:pStyle w:val="newncpi"/>
      </w:pPr>
      <w:r>
        <w:t>В случае разногласий между Министром и членами коллегии, возникших при принятии решений, Министр проводит в жизнь свои решения, докладывая о них Совету Министров Республики Беларусь, а члены коллегии могут сообщить свое мнение в Совет Министров Республики Беларусь.</w:t>
      </w:r>
    </w:p>
    <w:p w:rsidR="005239CB" w:rsidRDefault="005239CB">
      <w:pPr>
        <w:pStyle w:val="point"/>
      </w:pPr>
      <w:r>
        <w:t>10. Для разработки предложений о совершенствовании налоговой системы при МНС создается консультативный совет.</w:t>
      </w:r>
    </w:p>
    <w:p w:rsidR="005239CB" w:rsidRDefault="005239CB">
      <w:pPr>
        <w:pStyle w:val="newncpi"/>
      </w:pPr>
      <w:r>
        <w:t>Состав консультативного совета и положение о нем утверждается МНС.</w:t>
      </w:r>
    </w:p>
    <w:p w:rsidR="005239CB" w:rsidRDefault="005239CB">
      <w:pPr>
        <w:pStyle w:val="point"/>
      </w:pPr>
      <w:r>
        <w:t>11. МНС является юридическим лицом, имеет текущий (расчетный) счет в банке, печать и бланки с изображением Государственного герба Республики Беларусь и со своим наименованием.</w:t>
      </w:r>
    </w:p>
    <w:p w:rsidR="005239CB" w:rsidRDefault="005239CB">
      <w:pPr>
        <w:pStyle w:val="point"/>
      </w:pPr>
      <w:r>
        <w:t>12. Содержание центрального аппарата МНС и инспекций МНС осуществляется за счет средств республиканского бюджета, предусмотренных на их финансирование.</w:t>
      </w:r>
    </w:p>
    <w:p w:rsidR="005239CB" w:rsidRDefault="005239C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114"/>
      </w:tblGrid>
      <w:tr w:rsidR="005239CB">
        <w:tc>
          <w:tcPr>
            <w:tcW w:w="3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newncpi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append1"/>
            </w:pPr>
            <w:r>
              <w:t>Приложение 1</w:t>
            </w:r>
          </w:p>
          <w:p w:rsidR="005239CB" w:rsidRDefault="005239CB">
            <w:pPr>
              <w:pStyle w:val="append"/>
            </w:pPr>
            <w:r>
              <w:t xml:space="preserve">к Положению о Министерстве </w:t>
            </w:r>
            <w:r>
              <w:br/>
              <w:t xml:space="preserve">по налогам и сборам </w:t>
            </w:r>
            <w:r>
              <w:br/>
              <w:t xml:space="preserve">Республики Беларусь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 xml:space="preserve">15.11.2017 № 850) </w:t>
            </w:r>
          </w:p>
        </w:tc>
      </w:tr>
    </w:tbl>
    <w:p w:rsidR="005239CB" w:rsidRDefault="005239CB">
      <w:pPr>
        <w:pStyle w:val="titlep"/>
        <w:jc w:val="left"/>
      </w:pPr>
      <w:r>
        <w:lastRenderedPageBreak/>
        <w:t>Территориальные органы Министерства по налогам и сборам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1134"/>
      </w:tblGrid>
      <w:tr w:rsidR="005239CB">
        <w:trPr>
          <w:trHeight w:val="240"/>
        </w:trPr>
        <w:tc>
          <w:tcPr>
            <w:tcW w:w="4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9CB" w:rsidRDefault="005239CB">
            <w:pPr>
              <w:pStyle w:val="table10"/>
              <w:jc w:val="center"/>
            </w:pPr>
            <w:r>
              <w:t>Наименование территориальных органов Министерства по налогам и сборам Республики Беларусь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9CB" w:rsidRDefault="005239CB">
            <w:pPr>
              <w:pStyle w:val="table10"/>
              <w:jc w:val="center"/>
            </w:pPr>
            <w:r>
              <w:t>Количество</w:t>
            </w:r>
          </w:p>
        </w:tc>
      </w:tr>
      <w:tr w:rsidR="005239CB">
        <w:trPr>
          <w:trHeight w:val="240"/>
        </w:trPr>
        <w:tc>
          <w:tcPr>
            <w:tcW w:w="4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Брестской области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Барановичскому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Березовскому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Брестскому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Ивацевичскому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Кобринскому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Лунинецкому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Пинскому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Пружанскому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Столинскому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Ленинскому району г. Бреста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Московскому району г. Бреста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Барановичи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Пинску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Витебской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Витебскому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Глубокскому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Лепельскому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Оршанскому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Полоцкому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Поставскому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Железнодорожному району г. Витебска*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Витебска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Первомайскому району г. Витебска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Новополоцку*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Гомельской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Гомельскому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Житковичскому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Жлобинскому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Калинковичскому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Мозырскому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lastRenderedPageBreak/>
              <w:t>Инспекция Министерства по налогам и сборам Республики Беларусь по Речицкому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Рогачевскому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Светлогорскому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Железнодорожному району г. Гомеля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Новобелицкому району г. Гомеля*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Советскому району г. Гомеля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Центральному району г. Гомеля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Гродненской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Волковысскому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Гродненскому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Лидскому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Новогрудскому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Островецкому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Слонимскому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Сморгонскому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Щучинскому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Ленинскому району г. Гродно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Гродно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Минской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Борисовскому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Вилейскому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Воложинскому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Дзержинскому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Логойскому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Молодечненскому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Несвижскому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Пуховичскому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Слуцкому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Смолевичскому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Солигорскому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Столбцовскому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lastRenderedPageBreak/>
              <w:t>Инспекция Министерства по налогам и сборам Республики Беларусь по г. Жодино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Минску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Заводскому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Ленинскому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Московскому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Партизанскому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Первомайскому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Советскому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Фрунзенскому району г. Минска № 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Фрунзенскому району г. Минска № 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Центральному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Могилевской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Бобруйскому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Быховскому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Горецкому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Костюковичскому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Кричевскому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Могилевскому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Осиповичскому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Шкловскому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Бобруйску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Ленинскому району г. Могилева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5239CB">
        <w:trPr>
          <w:trHeight w:val="240"/>
        </w:trPr>
        <w:tc>
          <w:tcPr>
            <w:tcW w:w="4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Могилева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9CB" w:rsidRDefault="005239C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</w:tbl>
    <w:p w:rsidR="005239CB" w:rsidRDefault="005239CB">
      <w:pPr>
        <w:pStyle w:val="newncpi"/>
      </w:pPr>
      <w:r>
        <w:t> </w:t>
      </w:r>
    </w:p>
    <w:p w:rsidR="005239CB" w:rsidRDefault="005239CB">
      <w:pPr>
        <w:pStyle w:val="snoskiline"/>
      </w:pPr>
      <w:r>
        <w:t>______________________________</w:t>
      </w:r>
    </w:p>
    <w:p w:rsidR="005239CB" w:rsidRDefault="005239CB">
      <w:pPr>
        <w:pStyle w:val="snoski"/>
        <w:spacing w:after="240"/>
      </w:pPr>
      <w:r>
        <w:t>* Осуществляет деятельность на территории двух и более административно-территориальных и (или) территориальных единиц.</w:t>
      </w:r>
    </w:p>
    <w:p w:rsidR="005239CB" w:rsidRDefault="00523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5239C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5239CB" w:rsidRDefault="005239CB">
            <w:pPr>
              <w:pStyle w:val="append"/>
            </w:pPr>
            <w:r>
              <w:t xml:space="preserve">к Положению </w:t>
            </w:r>
            <w:r>
              <w:br/>
              <w:t>о Министерстве</w:t>
            </w:r>
            <w:r>
              <w:br/>
              <w:t xml:space="preserve">по налогам и сборам 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03.06.2023 № 364) </w:t>
            </w:r>
          </w:p>
        </w:tc>
      </w:tr>
    </w:tbl>
    <w:p w:rsidR="005239CB" w:rsidRDefault="005239CB">
      <w:pPr>
        <w:pStyle w:val="titlep"/>
        <w:jc w:val="left"/>
      </w:pPr>
      <w:r>
        <w:lastRenderedPageBreak/>
        <w:t>ОРГАНИЗАЦИИ,</w:t>
      </w:r>
      <w:r>
        <w:br/>
        <w:t>подчиненные Министерству по налогам и сборам</w:t>
      </w:r>
    </w:p>
    <w:p w:rsidR="005239CB" w:rsidRDefault="005239CB">
      <w:pPr>
        <w:pStyle w:val="newncpi"/>
      </w:pPr>
      <w:r>
        <w:t>Республиканское унитарное предприятие «Информационно-издательский центр по налогам и сборам», г. Минск.</w:t>
      </w:r>
    </w:p>
    <w:p w:rsidR="005239CB" w:rsidRDefault="005239CB">
      <w:pPr>
        <w:pStyle w:val="newncpi"/>
      </w:pPr>
      <w:r>
        <w:t> </w:t>
      </w:r>
    </w:p>
    <w:p w:rsidR="005239CB" w:rsidRDefault="00523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5239C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2</w:t>
            </w:r>
          </w:p>
          <w:p w:rsidR="005239CB" w:rsidRDefault="005239CB">
            <w:pPr>
              <w:pStyle w:val="append"/>
            </w:pPr>
            <w:r>
              <w:t xml:space="preserve">к Положению </w:t>
            </w:r>
            <w:r>
              <w:br/>
              <w:t>о Министерстве</w:t>
            </w:r>
            <w:r>
              <w:br/>
              <w:t xml:space="preserve">по налогам и сборам </w:t>
            </w:r>
            <w:r>
              <w:br/>
              <w:t>Республики Беларусь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03.06.2023 № 364) </w:t>
            </w:r>
          </w:p>
        </w:tc>
      </w:tr>
    </w:tbl>
    <w:p w:rsidR="005239CB" w:rsidRDefault="005239CB">
      <w:pPr>
        <w:pStyle w:val="titlep"/>
        <w:jc w:val="left"/>
      </w:pPr>
      <w:r>
        <w:t>ХОЗЯЙСТВЕННЫЕ ОБЩЕСТВА,</w:t>
      </w:r>
      <w:r>
        <w:br/>
        <w:t>акции (доли в уставных фондах) которых принадлежат Республике Беларусь и переданы в управление Министерства по налогам и сборам</w:t>
      </w:r>
    </w:p>
    <w:p w:rsidR="005239CB" w:rsidRDefault="005239CB">
      <w:pPr>
        <w:pStyle w:val="newncpi"/>
      </w:pPr>
      <w:r>
        <w:t>Общество с ограниченной ответственностью «Мониторинговый центр по игорному бизнесу».</w:t>
      </w:r>
    </w:p>
    <w:p w:rsidR="005239CB" w:rsidRDefault="00523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1"/>
      </w:tblGrid>
      <w:tr w:rsidR="005239CB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newncpi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append1"/>
            </w:pPr>
            <w:r>
              <w:t>Приложение 2</w:t>
            </w:r>
          </w:p>
          <w:p w:rsidR="005239CB" w:rsidRDefault="005239CB">
            <w:pPr>
              <w:pStyle w:val="append"/>
            </w:pPr>
            <w:r>
              <w:t>к Положению</w:t>
            </w:r>
            <w:r>
              <w:br/>
              <w:t>о Министерстве</w:t>
            </w:r>
            <w:r>
              <w:br/>
              <w:t>по налогам и сборам</w:t>
            </w:r>
            <w:r>
              <w:br/>
              <w:t>Республики Беларусь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05.08.2019 № 515) </w:t>
            </w:r>
          </w:p>
        </w:tc>
      </w:tr>
    </w:tbl>
    <w:p w:rsidR="005239CB" w:rsidRDefault="005239CB">
      <w:pPr>
        <w:pStyle w:val="titlep"/>
        <w:jc w:val="left"/>
      </w:pPr>
      <w:r>
        <w:t>ПЕРЕЧЕНЬ</w:t>
      </w:r>
      <w:r>
        <w:br/>
        <w:t>нормативных правовых актов, принимаемых Министерством по налогам и сборам на основании и во исполнение актов большей юридической силы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701"/>
      </w:tblGrid>
      <w:tr w:rsidR="005239CB">
        <w:trPr>
          <w:trHeight w:val="240"/>
        </w:trPr>
        <w:tc>
          <w:tcPr>
            <w:tcW w:w="2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9CB" w:rsidRDefault="005239CB">
            <w:pPr>
              <w:pStyle w:val="table10"/>
              <w:jc w:val="center"/>
            </w:pPr>
            <w:r>
              <w:t>Название нормативного правового акта (вопроса, по которому принимается нормативный правовой акт)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9CB" w:rsidRDefault="005239CB">
            <w:pPr>
              <w:pStyle w:val="table10"/>
              <w:jc w:val="center"/>
            </w:pPr>
            <w:r>
              <w:t>Нормативный правовой акт, на основании и во исполнение которого принимается нормативный правовой акт</w:t>
            </w:r>
          </w:p>
        </w:tc>
      </w:tr>
      <w:tr w:rsidR="005239CB">
        <w:trPr>
          <w:trHeight w:val="240"/>
        </w:trPr>
        <w:tc>
          <w:tcPr>
            <w:tcW w:w="24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1. Форма бланка квитанции о приеме платежей в бюджет, Инструкция о порядке приобретения и использования бланков квитанций о приеме платежей в бюджет и об организации приема налоговыми органами платежей в бюджет от физических лиц</w:t>
            </w:r>
          </w:p>
        </w:tc>
        <w:tc>
          <w:tcPr>
            <w:tcW w:w="2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подпункт 1.5 пункта 1 статьи 107 Налогового кодекса Республики Беларусь</w:t>
            </w:r>
          </w:p>
        </w:tc>
      </w:tr>
      <w:tr w:rsidR="005239CB">
        <w:trPr>
          <w:trHeight w:val="240"/>
        </w:trPr>
        <w:tc>
          <w:tcPr>
            <w:tcW w:w="24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2. Порядок округления сумм налогов, сборов (пошлин), пеней, штрафов, иных обязательных платежей, контроль за исчислением и (или) уплатой которых возложен на налоговые органы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подпункт 1.6 пункта 1 статьи 108 Налогового кодекса Республики Беларусь</w:t>
            </w:r>
          </w:p>
        </w:tc>
      </w:tr>
      <w:tr w:rsidR="005239C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239CB" w:rsidRDefault="005239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 xml:space="preserve">часть первая подпункта 1.3 пункта 1 Указа Президента Республики Беларусь от 12 мая 2020 г. </w:t>
            </w:r>
            <w:r>
              <w:lastRenderedPageBreak/>
              <w:t>№ 160 «Об арендной плате за земельные участки, находящиеся в государственной собственности»</w:t>
            </w:r>
          </w:p>
        </w:tc>
      </w:tr>
      <w:tr w:rsidR="005239C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239CB" w:rsidRDefault="005239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статья 14.7 Процессуально-исполнительного кодекса Республики Беларусь об административных правонарушениях</w:t>
            </w:r>
          </w:p>
        </w:tc>
      </w:tr>
      <w:tr w:rsidR="005239CB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3. Исключен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 </w:t>
            </w:r>
          </w:p>
        </w:tc>
      </w:tr>
      <w:tr w:rsidR="005239CB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4. Методы и способы проведения налоговыми органами проверок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 xml:space="preserve">часть первая пункта 36 Положения о порядке организации и проведения проверок, утвержденного Указом Президента Республики Беларусь от 16 октября 2009 г. № 510 </w:t>
            </w:r>
          </w:p>
        </w:tc>
      </w:tr>
      <w:tr w:rsidR="005239CB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5. О некоторых вопросах осуществления налоговыми органами административных процедур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 xml:space="preserve">статья 3, пункт 5 статьи 14, пункт 4, части первая и вторая пункта 6 статьи 15, статья 24, пункт 2 статьи 26 Закона Республики Беларусь от 28 октября 2008 г. № 433-З «Об основах административных процедур» </w:t>
            </w:r>
          </w:p>
        </w:tc>
      </w:tr>
      <w:tr w:rsidR="005239CB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6. Формы документов, применяемых налоговыми органами и их должностными лицами при ведении административного процесса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>статья 3.13, пункт 9 части 1 статьи 3.30, статьи 5.4, 7.5, 8.13, 9.2, 10.3, 11.6, 11.7, 11.9, 11.10, 11.24, 12.2, 12.10, 12.11, 13.10, 14.3, 14.6, 16.7, 17.3 Процессуально-исполнительного кодекса Республики Беларусь об административных правонарушениях</w:t>
            </w:r>
          </w:p>
        </w:tc>
      </w:tr>
      <w:tr w:rsidR="005239CB">
        <w:trPr>
          <w:trHeight w:val="240"/>
        </w:trPr>
        <w:tc>
          <w:tcPr>
            <w:tcW w:w="24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 xml:space="preserve">7. Порядок создания (в том числе заполнения), выставления (направления), получения, подписания и хранения электронного счета-фактуры 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table10"/>
              <w:spacing w:before="120"/>
            </w:pPr>
            <w:r>
              <w:t xml:space="preserve">часть вторая пункта 1 статьи 131 Налогового кодекса Республики Беларусь </w:t>
            </w:r>
          </w:p>
        </w:tc>
      </w:tr>
    </w:tbl>
    <w:p w:rsidR="005239CB" w:rsidRDefault="005239CB">
      <w:pPr>
        <w:pStyle w:val="newncpi"/>
      </w:pPr>
      <w:r>
        <w:t> </w:t>
      </w:r>
    </w:p>
    <w:p w:rsidR="005239CB" w:rsidRDefault="00523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239C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9CB" w:rsidRDefault="005239CB">
            <w:pPr>
              <w:pStyle w:val="capu1"/>
            </w:pPr>
            <w:r>
              <w:t>УТВЕРЖДЕНО</w:t>
            </w:r>
          </w:p>
          <w:p w:rsidR="005239CB" w:rsidRDefault="005239CB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239CB" w:rsidRDefault="005239CB">
            <w:pPr>
              <w:pStyle w:val="cap1"/>
            </w:pPr>
            <w:r>
              <w:t>31.10.2001 № 1592</w:t>
            </w:r>
          </w:p>
        </w:tc>
      </w:tr>
    </w:tbl>
    <w:p w:rsidR="005239CB" w:rsidRDefault="005239CB">
      <w:pPr>
        <w:pStyle w:val="titleu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5239CB" w:rsidRDefault="005239CB">
      <w:pPr>
        <w:pStyle w:val="point"/>
      </w:pPr>
      <w:r>
        <w:t>1. Пункт 6 постановления Совета Министров Республики Беларусь от 22 апреля 1994 г. № 270 «Вопросы Государственной налоговой инспекции Республики Беларусь» (СП Республики Беларусь, 1994 г., № 12, ст. 212).</w:t>
      </w:r>
    </w:p>
    <w:p w:rsidR="005239CB" w:rsidRDefault="005239CB">
      <w:pPr>
        <w:pStyle w:val="point"/>
      </w:pPr>
      <w:r>
        <w:t>2. Постановление Совета Министров Республики Беларусь от 11 апреля 1997 г. № 333 «Об утверждении Положения о Государственном налоговом комитете Республики Беларусь» (Собрание декретов, указов Президента и постановлений Правительства Республики Беларусь, 1997 г., № 12, ст. 420).</w:t>
      </w:r>
    </w:p>
    <w:p w:rsidR="005239CB" w:rsidRDefault="005239CB">
      <w:pPr>
        <w:pStyle w:val="point"/>
      </w:pPr>
      <w:r>
        <w:t>3. Постановление Совета Министров Республики Беларусь от 13 марта 1998 г. № 406 «Об утверждении коллегии Государственного налогового комитета».</w:t>
      </w:r>
    </w:p>
    <w:p w:rsidR="005239CB" w:rsidRDefault="005239CB">
      <w:pPr>
        <w:pStyle w:val="point"/>
      </w:pPr>
      <w:r>
        <w:t>4. Постановление Совета Министров Республики Беларусь от 3 апреля 1998 г. № 540 «Об изменении и признании утратившими силу некоторых постановлений Правительства Республики Беларусь» (Собрание декретов, указов Президента и постановлений Правительства Республики Беларусь, 1998 г., № 10, ст. 277).</w:t>
      </w:r>
    </w:p>
    <w:p w:rsidR="005239CB" w:rsidRDefault="005239CB">
      <w:pPr>
        <w:pStyle w:val="point"/>
      </w:pPr>
      <w:r>
        <w:t>5. Постановление Совета Министров Республики Беларусь от 3 сентября 1999 г. № 1380 «Об утверждении Положения о Комитете по контролю за производством и оборотом алкогольной, непищевой спиртосодержащей продукции, спирта этилового из непищевого сырья и табачных изделий при Государственном налоговом комитете Республики Беларусь» (Национальный реестр правовых актов Республики Беларусь, 1999 г., № 71, 5/1615).</w:t>
      </w:r>
    </w:p>
    <w:p w:rsidR="005239CB" w:rsidRDefault="005239CB">
      <w:pPr>
        <w:pStyle w:val="point"/>
      </w:pPr>
      <w:r>
        <w:t xml:space="preserve">6. Постановление Совета Министров Республики Беларусь от 20 октября 1999 г. № 1620 «Об изменении в составе коллегии Государственного налогового комитета </w:t>
      </w:r>
      <w:r>
        <w:lastRenderedPageBreak/>
        <w:t>Республики Беларусь» (Национальный реестр правовых актов Республики Беларусь, 1999 г., № 83, 5/1858).</w:t>
      </w:r>
    </w:p>
    <w:p w:rsidR="005239CB" w:rsidRDefault="005239CB">
      <w:pPr>
        <w:pStyle w:val="point"/>
      </w:pPr>
      <w:r>
        <w:t>7. Постановление Совета Министров Республики Беларусь от 24 марта 2000 г. № 395 «О внесении изменения в Положение о Государственном налоговом комитете Республики Беларусь» (Собрание декретов, указов Президента и постановлений Правительства Республики Беларусь, 2000 г., № 9, ст. 230; Национальный реестр правовых актов Республики Беларусь, 2000 г., № 33, 5/2851).</w:t>
      </w:r>
    </w:p>
    <w:p w:rsidR="005239CB" w:rsidRDefault="005239CB">
      <w:pPr>
        <w:pStyle w:val="point"/>
      </w:pPr>
      <w:r>
        <w:t>8. Постановление Совета Министров Республики Беларусь от 17 апреля 2000 г. № 517 «Об изменении в составе коллегии Государственного налогового комитета» (Национальный реестр правовых актов Республики Беларусь, 2000 г., № 40, 5/2992).</w:t>
      </w:r>
    </w:p>
    <w:p w:rsidR="005239CB" w:rsidRDefault="005239CB">
      <w:pPr>
        <w:pStyle w:val="point"/>
      </w:pPr>
      <w:r>
        <w:t>9. Постановление Совета Министров Республики Беларусь от 7 июня 2000 г. № 830 «Об утверждении членом коллегии Государственного налогового комитета Республики Беларусь А.К.Дейко» (Национальный реестр правовых актов Республики Беларусь, 2000 г., № 58, 5/3362).</w:t>
      </w:r>
    </w:p>
    <w:p w:rsidR="005239CB" w:rsidRDefault="005239CB">
      <w:pPr>
        <w:pStyle w:val="point"/>
      </w:pPr>
      <w:r>
        <w:t>10. Постановление Совета Министров Республики Беларусь от 27 сентября 2000 г. № 1488 «Об изменении состава коллегии Государственного налогового комитета Республики Беларусь» (Национальный реестр правовых актов Республики Беларусь, 2000 г., № 95, 5/4163).</w:t>
      </w:r>
    </w:p>
    <w:p w:rsidR="005239CB" w:rsidRDefault="005239CB">
      <w:pPr>
        <w:pStyle w:val="point"/>
      </w:pPr>
      <w:r>
        <w:t>11. Подпункт 1.1 пункта 1 постановления Совета Министров Республики Беларусь от 3 марта 2001 г. № 301 «Об изменении и признании утратившими силу некоторых постановлений Правительства Республики Беларусь по вопросам работы с конфискованным или обращенным в доход государства иным способом имуществом» (Национальный реестр правовых актов Республики Беларусь, 2001 г., № 28, 5/5421).</w:t>
      </w:r>
    </w:p>
    <w:p w:rsidR="000D1CE7" w:rsidRDefault="000D1CE7"/>
    <w:sectPr w:rsidR="000D1CE7" w:rsidSect="005239CB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63" w:rsidRDefault="00D26E63" w:rsidP="005239CB">
      <w:pPr>
        <w:spacing w:after="0" w:line="240" w:lineRule="auto"/>
      </w:pPr>
      <w:r>
        <w:separator/>
      </w:r>
    </w:p>
  </w:endnote>
  <w:endnote w:type="continuationSeparator" w:id="0">
    <w:p w:rsidR="00D26E63" w:rsidRDefault="00D26E63" w:rsidP="005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63" w:rsidRDefault="00D26E63" w:rsidP="005239CB">
      <w:pPr>
        <w:spacing w:after="0" w:line="240" w:lineRule="auto"/>
      </w:pPr>
      <w:r>
        <w:separator/>
      </w:r>
    </w:p>
  </w:footnote>
  <w:footnote w:type="continuationSeparator" w:id="0">
    <w:p w:rsidR="00D26E63" w:rsidRDefault="00D26E63" w:rsidP="0052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CB" w:rsidRDefault="005239CB" w:rsidP="00E822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239CB" w:rsidRDefault="005239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CB" w:rsidRPr="005239CB" w:rsidRDefault="005239CB" w:rsidP="00E8222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239CB">
      <w:rPr>
        <w:rStyle w:val="a7"/>
        <w:rFonts w:ascii="Times New Roman" w:hAnsi="Times New Roman" w:cs="Times New Roman"/>
        <w:sz w:val="24"/>
      </w:rPr>
      <w:fldChar w:fldCharType="begin"/>
    </w:r>
    <w:r w:rsidRPr="005239C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239C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239CB">
      <w:rPr>
        <w:rStyle w:val="a7"/>
        <w:rFonts w:ascii="Times New Roman" w:hAnsi="Times New Roman" w:cs="Times New Roman"/>
        <w:sz w:val="24"/>
      </w:rPr>
      <w:fldChar w:fldCharType="end"/>
    </w:r>
  </w:p>
  <w:p w:rsidR="005239CB" w:rsidRPr="005239CB" w:rsidRDefault="005239C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B"/>
    <w:rsid w:val="0003663B"/>
    <w:rsid w:val="00040DF2"/>
    <w:rsid w:val="0005043E"/>
    <w:rsid w:val="00053436"/>
    <w:rsid w:val="00060CE3"/>
    <w:rsid w:val="000A54C2"/>
    <w:rsid w:val="000D1CE7"/>
    <w:rsid w:val="000D27AE"/>
    <w:rsid w:val="00124936"/>
    <w:rsid w:val="0019443B"/>
    <w:rsid w:val="001F4D09"/>
    <w:rsid w:val="001F57E8"/>
    <w:rsid w:val="001F58FB"/>
    <w:rsid w:val="00230C92"/>
    <w:rsid w:val="00236CA3"/>
    <w:rsid w:val="00244AEE"/>
    <w:rsid w:val="00252A63"/>
    <w:rsid w:val="002744F4"/>
    <w:rsid w:val="002F6105"/>
    <w:rsid w:val="00301430"/>
    <w:rsid w:val="00347E5F"/>
    <w:rsid w:val="00352A67"/>
    <w:rsid w:val="00361647"/>
    <w:rsid w:val="004317A6"/>
    <w:rsid w:val="00494016"/>
    <w:rsid w:val="004D5ED4"/>
    <w:rsid w:val="004F098A"/>
    <w:rsid w:val="005239CB"/>
    <w:rsid w:val="00544186"/>
    <w:rsid w:val="0054616E"/>
    <w:rsid w:val="00573440"/>
    <w:rsid w:val="005F3A0F"/>
    <w:rsid w:val="00676431"/>
    <w:rsid w:val="006803F9"/>
    <w:rsid w:val="006856CA"/>
    <w:rsid w:val="006D0CA8"/>
    <w:rsid w:val="00743891"/>
    <w:rsid w:val="0074626A"/>
    <w:rsid w:val="007B3768"/>
    <w:rsid w:val="007F292C"/>
    <w:rsid w:val="007F2FF5"/>
    <w:rsid w:val="00874D2E"/>
    <w:rsid w:val="009C0EED"/>
    <w:rsid w:val="009D395C"/>
    <w:rsid w:val="00A4060A"/>
    <w:rsid w:val="00A6699E"/>
    <w:rsid w:val="00A8200C"/>
    <w:rsid w:val="00A91E70"/>
    <w:rsid w:val="00AB6926"/>
    <w:rsid w:val="00AC43F3"/>
    <w:rsid w:val="00AD4E64"/>
    <w:rsid w:val="00B060CE"/>
    <w:rsid w:val="00B62E24"/>
    <w:rsid w:val="00B74685"/>
    <w:rsid w:val="00C067A5"/>
    <w:rsid w:val="00C81E4D"/>
    <w:rsid w:val="00D26E63"/>
    <w:rsid w:val="00D54EC8"/>
    <w:rsid w:val="00E37961"/>
    <w:rsid w:val="00E46229"/>
    <w:rsid w:val="00E46C04"/>
    <w:rsid w:val="00E4750C"/>
    <w:rsid w:val="00E542BA"/>
    <w:rsid w:val="00E71B28"/>
    <w:rsid w:val="00E8462E"/>
    <w:rsid w:val="00EB6A9B"/>
    <w:rsid w:val="00EB6AB3"/>
    <w:rsid w:val="00EC0AFA"/>
    <w:rsid w:val="00EE5FE6"/>
    <w:rsid w:val="00EF6C97"/>
    <w:rsid w:val="00F10194"/>
    <w:rsid w:val="00F564E8"/>
    <w:rsid w:val="00F6264C"/>
    <w:rsid w:val="00F732D7"/>
    <w:rsid w:val="00F87478"/>
    <w:rsid w:val="00FB56BF"/>
    <w:rsid w:val="00FD6416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0183-6E3F-4C67-99E1-23400B7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39C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239C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239C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39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39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239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239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239C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239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239C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39C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239C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239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239C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239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39C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39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39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39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39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239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39C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2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9CB"/>
  </w:style>
  <w:style w:type="paragraph" w:styleId="a5">
    <w:name w:val="footer"/>
    <w:basedOn w:val="a"/>
    <w:link w:val="a6"/>
    <w:uiPriority w:val="99"/>
    <w:unhideWhenUsed/>
    <w:rsid w:val="0052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9CB"/>
  </w:style>
  <w:style w:type="character" w:styleId="a7">
    <w:name w:val="page number"/>
    <w:basedOn w:val="a0"/>
    <w:uiPriority w:val="99"/>
    <w:semiHidden/>
    <w:unhideWhenUsed/>
    <w:rsid w:val="005239CB"/>
  </w:style>
  <w:style w:type="table" w:styleId="a8">
    <w:name w:val="Table Grid"/>
    <w:basedOn w:val="a1"/>
    <w:uiPriority w:val="39"/>
    <w:rsid w:val="0052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6211</Words>
  <Characters>42796</Characters>
  <Application>Microsoft Office Word</Application>
  <DocSecurity>0</DocSecurity>
  <Lines>951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Боник Вероника Александровна</dc:creator>
  <cp:keywords/>
  <dc:description/>
  <cp:lastModifiedBy>Боник Вероника Александровна</cp:lastModifiedBy>
  <cp:revision>1</cp:revision>
  <dcterms:created xsi:type="dcterms:W3CDTF">2023-07-05T06:46:00Z</dcterms:created>
  <dcterms:modified xsi:type="dcterms:W3CDTF">2023-07-05T06:47:00Z</dcterms:modified>
</cp:coreProperties>
</file>